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3F" w:rsidRDefault="00F8343F" w:rsidP="00E3766F">
      <w:pPr>
        <w:spacing w:after="0" w:line="240" w:lineRule="auto"/>
        <w:ind w:firstLine="720"/>
        <w:contextualSpacing/>
        <w:jc w:val="right"/>
        <w:rPr>
          <w:rFonts w:ascii="Arial" w:hAnsi="Arial" w:cs="Arial"/>
          <w:sz w:val="24"/>
          <w:szCs w:val="24"/>
          <w:lang w:val="mn-MN"/>
        </w:rPr>
      </w:pPr>
    </w:p>
    <w:p w:rsidR="00F8343F" w:rsidRDefault="00F8343F" w:rsidP="00F8343F">
      <w:pPr>
        <w:spacing w:after="0"/>
        <w:jc w:val="center"/>
        <w:rPr>
          <w:rFonts w:ascii="Arial" w:hAnsi="Arial" w:cs="Arial"/>
          <w:sz w:val="24"/>
          <w:szCs w:val="24"/>
          <w:lang w:val="mn-MN"/>
        </w:rPr>
      </w:pPr>
      <w:r>
        <w:rPr>
          <w:rFonts w:ascii="Arial" w:hAnsi="Arial" w:cs="Arial"/>
          <w:sz w:val="24"/>
          <w:szCs w:val="24"/>
          <w:lang w:val="mn-MN"/>
        </w:rPr>
        <w:t xml:space="preserve">ХҮНИЙ ЭРХИЙГ ХАНГАХ ҮНДЭСНИЙ </w:t>
      </w:r>
    </w:p>
    <w:p w:rsidR="00F8343F" w:rsidRDefault="00F8343F" w:rsidP="00F8343F">
      <w:pPr>
        <w:spacing w:after="0"/>
        <w:jc w:val="center"/>
        <w:rPr>
          <w:rFonts w:ascii="Arial" w:hAnsi="Arial" w:cs="Arial"/>
          <w:sz w:val="24"/>
          <w:szCs w:val="24"/>
          <w:lang w:val="mn-MN"/>
        </w:rPr>
      </w:pPr>
      <w:r>
        <w:rPr>
          <w:rFonts w:ascii="Arial" w:hAnsi="Arial" w:cs="Arial"/>
          <w:sz w:val="24"/>
          <w:szCs w:val="24"/>
          <w:lang w:val="mn-MN"/>
        </w:rPr>
        <w:t xml:space="preserve">ХОРООНЫ АЖЛЫН АЛБАНД </w:t>
      </w:r>
    </w:p>
    <w:p w:rsidR="00F8343F" w:rsidRDefault="00F8343F" w:rsidP="00F8343F">
      <w:pPr>
        <w:jc w:val="both"/>
        <w:rPr>
          <w:rFonts w:ascii="Arial" w:hAnsi="Arial" w:cs="Arial"/>
          <w:sz w:val="24"/>
          <w:szCs w:val="24"/>
          <w:lang w:val="mn-MN"/>
        </w:rPr>
      </w:pPr>
    </w:p>
    <w:p w:rsidR="00F8343F" w:rsidRDefault="00F8343F" w:rsidP="00F8343F">
      <w:pPr>
        <w:ind w:firstLine="720"/>
        <w:jc w:val="both"/>
        <w:rPr>
          <w:rFonts w:ascii="Arial" w:hAnsi="Arial" w:cs="Arial"/>
          <w:sz w:val="24"/>
          <w:szCs w:val="24"/>
          <w:lang w:val="mn-MN"/>
        </w:rPr>
      </w:pPr>
      <w:r w:rsidRPr="00F8343F">
        <w:rPr>
          <w:rFonts w:ascii="Arial" w:hAnsi="Arial" w:cs="Arial"/>
          <w:sz w:val="24"/>
          <w:szCs w:val="24"/>
          <w:lang w:val="mn-MN"/>
        </w:rPr>
        <w:t>Хүний эрхийг хангах үндэсний хорооны 2023 оны 01 дүгээр тогтоолоор баталсан “Орон нутаг дахь хүний эрхийн төлөв бай</w:t>
      </w:r>
      <w:r>
        <w:rPr>
          <w:rFonts w:ascii="Arial" w:hAnsi="Arial" w:cs="Arial"/>
          <w:sz w:val="24"/>
          <w:szCs w:val="24"/>
          <w:lang w:val="mn-MN"/>
        </w:rPr>
        <w:t>длыг тайлагнах, илтгэх журам”-ын</w:t>
      </w:r>
      <w:r w:rsidRPr="00F8343F">
        <w:rPr>
          <w:rFonts w:ascii="Arial" w:hAnsi="Arial" w:cs="Arial"/>
          <w:sz w:val="24"/>
          <w:szCs w:val="24"/>
          <w:lang w:val="mn-MN"/>
        </w:rPr>
        <w:t xml:space="preserve"> </w:t>
      </w:r>
      <w:r>
        <w:rPr>
          <w:rFonts w:ascii="Arial" w:hAnsi="Arial" w:cs="Arial"/>
          <w:sz w:val="24"/>
          <w:szCs w:val="24"/>
          <w:lang w:val="mn-MN"/>
        </w:rPr>
        <w:t xml:space="preserve">2.2 дахь хэсэгт заасны дагуу </w:t>
      </w:r>
      <w:r w:rsidR="00CF4AA4">
        <w:rPr>
          <w:rFonts w:ascii="Arial" w:hAnsi="Arial" w:cs="Arial"/>
          <w:sz w:val="24"/>
          <w:szCs w:val="24"/>
          <w:lang w:val="mn-MN"/>
        </w:rPr>
        <w:t>“О</w:t>
      </w:r>
      <w:r>
        <w:rPr>
          <w:rFonts w:ascii="Arial" w:hAnsi="Arial" w:cs="Arial"/>
          <w:sz w:val="24"/>
          <w:szCs w:val="24"/>
          <w:lang w:val="mn-MN"/>
        </w:rPr>
        <w:t xml:space="preserve">рон нутаг дахь </w:t>
      </w:r>
      <w:r w:rsidR="00CF4AA4">
        <w:rPr>
          <w:rFonts w:ascii="Arial" w:hAnsi="Arial" w:cs="Arial"/>
          <w:sz w:val="24"/>
          <w:szCs w:val="24"/>
          <w:lang w:val="mn-MN"/>
        </w:rPr>
        <w:t>х</w:t>
      </w:r>
      <w:r>
        <w:rPr>
          <w:rFonts w:ascii="Arial" w:hAnsi="Arial" w:cs="Arial"/>
          <w:sz w:val="24"/>
          <w:szCs w:val="24"/>
          <w:lang w:val="mn-MN"/>
        </w:rPr>
        <w:t xml:space="preserve">үний </w:t>
      </w:r>
      <w:r w:rsidR="00CF4AA4">
        <w:rPr>
          <w:rFonts w:ascii="Arial" w:hAnsi="Arial" w:cs="Arial"/>
          <w:sz w:val="24"/>
          <w:szCs w:val="24"/>
          <w:lang w:val="mn-MN"/>
        </w:rPr>
        <w:t>эрхийн төлөв байдал”-</w:t>
      </w:r>
      <w:r>
        <w:rPr>
          <w:rFonts w:ascii="Arial" w:hAnsi="Arial" w:cs="Arial"/>
          <w:sz w:val="24"/>
          <w:szCs w:val="24"/>
          <w:lang w:val="mn-MN"/>
        </w:rPr>
        <w:t xml:space="preserve">ын тайланг нэгтгэн хүргүүлэв. </w:t>
      </w:r>
    </w:p>
    <w:p w:rsidR="000D2A22" w:rsidRDefault="00F8343F" w:rsidP="00F8343F">
      <w:pPr>
        <w:ind w:firstLine="720"/>
        <w:jc w:val="both"/>
        <w:rPr>
          <w:rFonts w:ascii="Arial" w:hAnsi="Arial" w:cs="Arial"/>
          <w:sz w:val="24"/>
          <w:szCs w:val="24"/>
          <w:lang w:val="mn-MN"/>
        </w:rPr>
      </w:pPr>
      <w:r>
        <w:rPr>
          <w:rFonts w:ascii="Arial" w:hAnsi="Arial" w:cs="Arial"/>
          <w:sz w:val="24"/>
          <w:szCs w:val="24"/>
          <w:lang w:val="mn-MN"/>
        </w:rPr>
        <w:t xml:space="preserve">Хавсралт........хуудастай. </w:t>
      </w:r>
    </w:p>
    <w:p w:rsidR="000D2A22" w:rsidRDefault="000D2A22" w:rsidP="00F8343F">
      <w:pPr>
        <w:ind w:firstLine="720"/>
        <w:jc w:val="both"/>
        <w:rPr>
          <w:rFonts w:ascii="Arial" w:hAnsi="Arial" w:cs="Arial"/>
          <w:sz w:val="24"/>
          <w:szCs w:val="24"/>
          <w:lang w:val="mn-MN"/>
        </w:rPr>
      </w:pPr>
    </w:p>
    <w:p w:rsidR="00F8343F" w:rsidRDefault="000D2A22" w:rsidP="000D2A22">
      <w:pPr>
        <w:spacing w:after="0" w:line="240" w:lineRule="auto"/>
        <w:ind w:right="480"/>
        <w:contextualSpacing/>
        <w:jc w:val="center"/>
        <w:rPr>
          <w:rFonts w:ascii="Arial" w:hAnsi="Arial" w:cs="Arial"/>
          <w:sz w:val="24"/>
          <w:szCs w:val="24"/>
          <w:lang w:val="mn-MN"/>
        </w:rPr>
        <w:sectPr w:rsidR="00F8343F" w:rsidSect="00F8343F">
          <w:pgSz w:w="8392" w:h="11907" w:code="11"/>
          <w:pgMar w:top="1134" w:right="851" w:bottom="1134" w:left="1701" w:header="720" w:footer="720" w:gutter="0"/>
          <w:cols w:space="720"/>
          <w:docGrid w:linePitch="360"/>
        </w:sectPr>
      </w:pPr>
      <w:r>
        <w:rPr>
          <w:rFonts w:ascii="Arial" w:hAnsi="Arial" w:cs="Arial"/>
          <w:sz w:val="24"/>
          <w:szCs w:val="24"/>
          <w:lang w:val="mn-MN"/>
        </w:rPr>
        <w:t xml:space="preserve">ОРЛОГЧ               </w:t>
      </w:r>
      <w:r w:rsidRPr="000D2A22">
        <w:rPr>
          <w:rFonts w:ascii="Arial" w:hAnsi="Arial" w:cs="Arial"/>
          <w:sz w:val="24"/>
          <w:szCs w:val="24"/>
          <w:lang w:val="mn-MN"/>
        </w:rPr>
        <w:t xml:space="preserve">    Б.САНЖМЯТАВ  </w:t>
      </w:r>
    </w:p>
    <w:p w:rsidR="00E3766F" w:rsidRPr="00E3766F" w:rsidRDefault="00E3766F" w:rsidP="00E3766F">
      <w:pPr>
        <w:spacing w:after="0" w:line="240" w:lineRule="auto"/>
        <w:ind w:firstLine="720"/>
        <w:contextualSpacing/>
        <w:jc w:val="right"/>
        <w:rPr>
          <w:rFonts w:ascii="Arial" w:hAnsi="Arial" w:cs="Arial"/>
          <w:sz w:val="20"/>
          <w:szCs w:val="20"/>
          <w:lang w:val="mn-MN"/>
        </w:rPr>
      </w:pPr>
      <w:r w:rsidRPr="00E3766F">
        <w:rPr>
          <w:rFonts w:ascii="Arial" w:hAnsi="Arial" w:cs="Arial"/>
          <w:sz w:val="24"/>
          <w:szCs w:val="24"/>
          <w:lang w:val="mn-MN"/>
        </w:rPr>
        <w:lastRenderedPageBreak/>
        <w:t xml:space="preserve">    </w:t>
      </w:r>
      <w:r w:rsidRPr="00E3766F">
        <w:rPr>
          <w:rFonts w:ascii="Arial" w:hAnsi="Arial" w:cs="Arial"/>
          <w:sz w:val="20"/>
          <w:szCs w:val="20"/>
          <w:lang w:val="mn-MN"/>
        </w:rPr>
        <w:t xml:space="preserve">Аймгийн Засаг даргын 20…. оны ..... </w:t>
      </w:r>
    </w:p>
    <w:p w:rsidR="00E3766F" w:rsidRPr="00E3766F" w:rsidRDefault="00E3766F" w:rsidP="00E3766F">
      <w:pPr>
        <w:spacing w:after="0" w:line="240" w:lineRule="auto"/>
        <w:ind w:firstLine="720"/>
        <w:contextualSpacing/>
        <w:jc w:val="right"/>
        <w:rPr>
          <w:rFonts w:ascii="Arial" w:hAnsi="Arial" w:cs="Arial"/>
          <w:sz w:val="20"/>
          <w:szCs w:val="20"/>
          <w:lang w:val="mn-MN"/>
        </w:rPr>
      </w:pPr>
      <w:r w:rsidRPr="00E3766F">
        <w:rPr>
          <w:rFonts w:ascii="Arial" w:hAnsi="Arial" w:cs="Arial"/>
          <w:sz w:val="20"/>
          <w:szCs w:val="20"/>
          <w:lang w:val="mn-MN"/>
        </w:rPr>
        <w:t>дугаар сарын ..... -ны өдрийн ..... дугаар</w:t>
      </w:r>
    </w:p>
    <w:p w:rsidR="00E3766F" w:rsidRDefault="00E3766F" w:rsidP="00E3766F">
      <w:pPr>
        <w:spacing w:after="0" w:line="240" w:lineRule="auto"/>
        <w:ind w:firstLine="720"/>
        <w:contextualSpacing/>
        <w:jc w:val="right"/>
        <w:rPr>
          <w:rFonts w:ascii="Arial" w:hAnsi="Arial" w:cs="Arial"/>
          <w:sz w:val="20"/>
          <w:szCs w:val="20"/>
          <w:lang w:val="mn-MN"/>
        </w:rPr>
      </w:pPr>
      <w:r w:rsidRPr="00E3766F">
        <w:rPr>
          <w:rFonts w:ascii="Arial" w:hAnsi="Arial" w:cs="Arial"/>
          <w:sz w:val="20"/>
          <w:szCs w:val="20"/>
          <w:lang w:val="mn-MN"/>
        </w:rPr>
        <w:t>албан бичгийн хавсралт</w:t>
      </w:r>
    </w:p>
    <w:p w:rsidR="00E3766F" w:rsidRDefault="00E3766F" w:rsidP="00E3766F">
      <w:pPr>
        <w:spacing w:after="0"/>
        <w:ind w:firstLine="720"/>
        <w:contextualSpacing/>
        <w:jc w:val="right"/>
        <w:rPr>
          <w:rFonts w:ascii="Arial" w:hAnsi="Arial" w:cs="Arial"/>
          <w:sz w:val="20"/>
          <w:szCs w:val="20"/>
          <w:lang w:val="mn-MN"/>
        </w:rPr>
      </w:pPr>
    </w:p>
    <w:p w:rsidR="00F8343F" w:rsidRPr="00E3766F" w:rsidRDefault="00F8343F" w:rsidP="00E3766F">
      <w:pPr>
        <w:spacing w:after="0"/>
        <w:ind w:firstLine="720"/>
        <w:contextualSpacing/>
        <w:jc w:val="right"/>
        <w:rPr>
          <w:rFonts w:ascii="Arial" w:hAnsi="Arial" w:cs="Arial"/>
          <w:sz w:val="20"/>
          <w:szCs w:val="20"/>
          <w:lang w:val="mn-MN"/>
        </w:rPr>
      </w:pPr>
    </w:p>
    <w:p w:rsidR="00CF4AA4" w:rsidRDefault="00CF4AA4" w:rsidP="00F8343F">
      <w:pPr>
        <w:spacing w:after="0" w:line="240" w:lineRule="auto"/>
        <w:ind w:firstLine="720"/>
        <w:contextualSpacing/>
        <w:jc w:val="center"/>
        <w:rPr>
          <w:rFonts w:ascii="Arial" w:hAnsi="Arial" w:cs="Arial"/>
          <w:sz w:val="24"/>
          <w:szCs w:val="24"/>
          <w:lang w:val="mn-MN"/>
        </w:rPr>
      </w:pPr>
      <w:r w:rsidRPr="00CF4AA4">
        <w:rPr>
          <w:rFonts w:ascii="Arial" w:hAnsi="Arial" w:cs="Arial"/>
          <w:sz w:val="24"/>
          <w:szCs w:val="24"/>
          <w:lang w:val="mn-MN"/>
        </w:rPr>
        <w:t xml:space="preserve">ОРОН НУТАГ ДАХЬ ХҮНИЙ </w:t>
      </w:r>
    </w:p>
    <w:p w:rsidR="009B66DE" w:rsidRPr="00FB09B0" w:rsidRDefault="00CF4AA4" w:rsidP="00F8343F">
      <w:pPr>
        <w:spacing w:after="0" w:line="240" w:lineRule="auto"/>
        <w:ind w:firstLine="720"/>
        <w:contextualSpacing/>
        <w:jc w:val="center"/>
        <w:rPr>
          <w:rFonts w:ascii="Arial" w:hAnsi="Arial" w:cs="Arial"/>
          <w:sz w:val="24"/>
          <w:szCs w:val="24"/>
          <w:lang w:val="mn-MN"/>
        </w:rPr>
      </w:pPr>
      <w:r>
        <w:rPr>
          <w:rFonts w:ascii="Arial" w:hAnsi="Arial" w:cs="Arial"/>
          <w:sz w:val="24"/>
          <w:szCs w:val="24"/>
          <w:lang w:val="mn-MN"/>
        </w:rPr>
        <w:t>ЭРХИЙН ТӨЛӨВ БАЙДЛЫН ТАЙЛАН</w:t>
      </w:r>
    </w:p>
    <w:p w:rsidR="003B117A" w:rsidRPr="00FB09B0" w:rsidRDefault="003B117A" w:rsidP="00FB09B0">
      <w:pPr>
        <w:spacing w:after="0" w:line="240" w:lineRule="auto"/>
        <w:ind w:firstLine="720"/>
        <w:contextualSpacing/>
        <w:jc w:val="center"/>
        <w:rPr>
          <w:rFonts w:ascii="Arial" w:hAnsi="Arial" w:cs="Arial"/>
          <w:sz w:val="24"/>
          <w:szCs w:val="24"/>
          <w:lang w:val="mn-MN"/>
        </w:rPr>
      </w:pPr>
    </w:p>
    <w:p w:rsidR="003B117A" w:rsidRPr="00FB09B0" w:rsidRDefault="003B117A" w:rsidP="00FB09B0">
      <w:pPr>
        <w:spacing w:after="0" w:line="240" w:lineRule="auto"/>
        <w:ind w:firstLine="720"/>
        <w:contextualSpacing/>
        <w:jc w:val="center"/>
        <w:rPr>
          <w:rFonts w:ascii="Arial" w:hAnsi="Arial" w:cs="Arial"/>
          <w:sz w:val="24"/>
          <w:szCs w:val="24"/>
          <w:lang w:val="mn-MN"/>
        </w:rPr>
      </w:pPr>
    </w:p>
    <w:p w:rsidR="009B66DE" w:rsidRPr="00FB09B0" w:rsidRDefault="009B66DE" w:rsidP="00FB09B0">
      <w:pPr>
        <w:tabs>
          <w:tab w:val="left" w:pos="7080"/>
        </w:tabs>
        <w:spacing w:after="0" w:line="240" w:lineRule="auto"/>
        <w:contextualSpacing/>
        <w:jc w:val="both"/>
        <w:rPr>
          <w:rFonts w:ascii="Arial" w:hAnsi="Arial" w:cs="Arial"/>
          <w:sz w:val="24"/>
          <w:szCs w:val="24"/>
          <w:lang w:val="mn-MN"/>
        </w:rPr>
      </w:pPr>
      <w:r w:rsidRPr="00FB09B0">
        <w:rPr>
          <w:rFonts w:ascii="Arial" w:hAnsi="Arial" w:cs="Arial"/>
          <w:sz w:val="24"/>
          <w:szCs w:val="24"/>
          <w:lang w:val="mn-MN"/>
        </w:rPr>
        <w:t xml:space="preserve">2022 оны 12 дугаар </w:t>
      </w:r>
      <w:r w:rsidRPr="00FB09B0">
        <w:rPr>
          <w:rFonts w:ascii="Arial" w:hAnsi="Arial" w:cs="Arial"/>
          <w:sz w:val="24"/>
          <w:szCs w:val="24"/>
          <w:lang w:val="mn-MN"/>
        </w:rPr>
        <w:tab/>
        <w:t xml:space="preserve">          Эрдэнэбулган </w:t>
      </w:r>
    </w:p>
    <w:p w:rsidR="00CC7758" w:rsidRPr="00FB09B0" w:rsidRDefault="009B66DE" w:rsidP="00FB09B0">
      <w:pPr>
        <w:tabs>
          <w:tab w:val="left" w:pos="7740"/>
        </w:tabs>
        <w:spacing w:after="0" w:line="240" w:lineRule="auto"/>
        <w:contextualSpacing/>
        <w:jc w:val="both"/>
        <w:rPr>
          <w:rFonts w:ascii="Arial" w:hAnsi="Arial" w:cs="Arial"/>
          <w:sz w:val="24"/>
          <w:szCs w:val="24"/>
          <w:lang w:val="mn-MN"/>
        </w:rPr>
      </w:pPr>
      <w:r w:rsidRPr="00FB09B0">
        <w:rPr>
          <w:rFonts w:ascii="Arial" w:hAnsi="Arial" w:cs="Arial"/>
          <w:sz w:val="24"/>
          <w:szCs w:val="24"/>
          <w:lang w:val="mn-MN"/>
        </w:rPr>
        <w:t xml:space="preserve">сарын 15-ны өдөр </w:t>
      </w:r>
      <w:r w:rsidRPr="00FB09B0">
        <w:rPr>
          <w:rFonts w:ascii="Arial" w:hAnsi="Arial" w:cs="Arial"/>
          <w:sz w:val="24"/>
          <w:szCs w:val="24"/>
          <w:lang w:val="mn-MN"/>
        </w:rPr>
        <w:tab/>
        <w:t xml:space="preserve">          сум</w:t>
      </w:r>
    </w:p>
    <w:p w:rsidR="00FB09B0" w:rsidRDefault="00FB09B0" w:rsidP="00FB09B0">
      <w:pPr>
        <w:spacing w:before="240" w:after="0" w:line="240" w:lineRule="auto"/>
        <w:ind w:firstLine="709"/>
        <w:contextualSpacing/>
        <w:jc w:val="both"/>
        <w:rPr>
          <w:rFonts w:ascii="Arial" w:hAnsi="Arial" w:cs="Arial"/>
          <w:sz w:val="24"/>
          <w:szCs w:val="24"/>
          <w:lang w:val="mn-MN"/>
        </w:rPr>
      </w:pPr>
    </w:p>
    <w:p w:rsidR="00F03F2A" w:rsidRDefault="00A5645D" w:rsidP="00F8343F">
      <w:pPr>
        <w:spacing w:before="240" w:line="312" w:lineRule="auto"/>
        <w:ind w:firstLine="720"/>
        <w:contextualSpacing/>
        <w:jc w:val="both"/>
        <w:rPr>
          <w:rFonts w:ascii="Arial" w:hAnsi="Arial" w:cs="Arial"/>
          <w:sz w:val="24"/>
          <w:szCs w:val="24"/>
          <w:lang w:val="mn-MN"/>
        </w:rPr>
      </w:pPr>
      <w:r w:rsidRPr="00FB09B0">
        <w:rPr>
          <w:rFonts w:ascii="Arial" w:hAnsi="Arial" w:cs="Arial"/>
          <w:sz w:val="24"/>
          <w:szCs w:val="24"/>
          <w:lang w:val="mn-MN"/>
        </w:rPr>
        <w:t xml:space="preserve">Тайланг аймгийн 19 сум, 27 агентлагаас авч нэгтгэн, </w:t>
      </w:r>
      <w:r w:rsidR="000D2A22">
        <w:rPr>
          <w:rFonts w:ascii="Arial" w:hAnsi="Arial" w:cs="Arial"/>
          <w:sz w:val="24"/>
          <w:szCs w:val="24"/>
          <w:lang w:val="mn-MN"/>
        </w:rPr>
        <w:t>Э</w:t>
      </w:r>
      <w:r w:rsidR="00017450" w:rsidRPr="00FB09B0">
        <w:rPr>
          <w:rFonts w:ascii="Arial" w:hAnsi="Arial" w:cs="Arial"/>
          <w:sz w:val="24"/>
          <w:szCs w:val="24"/>
          <w:lang w:val="mn-MN"/>
        </w:rPr>
        <w:t xml:space="preserve">дийн засаг, нийгэм, соёлын эрхийн тухай олон улсын пакт, </w:t>
      </w:r>
      <w:r w:rsidRPr="00FB09B0">
        <w:rPr>
          <w:rFonts w:ascii="Arial" w:hAnsi="Arial" w:cs="Arial"/>
          <w:sz w:val="24"/>
          <w:szCs w:val="24"/>
          <w:lang w:val="mn-MN"/>
        </w:rPr>
        <w:t>Монгол Улсын Үндсэн хуулийн хоёрдугаар бүлэгт заасан хүний эрх, эрх чөлөө, Хүний эрхийг хангах үндэсний хорооны 2023 оны 01 дүгээр тогтоолоор баталсан “Орон нутаг дахь хү</w:t>
      </w:r>
      <w:r w:rsidR="00CF4AA4">
        <w:rPr>
          <w:rFonts w:ascii="Arial" w:hAnsi="Arial" w:cs="Arial"/>
          <w:sz w:val="24"/>
          <w:szCs w:val="24"/>
          <w:lang w:val="mn-MN"/>
        </w:rPr>
        <w:t>ний эрхийн төлөв байдлыг тайлагн</w:t>
      </w:r>
      <w:r w:rsidRPr="00FB09B0">
        <w:rPr>
          <w:rFonts w:ascii="Arial" w:hAnsi="Arial" w:cs="Arial"/>
          <w:sz w:val="24"/>
          <w:szCs w:val="24"/>
          <w:lang w:val="mn-MN"/>
        </w:rPr>
        <w:t>ах, илтгэх журам”-ыг  тус тус удиртгал болгон боловсрууллаа.</w:t>
      </w:r>
    </w:p>
    <w:p w:rsidR="00F03F2A" w:rsidRDefault="00F03F2A" w:rsidP="003C32FA">
      <w:pPr>
        <w:spacing w:before="240" w:line="312" w:lineRule="auto"/>
        <w:contextualSpacing/>
        <w:jc w:val="center"/>
        <w:rPr>
          <w:rFonts w:ascii="Arial" w:hAnsi="Arial" w:cs="Arial"/>
          <w:sz w:val="24"/>
          <w:szCs w:val="24"/>
          <w:lang w:val="mn-MN"/>
        </w:rPr>
      </w:pPr>
    </w:p>
    <w:p w:rsidR="00FB09B0" w:rsidRDefault="00607A61" w:rsidP="003C32FA">
      <w:pPr>
        <w:spacing w:before="240" w:line="312" w:lineRule="auto"/>
        <w:contextualSpacing/>
        <w:jc w:val="center"/>
        <w:rPr>
          <w:rFonts w:ascii="Arial" w:hAnsi="Arial" w:cs="Arial"/>
          <w:sz w:val="24"/>
          <w:szCs w:val="24"/>
          <w:lang w:val="mn-MN"/>
        </w:rPr>
      </w:pPr>
      <w:r w:rsidRPr="00FB09B0">
        <w:rPr>
          <w:rFonts w:ascii="Arial" w:hAnsi="Arial" w:cs="Arial"/>
          <w:sz w:val="24"/>
          <w:szCs w:val="24"/>
          <w:lang w:val="mn-MN"/>
        </w:rPr>
        <w:t>НЭГ. ХҮНИЙ ЭРХИЙГ ХАНГАХ ҮНДЭСНИЙ МЕХНИЗМ:</w:t>
      </w:r>
    </w:p>
    <w:p w:rsidR="00F03F2A" w:rsidRPr="00812C68" w:rsidRDefault="00F03F2A" w:rsidP="003C32FA">
      <w:pPr>
        <w:spacing w:before="240" w:line="240" w:lineRule="auto"/>
        <w:contextualSpacing/>
        <w:jc w:val="center"/>
        <w:rPr>
          <w:rFonts w:ascii="Arial" w:hAnsi="Arial" w:cs="Arial"/>
          <w:sz w:val="24"/>
          <w:szCs w:val="24"/>
          <w:lang w:val="mn-MN"/>
        </w:rPr>
      </w:pPr>
    </w:p>
    <w:p w:rsidR="00FB09B0" w:rsidRPr="00812C68" w:rsidRDefault="00933F9C" w:rsidP="003C32FA">
      <w:pPr>
        <w:spacing w:before="24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 xml:space="preserve">A. </w:t>
      </w:r>
      <w:r w:rsidR="00890559" w:rsidRPr="00FB09B0">
        <w:rPr>
          <w:rFonts w:ascii="Arial" w:hAnsi="Arial" w:cs="Arial"/>
          <w:b/>
          <w:bCs/>
          <w:sz w:val="24"/>
          <w:szCs w:val="24"/>
          <w:lang w:val="mn-MN"/>
        </w:rPr>
        <w:t>Хүний эрх, эрх чөлөөг хангах үндэсний чадавхыг дээшлүүлэхэд хувь нэмэр оруулж, хүний эрхийг хангах үндэсний механизмыг хэрхэн дэмжиж ажилласан талаарх мэдээлэл. Үүнд</w:t>
      </w:r>
      <w:r w:rsidRPr="00FB09B0">
        <w:rPr>
          <w:rFonts w:ascii="Arial" w:hAnsi="Arial" w:cs="Arial"/>
          <w:b/>
          <w:bCs/>
          <w:sz w:val="24"/>
          <w:szCs w:val="24"/>
          <w:lang w:val="mn-MN"/>
        </w:rPr>
        <w:t>:</w:t>
      </w:r>
    </w:p>
    <w:p w:rsidR="00160C05" w:rsidRPr="00FB09B0" w:rsidRDefault="0047433B"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1. </w:t>
      </w:r>
      <w:r w:rsidR="00B3309B" w:rsidRPr="00FB09B0">
        <w:rPr>
          <w:rFonts w:ascii="Arial" w:hAnsi="Arial" w:cs="Arial"/>
          <w:sz w:val="24"/>
          <w:szCs w:val="24"/>
          <w:lang w:val="mn-MN"/>
        </w:rPr>
        <w:t xml:space="preserve">Монгол улсын Хүний эрхийн үндэсний комиссын гишүүний 2023 оны 02 дугаар сарын 20-ны өдрийн 01/17 дугаартай зөвлөмж, Хөдөлмөр, нийгмийн хамгааллын яамны 2023 оны 03 дугаар сарын 06-ны өдрийн 02/579 </w:t>
      </w:r>
      <w:r w:rsidR="00CE1B12">
        <w:rPr>
          <w:rFonts w:ascii="Arial" w:hAnsi="Arial" w:cs="Arial"/>
          <w:sz w:val="24"/>
          <w:szCs w:val="24"/>
          <w:lang w:val="mn-MN"/>
        </w:rPr>
        <w:t xml:space="preserve">дугаартай албан бичгээр дагуу </w:t>
      </w:r>
      <w:r w:rsidR="00F03F2A" w:rsidRPr="00F03F2A">
        <w:rPr>
          <w:rFonts w:ascii="Arial" w:hAnsi="Arial" w:cs="Arial"/>
          <w:sz w:val="24"/>
          <w:szCs w:val="24"/>
          <w:lang w:val="mn-MN"/>
        </w:rPr>
        <w:t xml:space="preserve">Монгол Улсын Засгийн газрын 2019 оны 01 дүгээр сарын 30-ний өдрийн 57 дугаар тогтоол, </w:t>
      </w:r>
      <w:r w:rsidR="00F03F2A">
        <w:rPr>
          <w:rFonts w:ascii="Arial" w:hAnsi="Arial" w:cs="Arial"/>
          <w:sz w:val="24"/>
          <w:szCs w:val="24"/>
          <w:lang w:val="mn-MN"/>
        </w:rPr>
        <w:t xml:space="preserve"> </w:t>
      </w:r>
      <w:r w:rsidR="00F03F2A" w:rsidRPr="00F03F2A">
        <w:rPr>
          <w:rFonts w:ascii="Arial" w:hAnsi="Arial" w:cs="Arial"/>
          <w:sz w:val="24"/>
          <w:szCs w:val="24"/>
          <w:lang w:val="mn-MN"/>
        </w:rPr>
        <w:t>2023 оны 05 дугаар сарын 01-ний өдрийг хүртэл хугацаанд “Хурдан морины уралдааныг хориглох тухай” аймгийн Засаг даргын 2023 оны 01 дүгээр сары</w:t>
      </w:r>
      <w:r w:rsidR="00F03F2A">
        <w:rPr>
          <w:rFonts w:ascii="Arial" w:hAnsi="Arial" w:cs="Arial"/>
          <w:sz w:val="24"/>
          <w:szCs w:val="24"/>
          <w:lang w:val="mn-MN"/>
        </w:rPr>
        <w:t xml:space="preserve">н 25-ны А/32 дугаар захирамжийн </w:t>
      </w:r>
      <w:r w:rsidR="00160C05" w:rsidRPr="00FB09B0">
        <w:rPr>
          <w:rFonts w:ascii="Arial" w:hAnsi="Arial" w:cs="Arial"/>
          <w:sz w:val="24"/>
          <w:szCs w:val="24"/>
          <w:lang w:val="mn-MN"/>
        </w:rPr>
        <w:t>хэрэгжилтийг хангуулж, хяналт тавин ажиллах хугацаатай үүрэг чиглэл</w:t>
      </w:r>
      <w:r w:rsidRPr="00FB09B0">
        <w:rPr>
          <w:rFonts w:ascii="Arial" w:hAnsi="Arial" w:cs="Arial"/>
          <w:sz w:val="24"/>
          <w:szCs w:val="24"/>
          <w:lang w:val="mn-MN"/>
        </w:rPr>
        <w:t xml:space="preserve">ийг сумдын Засаг дарга нарт </w:t>
      </w:r>
      <w:r w:rsidR="00160C05" w:rsidRPr="00FB09B0">
        <w:rPr>
          <w:rFonts w:ascii="Arial" w:hAnsi="Arial" w:cs="Arial"/>
          <w:sz w:val="24"/>
          <w:szCs w:val="24"/>
          <w:lang w:val="mn-MN"/>
        </w:rPr>
        <w:t xml:space="preserve"> өгч</w:t>
      </w:r>
      <w:r w:rsidR="00B05CE6" w:rsidRPr="00FB09B0">
        <w:rPr>
          <w:rFonts w:ascii="Arial" w:hAnsi="Arial" w:cs="Arial"/>
          <w:sz w:val="24"/>
          <w:szCs w:val="24"/>
          <w:lang w:val="mn-MN"/>
        </w:rPr>
        <w:t xml:space="preserve">, </w:t>
      </w:r>
      <w:r w:rsidR="00CE1B12">
        <w:rPr>
          <w:rFonts w:ascii="Arial" w:hAnsi="Arial" w:cs="Arial"/>
          <w:sz w:val="24"/>
          <w:szCs w:val="24"/>
          <w:lang w:val="mn-MN"/>
        </w:rPr>
        <w:t xml:space="preserve">хуулийн хэрэгжилтэд хяналт тавьж </w:t>
      </w:r>
      <w:r w:rsidR="00160C05" w:rsidRPr="00FB09B0">
        <w:rPr>
          <w:rFonts w:ascii="Arial" w:hAnsi="Arial" w:cs="Arial"/>
          <w:sz w:val="24"/>
          <w:szCs w:val="24"/>
          <w:lang w:val="mn-MN"/>
        </w:rPr>
        <w:t xml:space="preserve">ажилласнаар </w:t>
      </w:r>
      <w:r w:rsidR="00CE1B12">
        <w:rPr>
          <w:rFonts w:ascii="Arial" w:hAnsi="Arial" w:cs="Arial"/>
          <w:sz w:val="24"/>
          <w:szCs w:val="24"/>
          <w:lang w:val="mn-MN"/>
        </w:rPr>
        <w:t>хурдан мори</w:t>
      </w:r>
      <w:r w:rsidR="00B05CE6" w:rsidRPr="00FB09B0">
        <w:rPr>
          <w:rFonts w:ascii="Arial" w:hAnsi="Arial" w:cs="Arial"/>
          <w:sz w:val="24"/>
          <w:szCs w:val="24"/>
          <w:lang w:val="mn-MN"/>
        </w:rPr>
        <w:t xml:space="preserve">ноос </w:t>
      </w:r>
      <w:r w:rsidR="00160C05" w:rsidRPr="00FB09B0">
        <w:rPr>
          <w:rFonts w:ascii="Arial" w:hAnsi="Arial" w:cs="Arial"/>
          <w:sz w:val="24"/>
          <w:szCs w:val="24"/>
          <w:lang w:val="mn-MN"/>
        </w:rPr>
        <w:t>хүүхэд унаж, бэртэх, амь</w:t>
      </w:r>
      <w:r w:rsidRPr="00FB09B0">
        <w:rPr>
          <w:rFonts w:ascii="Arial" w:hAnsi="Arial" w:cs="Arial"/>
          <w:sz w:val="24"/>
          <w:szCs w:val="24"/>
          <w:lang w:val="mn-MN"/>
        </w:rPr>
        <w:t xml:space="preserve"> нас, эрүүл мэндээрээ хохирох эрсд</w:t>
      </w:r>
      <w:r w:rsidR="00890559" w:rsidRPr="00FB09B0">
        <w:rPr>
          <w:rFonts w:ascii="Arial" w:hAnsi="Arial" w:cs="Arial"/>
          <w:sz w:val="24"/>
          <w:szCs w:val="24"/>
          <w:lang w:val="mn-MN"/>
        </w:rPr>
        <w:t>э</w:t>
      </w:r>
      <w:r w:rsidRPr="00FB09B0">
        <w:rPr>
          <w:rFonts w:ascii="Arial" w:hAnsi="Arial" w:cs="Arial"/>
          <w:sz w:val="24"/>
          <w:szCs w:val="24"/>
          <w:lang w:val="mn-MN"/>
        </w:rPr>
        <w:t>лээс</w:t>
      </w:r>
      <w:r w:rsidR="00160C05" w:rsidRPr="00FB09B0">
        <w:rPr>
          <w:rFonts w:ascii="Arial" w:hAnsi="Arial" w:cs="Arial"/>
          <w:sz w:val="24"/>
          <w:szCs w:val="24"/>
          <w:lang w:val="mn-MN"/>
        </w:rPr>
        <w:t xml:space="preserve"> урьдчилан сэргийлсэн. </w:t>
      </w:r>
    </w:p>
    <w:p w:rsidR="00B3309B" w:rsidRPr="00FB09B0" w:rsidRDefault="0047433B"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2. Х</w:t>
      </w:r>
      <w:r w:rsidR="00160C05" w:rsidRPr="00FB09B0">
        <w:rPr>
          <w:rFonts w:ascii="Arial" w:hAnsi="Arial" w:cs="Arial"/>
          <w:sz w:val="24"/>
          <w:szCs w:val="24"/>
          <w:lang w:val="mn-MN"/>
        </w:rPr>
        <w:t xml:space="preserve">урдан морины унаач хүүхдийн эрхийн асуудалд анхаарал хандуулж, уралдаан, үсэргээ зохион байгуулахдаа хүүхдийн аюулгүй байдлыг хангах, хүүхдийн эрх зөрчигдөхөөс урьдчилан сэргийлэх чиглэлээр 2023 </w:t>
      </w:r>
      <w:r w:rsidRPr="00FB09B0">
        <w:rPr>
          <w:rFonts w:ascii="Arial" w:hAnsi="Arial" w:cs="Arial"/>
          <w:sz w:val="24"/>
          <w:szCs w:val="24"/>
          <w:lang w:val="mn-MN"/>
        </w:rPr>
        <w:t xml:space="preserve">оны 07 дугаар </w:t>
      </w:r>
      <w:r w:rsidR="00015F77" w:rsidRPr="00FB09B0">
        <w:rPr>
          <w:rFonts w:ascii="Arial" w:hAnsi="Arial" w:cs="Arial"/>
          <w:sz w:val="24"/>
          <w:szCs w:val="24"/>
          <w:lang w:val="mn-MN"/>
        </w:rPr>
        <w:t>сарын 05-ны өдрийн</w:t>
      </w:r>
      <w:r w:rsidRPr="00FB09B0">
        <w:rPr>
          <w:rFonts w:ascii="Arial" w:hAnsi="Arial" w:cs="Arial"/>
          <w:sz w:val="24"/>
          <w:szCs w:val="24"/>
          <w:lang w:val="mn-MN"/>
        </w:rPr>
        <w:t xml:space="preserve"> Хүний эрхийн үндэсний комиссоос ирүүлсэн </w:t>
      </w:r>
      <w:r w:rsidR="00160C05" w:rsidRPr="00FB09B0">
        <w:rPr>
          <w:rFonts w:ascii="Arial" w:hAnsi="Arial" w:cs="Arial"/>
          <w:sz w:val="24"/>
          <w:szCs w:val="24"/>
          <w:lang w:val="mn-MN"/>
        </w:rPr>
        <w:t xml:space="preserve"> 01/34 дугаартай зөвлөмжийг 19 сум, Цагдаагийн газар, Гэр бүл, хүүхэд, залуучуудын хөгжийн газарт 2023 оны 07 дугаар сарын 07-ны өдрийн 01/1203 дугаартай албан бичгээр хүргүүлж, үр дүнг тооцон ажил</w:t>
      </w:r>
      <w:r w:rsidR="009B2559" w:rsidRPr="00FB09B0">
        <w:rPr>
          <w:rFonts w:ascii="Arial" w:hAnsi="Arial" w:cs="Arial"/>
          <w:sz w:val="24"/>
          <w:szCs w:val="24"/>
          <w:lang w:val="mn-MN"/>
        </w:rPr>
        <w:t>ла</w:t>
      </w:r>
      <w:r w:rsidR="00160C05" w:rsidRPr="00FB09B0">
        <w:rPr>
          <w:rFonts w:ascii="Arial" w:hAnsi="Arial" w:cs="Arial"/>
          <w:sz w:val="24"/>
          <w:szCs w:val="24"/>
          <w:lang w:val="mn-MN"/>
        </w:rPr>
        <w:t xml:space="preserve">сан. </w:t>
      </w:r>
    </w:p>
    <w:p w:rsidR="00B3309B" w:rsidRPr="00FB09B0" w:rsidRDefault="00160C05"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Аймгийн Гэр бүл, хүүхэд, залуучуудын хөгжийн газраас энэ оны 06 дугаар сарын 22-ны өдөр </w:t>
      </w:r>
      <w:r w:rsidR="00015F77" w:rsidRPr="00FB09B0">
        <w:rPr>
          <w:rFonts w:ascii="Arial" w:hAnsi="Arial" w:cs="Arial"/>
          <w:sz w:val="24"/>
          <w:szCs w:val="24"/>
          <w:lang w:val="mn-MN"/>
        </w:rPr>
        <w:t xml:space="preserve">аймгийн </w:t>
      </w:r>
      <w:r w:rsidRPr="00FB09B0">
        <w:rPr>
          <w:rFonts w:ascii="Arial" w:hAnsi="Arial" w:cs="Arial"/>
          <w:sz w:val="24"/>
          <w:szCs w:val="24"/>
          <w:lang w:val="mn-MN"/>
        </w:rPr>
        <w:t xml:space="preserve">19 сумын Засаг дарга, нийгмийн ажилтан нар хамруулан “Уралдаанч хүүхдийн эрх ба үүрэг хүлээгчдийн хариуцлага” сэдэвт сургалт, хэлэлцүүлгийг зохион байгуулсан. Мөн уралдаанч хүүхдийн эрхийг </w:t>
      </w:r>
      <w:r w:rsidRPr="00FB09B0">
        <w:rPr>
          <w:rFonts w:ascii="Arial" w:hAnsi="Arial" w:cs="Arial"/>
          <w:sz w:val="24"/>
          <w:szCs w:val="24"/>
          <w:lang w:val="mn-MN"/>
        </w:rPr>
        <w:lastRenderedPageBreak/>
        <w:t>хамгаалж, аюулгүй байдлыг хангаж ажиллах чиглэлээр эцэг эхчүүд, уяач болон хурдан морины эздэд зориулсан зөвлөмж</w:t>
      </w:r>
      <w:r w:rsidR="002623A2" w:rsidRPr="00FB09B0">
        <w:rPr>
          <w:rFonts w:ascii="Arial" w:hAnsi="Arial" w:cs="Arial"/>
          <w:sz w:val="24"/>
          <w:szCs w:val="24"/>
          <w:lang w:val="mn-MN"/>
        </w:rPr>
        <w:t>,</w:t>
      </w:r>
      <w:r w:rsidRPr="00FB09B0">
        <w:rPr>
          <w:rFonts w:ascii="Arial" w:hAnsi="Arial" w:cs="Arial"/>
          <w:sz w:val="24"/>
          <w:szCs w:val="24"/>
          <w:lang w:val="mn-MN"/>
        </w:rPr>
        <w:t xml:space="preserve"> мэдээллийг 8000 гаруй иргэдэд хүргэсэн. </w:t>
      </w:r>
    </w:p>
    <w:p w:rsidR="00B3309B" w:rsidRPr="00FB09B0" w:rsidRDefault="00160C05"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Архангай аймаг байгуулагдсаны түүхт 100 жилийн ойн баяр наадмын уралдаа</w:t>
      </w:r>
      <w:r w:rsidR="005C6A74" w:rsidRPr="00FB09B0">
        <w:rPr>
          <w:rFonts w:ascii="Arial" w:hAnsi="Arial" w:cs="Arial"/>
          <w:sz w:val="24"/>
          <w:szCs w:val="24"/>
          <w:lang w:val="mn-MN"/>
        </w:rPr>
        <w:t>ны үеэр</w:t>
      </w:r>
      <w:r w:rsidR="002623A2" w:rsidRPr="00FB09B0">
        <w:rPr>
          <w:rFonts w:ascii="Arial" w:hAnsi="Arial" w:cs="Arial"/>
          <w:sz w:val="24"/>
          <w:szCs w:val="24"/>
          <w:lang w:val="mn-MN"/>
        </w:rPr>
        <w:t xml:space="preserve"> мориноос 6 хүүхэд унаснаас</w:t>
      </w:r>
      <w:r w:rsidRPr="00FB09B0">
        <w:rPr>
          <w:rFonts w:ascii="Arial" w:hAnsi="Arial" w:cs="Arial"/>
          <w:sz w:val="24"/>
          <w:szCs w:val="24"/>
          <w:lang w:val="mn-MN"/>
        </w:rPr>
        <w:t xml:space="preserve"> 2 хүүхэд хөнгөн бэртэл авсныг эмнэлгийн байгууллагаар дамжуулан эцэг эхэд нь хүлээлгэн өгсөн. </w:t>
      </w:r>
    </w:p>
    <w:p w:rsidR="001812F3" w:rsidRPr="00FB09B0" w:rsidRDefault="00160C05"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Цахир, Тариат, Өндөр-Улаан, Ихтамир, Цэнхэр, Хотонт, Хашаат зэрэг 7 сумын түүхт 100 жилийн ойн баяр наадмын уралдааны үеэр 1 хүүхэд хөнгөн гэмтэл авч эрүүл мэндийн тусламж, үйлчилгээг үзүүлэн, даатгалын компанитай холбон, ар</w:t>
      </w:r>
      <w:r w:rsidR="009B2559" w:rsidRPr="00FB09B0">
        <w:rPr>
          <w:rFonts w:ascii="Arial" w:hAnsi="Arial" w:cs="Arial"/>
          <w:sz w:val="24"/>
          <w:szCs w:val="24"/>
          <w:lang w:val="mn-MN"/>
        </w:rPr>
        <w:t xml:space="preserve"> гэрт нь хүлээлгэн өгч ажиллалаа</w:t>
      </w:r>
      <w:r w:rsidRPr="00FB09B0">
        <w:rPr>
          <w:rFonts w:ascii="Arial" w:hAnsi="Arial" w:cs="Arial"/>
          <w:sz w:val="24"/>
          <w:szCs w:val="24"/>
          <w:lang w:val="mn-MN"/>
        </w:rPr>
        <w:t>.</w:t>
      </w:r>
    </w:p>
    <w:p w:rsidR="00901E0A" w:rsidRPr="00FB09B0" w:rsidRDefault="00DB2E8E"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3.  </w:t>
      </w:r>
      <w:r w:rsidR="00A72219" w:rsidRPr="00FB09B0">
        <w:rPr>
          <w:rFonts w:ascii="Arial" w:hAnsi="Arial" w:cs="Arial"/>
          <w:sz w:val="24"/>
          <w:szCs w:val="24"/>
          <w:lang w:val="mn-MN"/>
        </w:rPr>
        <w:t>Монгол Улсын хүний эрхийн үндэсний комиссын ажлын хэсэг Архангай аймагт 2023 оны 04 дүгээр сарын 17, 18-ны өдрүүдэд</w:t>
      </w:r>
      <w:r w:rsidR="00890559" w:rsidRPr="00FB09B0">
        <w:rPr>
          <w:rFonts w:ascii="Arial" w:hAnsi="Arial" w:cs="Arial"/>
          <w:sz w:val="24"/>
          <w:szCs w:val="24"/>
          <w:lang w:val="mn-MN"/>
        </w:rPr>
        <w:t xml:space="preserve"> ажилла</w:t>
      </w:r>
      <w:r w:rsidR="00A72219" w:rsidRPr="00FB09B0">
        <w:rPr>
          <w:rFonts w:ascii="Arial" w:hAnsi="Arial" w:cs="Arial"/>
          <w:sz w:val="24"/>
          <w:szCs w:val="24"/>
          <w:lang w:val="mn-MN"/>
        </w:rPr>
        <w:t>лаа.  Ажлын хэсгийг мэдээ, мэдээллээр хангаж, мөн ажлын хэсгээс зохион байгуулсан “Хүний эрх ба жендэр” сэдэвт 2 өдрийн танхимын сургалтад 19 сумын Засаг дарга, ИТХ-ын дарга,  засаг даргын хэрэгжүүлэгч 26 агентлагийн дарга, Орон нутгийн өмчит аж аху</w:t>
      </w:r>
      <w:r w:rsidR="00DC3780" w:rsidRPr="00FB09B0">
        <w:rPr>
          <w:rFonts w:ascii="Arial" w:hAnsi="Arial" w:cs="Arial"/>
          <w:sz w:val="24"/>
          <w:szCs w:val="24"/>
          <w:lang w:val="mn-MN"/>
        </w:rPr>
        <w:t>йн газрын дарга нар</w:t>
      </w:r>
      <w:r w:rsidR="00A72219" w:rsidRPr="00FB09B0">
        <w:rPr>
          <w:rFonts w:ascii="Arial" w:hAnsi="Arial" w:cs="Arial"/>
          <w:sz w:val="24"/>
          <w:szCs w:val="24"/>
          <w:lang w:val="mn-MN"/>
        </w:rPr>
        <w:t xml:space="preserve"> нийт 70 гаруй</w:t>
      </w:r>
      <w:r w:rsidR="00C14C42" w:rsidRPr="00FB09B0">
        <w:rPr>
          <w:rFonts w:ascii="Arial" w:hAnsi="Arial" w:cs="Arial"/>
          <w:sz w:val="24"/>
          <w:szCs w:val="24"/>
          <w:lang w:val="mn-MN"/>
        </w:rPr>
        <w:t xml:space="preserve"> удирдах</w:t>
      </w:r>
      <w:r w:rsidR="00A72219" w:rsidRPr="00FB09B0">
        <w:rPr>
          <w:rFonts w:ascii="Arial" w:hAnsi="Arial" w:cs="Arial"/>
          <w:sz w:val="24"/>
          <w:szCs w:val="24"/>
          <w:lang w:val="mn-MN"/>
        </w:rPr>
        <w:t xml:space="preserve"> албан хаагчдыг хамруулан үйл ажиллагааг нь дэмжин хамтран ажилласан.</w:t>
      </w:r>
    </w:p>
    <w:p w:rsidR="00027B95" w:rsidRPr="00FB09B0" w:rsidRDefault="00901E0A"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4.</w:t>
      </w:r>
      <w:r w:rsidR="00027B95" w:rsidRPr="00FB09B0">
        <w:rPr>
          <w:rFonts w:ascii="Arial" w:hAnsi="Arial" w:cs="Arial"/>
          <w:sz w:val="24"/>
          <w:szCs w:val="24"/>
        </w:rPr>
        <w:t xml:space="preserve"> </w:t>
      </w:r>
      <w:r w:rsidR="00027B95" w:rsidRPr="00FB09B0">
        <w:rPr>
          <w:rFonts w:ascii="Arial" w:hAnsi="Arial" w:cs="Arial"/>
          <w:sz w:val="24"/>
          <w:szCs w:val="24"/>
          <w:lang w:val="mn-MN"/>
        </w:rPr>
        <w:t>Монголын Хуульчдын холбооноос жил бүрийн 5 дугаар сарын 01-ний өдрийг “Хуульчийн Про Боно” өдөр буюу нийтэд тустай мэргэжлийн үйл ажиллагаа үзүүлэх өдөр болгон улсын хэмжээнд зохион байгуулдаг. Энэ жилийн Хуульчийн Про Боно өдрийн хүрээнд Шүүх, Прокурор, Нотариат, Өмгөөлөх болон төрийн 20 гаруй байгууллагатай хамтран Эрдэнэбулган сумын 2, 4 дүгээр сургуулийн урлаг, спортын зааланд 1-ээс 7 дугаар багийн иргэдэд хууль, эрх зүйн заавар, зөвлөгөө мэдээлэл өгч ажиллалаа. Тус өдөрлөгийн үеэр авлигын эсрэг соён гэгээрүүлэх чиглэлээр иргэдэд зөвлөгөө өгч 9 төрлийн 200 гаруй гарын авлагыг иргэдэд тараан өгч, авлига ашиг сонирхлын зөрчлөөс урьдчилан сэргийлэх зорилгоор 5 төрлийн 20 номыг төрийн байгууллагын удирдлагуудад өгсөн. Нийт 1-7 багийн 1000 гаруй иргэн үйлчлүүлж, хууль эрх зүйн зөвлөгөө мэдээлэл авсан байна.</w:t>
      </w:r>
    </w:p>
    <w:p w:rsidR="00D87F52" w:rsidRPr="00FB09B0" w:rsidRDefault="00027B95"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5. </w:t>
      </w:r>
      <w:r w:rsidR="00901E0A" w:rsidRPr="00FB09B0">
        <w:rPr>
          <w:rFonts w:ascii="Arial" w:hAnsi="Arial" w:cs="Arial"/>
          <w:sz w:val="24"/>
          <w:szCs w:val="24"/>
          <w:lang w:val="mn-MN"/>
        </w:rPr>
        <w:t xml:space="preserve"> </w:t>
      </w:r>
      <w:r w:rsidR="00D87F52" w:rsidRPr="00FB09B0">
        <w:rPr>
          <w:rFonts w:ascii="Arial" w:hAnsi="Arial" w:cs="Arial"/>
          <w:sz w:val="24"/>
          <w:szCs w:val="24"/>
          <w:lang w:val="mn-MN"/>
        </w:rPr>
        <w:t>Монгол Улсын Шадар Сайдын 2018 оны 12 дугаар сарын 07-ны өдрийн 120 дугаар тушаалаар батлагдсан гамшгаас хамгаалах төлөвлөгөө боловсруулах заавар, ОБЕГ-ын даргын 2019 оны 12 дугаар сарын 12-ны өдрийн А/388 дугаар загварын дагуу 2023 онд</w:t>
      </w:r>
      <w:r w:rsidR="004A525B" w:rsidRPr="00FB09B0">
        <w:rPr>
          <w:rFonts w:ascii="Arial" w:hAnsi="Arial" w:cs="Arial"/>
          <w:sz w:val="24"/>
          <w:szCs w:val="24"/>
          <w:lang w:val="mn-MN"/>
        </w:rPr>
        <w:t xml:space="preserve"> аймгийн Онцгой байдлын газраас </w:t>
      </w:r>
      <w:r w:rsidR="00D87F52" w:rsidRPr="00FB09B0">
        <w:rPr>
          <w:rFonts w:ascii="Arial" w:hAnsi="Arial" w:cs="Arial"/>
          <w:sz w:val="24"/>
          <w:szCs w:val="24"/>
          <w:lang w:val="mn-MN"/>
        </w:rPr>
        <w:t>10 сум, гамшгаас хамгаалах 12 алба, тусгай зориулалтын 10 мэргэжлийн анги, ерөнхий зориулалтын 8 мэргэжлийн анги, аж ахуй нэгж байгууллага нийт 40 гамшгаас хамгаалах төлөвлөгөөнд тодотгол хийж, зөвлөмжийг хүргүүлж</w:t>
      </w:r>
      <w:r w:rsidR="00B40522" w:rsidRPr="00FB09B0">
        <w:rPr>
          <w:rFonts w:ascii="Arial" w:hAnsi="Arial" w:cs="Arial"/>
          <w:sz w:val="24"/>
          <w:szCs w:val="24"/>
          <w:lang w:val="mn-MN"/>
        </w:rPr>
        <w:t>,</w:t>
      </w:r>
      <w:r w:rsidR="00D87F52" w:rsidRPr="00FB09B0">
        <w:rPr>
          <w:rFonts w:ascii="Arial" w:hAnsi="Arial" w:cs="Arial"/>
          <w:sz w:val="24"/>
          <w:szCs w:val="24"/>
          <w:lang w:val="mn-MN"/>
        </w:rPr>
        <w:t xml:space="preserve"> х</w:t>
      </w:r>
      <w:r w:rsidR="00F31BD0" w:rsidRPr="00FB09B0">
        <w:rPr>
          <w:rFonts w:ascii="Arial" w:hAnsi="Arial" w:cs="Arial"/>
          <w:sz w:val="24"/>
          <w:szCs w:val="24"/>
          <w:lang w:val="mn-MN"/>
        </w:rPr>
        <w:t>эрэгжилтэд хяналт тавин ажилласан.</w:t>
      </w:r>
    </w:p>
    <w:p w:rsidR="0029651A" w:rsidRDefault="0029651A" w:rsidP="003C32FA">
      <w:pPr>
        <w:spacing w:before="240" w:after="0" w:line="312" w:lineRule="auto"/>
        <w:ind w:firstLine="709"/>
        <w:contextualSpacing/>
        <w:jc w:val="both"/>
        <w:rPr>
          <w:rFonts w:ascii="Arial" w:hAnsi="Arial" w:cs="Arial"/>
          <w:sz w:val="24"/>
          <w:szCs w:val="24"/>
          <w:lang w:val="mn-MN"/>
        </w:rPr>
      </w:pPr>
      <w:r>
        <w:rPr>
          <w:rFonts w:ascii="Arial" w:hAnsi="Arial" w:cs="Arial"/>
          <w:sz w:val="24"/>
          <w:szCs w:val="24"/>
          <w:lang w:val="mn-MN"/>
        </w:rPr>
        <w:t xml:space="preserve">Мөн 2023 онд гамшгаас хамгаалах, урьдчилан сэргийлэх зорилгоор </w:t>
      </w:r>
      <w:r w:rsidR="004A525B" w:rsidRPr="00FB09B0">
        <w:rPr>
          <w:rFonts w:ascii="Arial" w:hAnsi="Arial" w:cs="Arial"/>
          <w:sz w:val="24"/>
          <w:szCs w:val="24"/>
          <w:lang w:val="mn-MN"/>
        </w:rPr>
        <w:t>нийт 187 удаагийн 365 цагийн танхимын болон дадлага сургалты</w:t>
      </w:r>
      <w:r>
        <w:rPr>
          <w:rFonts w:ascii="Arial" w:hAnsi="Arial" w:cs="Arial"/>
          <w:sz w:val="24"/>
          <w:szCs w:val="24"/>
          <w:lang w:val="mn-MN"/>
        </w:rPr>
        <w:t xml:space="preserve">г зохион байгуулж  4491 иргэдийг хамруулсан. </w:t>
      </w:r>
    </w:p>
    <w:p w:rsidR="00377EB3" w:rsidRPr="00FB09B0" w:rsidRDefault="00377EB3"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lastRenderedPageBreak/>
        <w:t>2023 оны гамшгаас хамгаалах зардлаар аймгийн Онцгой байдлын газрын Тариат сум дахь Эрэн хайх, аврах бүлэгт 29.0 сая төгрөгийн иж бүрэн завь худалдан авч, багаж хэрэгслийн хангалтыг нэмэгдүүлсэн.</w:t>
      </w:r>
    </w:p>
    <w:p w:rsidR="004A525B" w:rsidRPr="00FB09B0" w:rsidRDefault="00E84510" w:rsidP="0029651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6</w:t>
      </w:r>
      <w:r w:rsidR="004A525B" w:rsidRPr="00FB09B0">
        <w:rPr>
          <w:rFonts w:ascii="Arial" w:hAnsi="Arial" w:cs="Arial"/>
          <w:sz w:val="24"/>
          <w:szCs w:val="24"/>
          <w:lang w:val="mn-MN"/>
        </w:rPr>
        <w:t>. Орон нутгийн “АВ” болон “Тамир” телевизүүдээр шар усны үерээс урьдчилан сэрг</w:t>
      </w:r>
      <w:r w:rsidR="00890559" w:rsidRPr="00FB09B0">
        <w:rPr>
          <w:rFonts w:ascii="Arial" w:hAnsi="Arial" w:cs="Arial"/>
          <w:sz w:val="24"/>
          <w:szCs w:val="24"/>
          <w:lang w:val="mn-MN"/>
        </w:rPr>
        <w:t>ийлэх, ой хээрийн болон объекты</w:t>
      </w:r>
      <w:r w:rsidR="004A525B" w:rsidRPr="00FB09B0">
        <w:rPr>
          <w:rFonts w:ascii="Arial" w:hAnsi="Arial" w:cs="Arial"/>
          <w:sz w:val="24"/>
          <w:szCs w:val="24"/>
          <w:lang w:val="mn-MN"/>
        </w:rPr>
        <w:t xml:space="preserve">н гал түймрээс урьдчилан сэргийлэх, газар хөдлөлтийн эрсдэлээс сэргийлэх заавар зөвлөмж, цаг үеийн мэдээг өдөрт 2-4 удаагийн давтамжтайгаар олон нийтэд мэдээлж,  Мөн тус телевизүүдэд цаг үеийн холбогдолтой тодруулга буланд 62 удаагийн ярилцлага өгч “Архангайн амьдрал сонинд 50 удаа мэдээ хэвлүүлсэн. </w:t>
      </w:r>
    </w:p>
    <w:p w:rsidR="00D87F52" w:rsidRPr="00FB09B0" w:rsidRDefault="00E84510"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7</w:t>
      </w:r>
      <w:r w:rsidR="004A525B" w:rsidRPr="00FB09B0">
        <w:rPr>
          <w:rFonts w:ascii="Arial" w:hAnsi="Arial" w:cs="Arial"/>
          <w:sz w:val="24"/>
          <w:szCs w:val="24"/>
          <w:lang w:val="mn-MN"/>
        </w:rPr>
        <w:t xml:space="preserve">. </w:t>
      </w:r>
      <w:r w:rsidR="00D87F52" w:rsidRPr="00FB09B0">
        <w:rPr>
          <w:rFonts w:ascii="Arial" w:hAnsi="Arial" w:cs="Arial"/>
          <w:sz w:val="24"/>
          <w:szCs w:val="24"/>
          <w:lang w:val="mn-MN"/>
        </w:rPr>
        <w:t>Мал эмнэлгийн Ерөнхий газрын даргын баталсан 2023 оны 02 дугаар сарын 10-ны өдрийн А/34 дугаар тушаалаар батлагдсан “Мал, амьтны сэг, зэмийг цуглуулж, устгах, орчны цэвэрлэгээ халдваргүйтгэлийн үйл ажиллагааг хэрэгжүүлэх, түүнд</w:t>
      </w:r>
      <w:r w:rsidR="00F31BD0" w:rsidRPr="00FB09B0">
        <w:rPr>
          <w:rFonts w:ascii="Arial" w:hAnsi="Arial" w:cs="Arial"/>
          <w:sz w:val="24"/>
          <w:szCs w:val="24"/>
          <w:lang w:val="mn-MN"/>
        </w:rPr>
        <w:t xml:space="preserve"> хяналт тавих” ажлын удирдамж, а</w:t>
      </w:r>
      <w:r w:rsidR="00D87F52" w:rsidRPr="00FB09B0">
        <w:rPr>
          <w:rFonts w:ascii="Arial" w:hAnsi="Arial" w:cs="Arial"/>
          <w:sz w:val="24"/>
          <w:szCs w:val="24"/>
          <w:lang w:val="mn-MN"/>
        </w:rPr>
        <w:t>ймгийн Засаг даргын 2023 оны 03 дугаар сарын 21-ний өдрийн “Сэг зэм устгалын арга хэмжээг зохион байгуулах тухай” А/131 дугаар захирамж хүрээнд “Төрийн хяналт шалгалтын тухай “Мал, амьтны эрүүл мэндийн тухай”, “Эм, эмнэлгийн хэрэгслийн тухай” хуулиуд болон тэдгээрт нийцүүлэн эрх бүхий төрийн захиргааны төв байгууллагаас гаргасан дүрэм, журмын хэрэгжилтийг шалгаж, гарч болох эрсдэлээс урьдчилан сэргийлэх талаар мэргэжил арга зүйн зөвлөгөө өгч ажил</w:t>
      </w:r>
      <w:r w:rsidR="00890559" w:rsidRPr="00FB09B0">
        <w:rPr>
          <w:rFonts w:ascii="Arial" w:hAnsi="Arial" w:cs="Arial"/>
          <w:sz w:val="24"/>
          <w:szCs w:val="24"/>
          <w:lang w:val="mn-MN"/>
        </w:rPr>
        <w:t>л</w:t>
      </w:r>
      <w:r w:rsidR="00F31BD0" w:rsidRPr="00FB09B0">
        <w:rPr>
          <w:rFonts w:ascii="Arial" w:hAnsi="Arial" w:cs="Arial"/>
          <w:sz w:val="24"/>
          <w:szCs w:val="24"/>
          <w:lang w:val="mn-MN"/>
        </w:rPr>
        <w:t>асан байна</w:t>
      </w:r>
      <w:r w:rsidR="00D87F52" w:rsidRPr="00FB09B0">
        <w:rPr>
          <w:rFonts w:ascii="Arial" w:hAnsi="Arial" w:cs="Arial"/>
          <w:sz w:val="24"/>
          <w:szCs w:val="24"/>
          <w:lang w:val="mn-MN"/>
        </w:rPr>
        <w:t>.</w:t>
      </w:r>
    </w:p>
    <w:p w:rsidR="003A2759" w:rsidRPr="00FB09B0" w:rsidRDefault="00E84510"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8</w:t>
      </w:r>
      <w:r w:rsidR="004A525B" w:rsidRPr="00FB09B0">
        <w:rPr>
          <w:rFonts w:ascii="Arial" w:hAnsi="Arial" w:cs="Arial"/>
          <w:sz w:val="24"/>
          <w:szCs w:val="24"/>
          <w:lang w:val="mn-MN"/>
        </w:rPr>
        <w:t xml:space="preserve">. Улсын хэмжээнд галзуу өвчний эрсдэлд өртөх иргэдийн тоо нэмэгдэх хандлагатай байгаа </w:t>
      </w:r>
      <w:r w:rsidR="004A525B" w:rsidRPr="00FB09B0">
        <w:rPr>
          <w:rFonts w:ascii="Arial" w:hAnsi="Arial" w:cs="Arial"/>
          <w:sz w:val="24"/>
          <w:szCs w:val="24"/>
          <w:lang w:val="mn-MN" w:bidi="mn-Mong-MN"/>
        </w:rPr>
        <w:t xml:space="preserve">тухай Зоонозын өвчин судлалын үндэсний төвөөс </w:t>
      </w:r>
      <w:r w:rsidR="004A525B" w:rsidRPr="00FB09B0">
        <w:rPr>
          <w:rFonts w:ascii="Arial" w:hAnsi="Arial" w:cs="Arial"/>
          <w:sz w:val="24"/>
          <w:szCs w:val="24"/>
          <w:lang w:val="mn-MN"/>
        </w:rPr>
        <w:t>газраас ирүүлсэн мэдээллийн дагуу тус аймгийн хүн амын эрүүл, аюулгүй орчинд амьдрах нөхцөлийг хангах зорилгоор хууль тогтоомжид заасны дагуу эзэнтэй нохойг бүртгэлжүүлэн гэрчилгээжүүлэх, дархлаажуулалтад хамруулах ажлыг зохион байгуулах, эзэнгүй золбин нохой, муурыг галт зэвсэг ашиглан устгах ажлыг анчдын нийгэмлэгийн гишүүн бөгөөд мэргэшсэн, туршлагатай анчин, тэдний хоршил, мэргэжлийн хуулийн этгээдтэй гэрээ байгуулан гүйцэтгүүлэх хүрээнд “Эзэнгүй /золбин/ нохой, муур устгах, галзуу өвчнөөс урьдчилан сэргийлэх тухай” аймгийн Засаг даргын захирамж гаргаж болзошгү</w:t>
      </w:r>
      <w:r w:rsidR="003A2759" w:rsidRPr="00FB09B0">
        <w:rPr>
          <w:rFonts w:ascii="Arial" w:hAnsi="Arial" w:cs="Arial"/>
          <w:sz w:val="24"/>
          <w:szCs w:val="24"/>
          <w:lang w:val="mn-MN"/>
        </w:rPr>
        <w:t>й эрсдэлээс урьдчилан сэргийлсэн.</w:t>
      </w:r>
    </w:p>
    <w:p w:rsidR="002129D0" w:rsidRPr="00FB09B0" w:rsidRDefault="00E84510" w:rsidP="0029651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9</w:t>
      </w:r>
      <w:r w:rsidR="002129D0" w:rsidRPr="00FB09B0">
        <w:rPr>
          <w:rFonts w:ascii="Arial" w:hAnsi="Arial" w:cs="Arial"/>
          <w:sz w:val="24"/>
          <w:szCs w:val="24"/>
          <w:lang w:val="mn-MN"/>
        </w:rPr>
        <w:t xml:space="preserve">. Жендэрийн үндэсний хорооноос ирүүлсэн </w:t>
      </w:r>
      <w:r w:rsidR="00915AAD" w:rsidRPr="00FB09B0">
        <w:rPr>
          <w:rFonts w:ascii="Arial" w:hAnsi="Arial" w:cs="Arial"/>
          <w:sz w:val="24"/>
          <w:szCs w:val="24"/>
          <w:lang w:val="mn-MN"/>
        </w:rPr>
        <w:t xml:space="preserve">чиглэлийн дагуу </w:t>
      </w:r>
      <w:r w:rsidR="002129D0" w:rsidRPr="00FB09B0">
        <w:rPr>
          <w:rFonts w:ascii="Arial" w:hAnsi="Arial" w:cs="Arial"/>
          <w:sz w:val="24"/>
          <w:szCs w:val="24"/>
          <w:lang w:val="mn-MN"/>
        </w:rPr>
        <w:t>“Хүндлэл-хамгийн тод гэрэл” уриан дор “Жендэрт суурилсан хүчирхийлэлтэй тэмцэх 16 хоногийн аян”-д аймг</w:t>
      </w:r>
      <w:r w:rsidR="00167626" w:rsidRPr="00FB09B0">
        <w:rPr>
          <w:rFonts w:ascii="Arial" w:hAnsi="Arial" w:cs="Arial"/>
          <w:sz w:val="24"/>
          <w:szCs w:val="24"/>
          <w:lang w:val="mn-MN"/>
        </w:rPr>
        <w:t xml:space="preserve">ийн Засаг даргын тамгын газар, </w:t>
      </w:r>
      <w:r w:rsidR="002129D0" w:rsidRPr="00FB09B0">
        <w:rPr>
          <w:rFonts w:ascii="Arial" w:hAnsi="Arial" w:cs="Arial"/>
          <w:sz w:val="24"/>
          <w:szCs w:val="24"/>
          <w:lang w:val="mn-MN"/>
        </w:rPr>
        <w:t>19 сум, Засаг даргын хэрэгжүүлэгч 27 агентлагийн 300 гаруй албан хаагчид нэгдэж, байгууллага бүр өөрсдийн фэйсбүүк пэйж хуу</w:t>
      </w:r>
      <w:r w:rsidR="0029651A">
        <w:rPr>
          <w:rFonts w:ascii="Arial" w:hAnsi="Arial" w:cs="Arial"/>
          <w:sz w:val="24"/>
          <w:szCs w:val="24"/>
          <w:lang w:val="mn-MN"/>
        </w:rPr>
        <w:t xml:space="preserve">дсанд зураг, мэдээллээ оруулж, аяны мэдээ, мэдээллийг </w:t>
      </w:r>
      <w:r w:rsidR="002129D0" w:rsidRPr="00FB09B0">
        <w:rPr>
          <w:rFonts w:ascii="Arial" w:hAnsi="Arial" w:cs="Arial"/>
          <w:sz w:val="24"/>
          <w:szCs w:val="24"/>
          <w:lang w:val="mn-MN"/>
        </w:rPr>
        <w:t>байгууллагууд албан</w:t>
      </w:r>
      <w:r w:rsidR="0029651A">
        <w:rPr>
          <w:rFonts w:ascii="Arial" w:hAnsi="Arial" w:cs="Arial"/>
          <w:sz w:val="24"/>
          <w:szCs w:val="24"/>
          <w:lang w:val="mn-MN"/>
        </w:rPr>
        <w:t xml:space="preserve"> ёсны цахим, фэйсбүүк хуудасаараа дамжуулан </w:t>
      </w:r>
      <w:r w:rsidR="002129D0" w:rsidRPr="00FB09B0">
        <w:rPr>
          <w:rFonts w:ascii="Arial" w:hAnsi="Arial" w:cs="Arial"/>
          <w:sz w:val="24"/>
          <w:szCs w:val="24"/>
          <w:lang w:val="mn-MN"/>
        </w:rPr>
        <w:t>давхардсан тоогоор 10,000 гаруй иргэдэд аяны уриалга, мэдээ, мэдээллийг хүргэсэн байна.</w:t>
      </w:r>
    </w:p>
    <w:p w:rsidR="002129D0" w:rsidRPr="00FB09B0" w:rsidRDefault="002129D0"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Аяны хүрээнд төрийн албан хаагч, ерөнхий боловсролын сургуулийн сурагч, иргэдэд нийт  5 удаагийн сургалт, нөлөөллийн ажлыг зохион байгуулж 500 гаруй и</w:t>
      </w:r>
      <w:r w:rsidR="00167626" w:rsidRPr="00FB09B0">
        <w:rPr>
          <w:rFonts w:ascii="Arial" w:hAnsi="Arial" w:cs="Arial"/>
          <w:sz w:val="24"/>
          <w:szCs w:val="24"/>
          <w:lang w:val="mn-MN"/>
        </w:rPr>
        <w:t>ргэд, албан хаагчдыг хамруулан</w:t>
      </w:r>
      <w:r w:rsidRPr="00FB09B0">
        <w:rPr>
          <w:rFonts w:ascii="Arial" w:hAnsi="Arial" w:cs="Arial"/>
          <w:sz w:val="24"/>
          <w:szCs w:val="24"/>
          <w:lang w:val="mn-MN"/>
        </w:rPr>
        <w:t xml:space="preserve"> аяныг үр дүнтэй зохион байгуулж ажилласан.</w:t>
      </w:r>
    </w:p>
    <w:p w:rsidR="002129D0" w:rsidRPr="00FB09B0" w:rsidRDefault="00E84510"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lastRenderedPageBreak/>
        <w:t>10</w:t>
      </w:r>
      <w:r w:rsidR="002129D0" w:rsidRPr="00FB09B0">
        <w:rPr>
          <w:rFonts w:ascii="Arial" w:hAnsi="Arial" w:cs="Arial"/>
          <w:sz w:val="24"/>
          <w:szCs w:val="24"/>
          <w:lang w:val="mn-MN"/>
        </w:rPr>
        <w:t>.</w:t>
      </w:r>
      <w:r w:rsidR="002129D0" w:rsidRPr="00FB09B0">
        <w:rPr>
          <w:rFonts w:ascii="Arial" w:hAnsi="Arial" w:cs="Arial"/>
          <w:sz w:val="24"/>
          <w:szCs w:val="24"/>
        </w:rPr>
        <w:t xml:space="preserve"> </w:t>
      </w:r>
      <w:r w:rsidR="00167626" w:rsidRPr="00FB09B0">
        <w:rPr>
          <w:rFonts w:ascii="Arial" w:hAnsi="Arial" w:cs="Arial"/>
          <w:sz w:val="24"/>
          <w:szCs w:val="24"/>
          <w:lang w:val="mn-MN"/>
        </w:rPr>
        <w:t>Жил бүрийн 3 дугаар</w:t>
      </w:r>
      <w:r w:rsidR="002129D0" w:rsidRPr="00FB09B0">
        <w:rPr>
          <w:rFonts w:ascii="Arial" w:hAnsi="Arial" w:cs="Arial"/>
          <w:sz w:val="24"/>
          <w:szCs w:val="24"/>
          <w:lang w:val="mn-MN"/>
        </w:rPr>
        <w:t xml:space="preserve"> сарын 1-ний өдрийг дэлхийн улс орнуудад "International Wheelchair Day" буюу тэргэнцэртэй иргэдийн амьдралд эерэг нөлөө үзүүлэх, тэдний өдөр тутмын нийгмийн оролцоог нэмэгдүүлэх, хүртээмжтэй орчин бий болгоход уриалах өдөр болгон тэмдэглэдэг. Сонсголгүй иргэдийн эрхийн өдрийг угтан Хасу–Манал эмнэлэгтэй хамтран анхан шатны дохионы хэлний сургалт,  Цагаан таягтны өдрөөр Хэлэлцүүлэг тус тус зохион байгуулсан. </w:t>
      </w:r>
    </w:p>
    <w:p w:rsidR="00FB09B0" w:rsidRPr="00812C68" w:rsidRDefault="002129D0"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Мөн хөгжлийн бэрхшээлтэй иргэдийн эрхийн өдрийг угтан</w:t>
      </w:r>
      <w:r w:rsidR="00890559" w:rsidRPr="00FB09B0">
        <w:rPr>
          <w:rFonts w:ascii="Arial" w:hAnsi="Arial" w:cs="Arial"/>
          <w:sz w:val="24"/>
          <w:szCs w:val="24"/>
          <w:lang w:val="mn-MN"/>
        </w:rPr>
        <w:t xml:space="preserve"> 12 сарын 04-ний</w:t>
      </w:r>
      <w:r w:rsidRPr="00FB09B0">
        <w:rPr>
          <w:rFonts w:ascii="Arial" w:hAnsi="Arial" w:cs="Arial"/>
          <w:sz w:val="24"/>
          <w:szCs w:val="24"/>
          <w:lang w:val="mn-MN"/>
        </w:rPr>
        <w:t xml:space="preserve"> өдөр “Биднийг сонсооч” чуулга уулзалт зохион байгуулж 200 гаруй төрийн албан хаагч, ТББ-ууд хөгжлийн бэрхшээлтэй иргэди</w:t>
      </w:r>
      <w:r w:rsidR="00CC00D5" w:rsidRPr="00FB09B0">
        <w:rPr>
          <w:rFonts w:ascii="Arial" w:hAnsi="Arial" w:cs="Arial"/>
          <w:sz w:val="24"/>
          <w:szCs w:val="24"/>
          <w:lang w:val="mn-MN"/>
        </w:rPr>
        <w:t>йн төлөөллийг хамрууллаа.</w:t>
      </w:r>
      <w:r w:rsidR="003A1259" w:rsidRPr="00FB09B0">
        <w:rPr>
          <w:rFonts w:ascii="Arial" w:hAnsi="Arial" w:cs="Arial"/>
          <w:sz w:val="24"/>
          <w:szCs w:val="24"/>
          <w:lang w:val="mn-MN"/>
        </w:rPr>
        <w:t xml:space="preserve"> </w:t>
      </w:r>
      <w:r w:rsidR="00CC00D5" w:rsidRPr="00FB09B0">
        <w:rPr>
          <w:rFonts w:ascii="Arial" w:hAnsi="Arial" w:cs="Arial"/>
          <w:sz w:val="24"/>
          <w:szCs w:val="24"/>
          <w:lang w:val="mn-MN"/>
        </w:rPr>
        <w:t xml:space="preserve">Хэлэлцүүлэг уулзалтын </w:t>
      </w:r>
      <w:r w:rsidR="00890559" w:rsidRPr="00FB09B0">
        <w:rPr>
          <w:rFonts w:ascii="Arial" w:hAnsi="Arial" w:cs="Arial"/>
          <w:sz w:val="24"/>
          <w:szCs w:val="24"/>
          <w:lang w:val="mn-MN"/>
        </w:rPr>
        <w:t>хүрээнд хөгжлийн бэр</w:t>
      </w:r>
      <w:r w:rsidR="00B95E16" w:rsidRPr="00FB09B0">
        <w:rPr>
          <w:rFonts w:ascii="Arial" w:hAnsi="Arial" w:cs="Arial"/>
          <w:sz w:val="24"/>
          <w:szCs w:val="24"/>
          <w:lang w:val="mn-MN"/>
        </w:rPr>
        <w:t xml:space="preserve">хшээлтэй иргэдэд тулгарч буй асуудлуудыг тодорхойлж аймгийн бодлого шийдвэрт тусгахаар ажиллаж байна. </w:t>
      </w:r>
    </w:p>
    <w:p w:rsidR="00FB09B0" w:rsidRPr="00812C68" w:rsidRDefault="00933F9C"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B.Хүний эрх, эрх чөлөөг биелүүлэх чиглэлээр Хүний эрхийн Үндэсний Комисс, Төрийн бус байгууллагууд, хувийн хэвшлийн аж ахуйн нэгж, байгууллагуудта</w:t>
      </w:r>
      <w:r w:rsidR="00890559" w:rsidRPr="00FB09B0">
        <w:rPr>
          <w:rFonts w:ascii="Arial" w:hAnsi="Arial" w:cs="Arial"/>
          <w:b/>
          <w:bCs/>
          <w:sz w:val="24"/>
          <w:szCs w:val="24"/>
          <w:lang w:val="mn-MN"/>
        </w:rPr>
        <w:t>й ажилласан сайн туршлагаас дур</w:t>
      </w:r>
      <w:r w:rsidRPr="00FB09B0">
        <w:rPr>
          <w:rFonts w:ascii="Arial" w:hAnsi="Arial" w:cs="Arial"/>
          <w:b/>
          <w:bCs/>
          <w:sz w:val="24"/>
          <w:szCs w:val="24"/>
          <w:lang w:val="mn-MN"/>
        </w:rPr>
        <w:t>двал:</w:t>
      </w:r>
    </w:p>
    <w:p w:rsidR="006B6946" w:rsidRPr="00FB09B0" w:rsidRDefault="00933F9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1</w:t>
      </w:r>
      <w:r w:rsidR="00A72219" w:rsidRPr="00FB09B0">
        <w:rPr>
          <w:rFonts w:ascii="Arial" w:hAnsi="Arial" w:cs="Arial"/>
          <w:sz w:val="24"/>
          <w:szCs w:val="24"/>
          <w:lang w:val="mn-MN" w:bidi="mn-Mong-MN"/>
        </w:rPr>
        <w:t xml:space="preserve">. </w:t>
      </w:r>
      <w:r w:rsidR="006B6946" w:rsidRPr="00FB09B0">
        <w:rPr>
          <w:rFonts w:ascii="Arial" w:hAnsi="Arial" w:cs="Arial"/>
          <w:sz w:val="24"/>
          <w:szCs w:val="24"/>
          <w:lang w:val="mn-MN"/>
        </w:rPr>
        <w:t xml:space="preserve">Төрийн үйлчилгээг иргэдэд түргэн шуурхай хүргэх үүднээс </w:t>
      </w:r>
      <w:r w:rsidR="0046063F" w:rsidRPr="00FB09B0">
        <w:rPr>
          <w:rFonts w:ascii="Arial" w:hAnsi="Arial" w:cs="Arial"/>
          <w:sz w:val="24"/>
          <w:szCs w:val="24"/>
          <w:lang w:val="mn-MN"/>
        </w:rPr>
        <w:t>“Цахим Архангай” хөтөлбөр хэрэгжүүлж, төрийн үйлчилгээг цогцоор нь цахимжуулж эрүүл мэнд, боловсрол, хөдөө аж ахуй, аялал жуулчлал, барилга хот төлөвлөлт гээд бүх салбараа цахимжуулж, илүү шилэн, нээлттэй, ил тод, хурдан шуурхай, харилцан уялдаатай үйлчилгээг иргэддээ хүргэхээр зорьж байна.</w:t>
      </w:r>
    </w:p>
    <w:p w:rsidR="006B6946" w:rsidRPr="00FB09B0" w:rsidRDefault="006B6946"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Аймгийн Засаг даргын 2020-2024 оны үйл ажиллагааны хөтөлбөрийг хэрэгжүүлэх арга хэмжээ “Цахим Архангай”  төрийн шуурхай үйлчилгээ зорилтын хүрээнд 12 зүйл, 24 арга хэмжээг  төлөвлөн ажиллаж байна. Төрийн үйлчилгээнд “Цахим шилжилт”-ийг үе шаттай хийж, цахим засаглалд шилжих үйл ажиллагааг идэвхжүүлэх зорилтын хүрээнд, цагдаа, түргэн тусламжийн яаралтай дуудлага, санал гомдлын модуль, цахим худаг зэрэг үйлчилгээ бүрэн нэвтэрч, үйл ажиллагаа тог</w:t>
      </w:r>
      <w:r w:rsidR="00890559" w:rsidRPr="00FB09B0">
        <w:rPr>
          <w:rFonts w:ascii="Arial" w:hAnsi="Arial" w:cs="Arial"/>
          <w:sz w:val="24"/>
          <w:szCs w:val="24"/>
          <w:lang w:val="mn-MN"/>
        </w:rPr>
        <w:t>т</w:t>
      </w:r>
      <w:r w:rsidRPr="00FB09B0">
        <w:rPr>
          <w:rFonts w:ascii="Arial" w:hAnsi="Arial" w:cs="Arial"/>
          <w:sz w:val="24"/>
          <w:szCs w:val="24"/>
          <w:lang w:val="mn-MN"/>
        </w:rPr>
        <w:t>молжсон байна. Мөн Шинэ сэргэлтийн бодлогыг хэрэгжүүлэх ажлын хүрээнд “Нээлттэй Архангай” хөтөлбөрийг хэрэгжүүлж, Архангай аймагт шаардлагатай байгаа сул орон тоо, ажлын байрны мэдээллийг цахим хуудса</w:t>
      </w:r>
      <w:r w:rsidR="00D1265C" w:rsidRPr="00FB09B0">
        <w:rPr>
          <w:rFonts w:ascii="Arial" w:hAnsi="Arial" w:cs="Arial"/>
          <w:sz w:val="24"/>
          <w:szCs w:val="24"/>
          <w:lang w:val="mn-MN"/>
        </w:rPr>
        <w:t xml:space="preserve">нд шинэчлэн оруулсан </w:t>
      </w:r>
      <w:r w:rsidRPr="00FB09B0">
        <w:rPr>
          <w:rFonts w:ascii="Arial" w:hAnsi="Arial" w:cs="Arial"/>
          <w:sz w:val="24"/>
          <w:szCs w:val="24"/>
          <w:lang w:val="mn-MN"/>
        </w:rPr>
        <w:t xml:space="preserve">байна. </w:t>
      </w:r>
    </w:p>
    <w:p w:rsidR="00915AAD" w:rsidRPr="00FB09B0" w:rsidRDefault="006B6946"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Төрийн үйлчилгээний цахим системд 39 байгууллагын 440 үйлчилгээг холбож нийт 23 оператор ажилтнаар дамжуулан 440 төрлийн үйлчилгээг цахимаар үзүүлж</w:t>
      </w:r>
      <w:r w:rsidR="00B40BC7" w:rsidRPr="00FB09B0">
        <w:rPr>
          <w:rFonts w:ascii="Arial" w:hAnsi="Arial" w:cs="Arial"/>
          <w:sz w:val="24"/>
          <w:szCs w:val="24"/>
          <w:lang w:val="mn-MN"/>
        </w:rPr>
        <w:t xml:space="preserve"> байна. 2023 оны 05 сарын 19-</w:t>
      </w:r>
      <w:r w:rsidRPr="00FB09B0">
        <w:rPr>
          <w:rFonts w:ascii="Arial" w:hAnsi="Arial" w:cs="Arial"/>
          <w:sz w:val="24"/>
          <w:szCs w:val="24"/>
          <w:lang w:val="mn-MN"/>
        </w:rPr>
        <w:t>нд аймгийн Төрийн цахим үйлчилгээ зохицуулал</w:t>
      </w:r>
      <w:r w:rsidR="00B40BC7" w:rsidRPr="00FB09B0">
        <w:rPr>
          <w:rFonts w:ascii="Arial" w:hAnsi="Arial" w:cs="Arial"/>
          <w:sz w:val="24"/>
          <w:szCs w:val="24"/>
          <w:lang w:val="mn-MN"/>
        </w:rPr>
        <w:t>тын газар нь а</w:t>
      </w:r>
      <w:r w:rsidRPr="00FB09B0">
        <w:rPr>
          <w:rFonts w:ascii="Arial" w:hAnsi="Arial" w:cs="Arial"/>
          <w:sz w:val="24"/>
          <w:szCs w:val="24"/>
          <w:lang w:val="mn-MN"/>
        </w:rPr>
        <w:t>ймгийн засаг даргын тамгын газар,  Архангай аймгийн Цахилгаан холбоо ХК, Тамир телевизтэй хамтран төрийн байгууллагын ажилтан албан хаагчид,  иргэд, аж ахуй нэгжийн төлөөллийг оролцуулан “ХУРДАН” системийн танилцуулга мэдээллийг хүргэлээ. Тус нээлтийн өдөрлөгөөр ХУРДАН төвийн үйл ажиллагааг 200 гаруй хүнд сурталчлан таниулав.</w:t>
      </w:r>
    </w:p>
    <w:p w:rsidR="00915AAD" w:rsidRPr="00FB09B0" w:rsidRDefault="00915AA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2.</w:t>
      </w:r>
      <w:r w:rsidRPr="00FB09B0">
        <w:rPr>
          <w:rFonts w:ascii="Arial" w:hAnsi="Arial" w:cs="Arial"/>
          <w:sz w:val="24"/>
          <w:szCs w:val="24"/>
        </w:rPr>
        <w:t xml:space="preserve"> </w:t>
      </w:r>
      <w:r w:rsidRPr="00FB09B0">
        <w:rPr>
          <w:rFonts w:ascii="Arial" w:hAnsi="Arial" w:cs="Arial"/>
          <w:sz w:val="24"/>
          <w:szCs w:val="24"/>
          <w:lang w:val="mn-MN"/>
        </w:rPr>
        <w:t xml:space="preserve">Архангай аймгийн Засаг даргын тамгын газраас Боловсрол, Эрүүл мэндийн салбарт тулгамдаж буй асуудлыг тодорхойлох, хамтын ажиллагааг </w:t>
      </w:r>
      <w:r w:rsidRPr="00FB09B0">
        <w:rPr>
          <w:rFonts w:ascii="Arial" w:hAnsi="Arial" w:cs="Arial"/>
          <w:sz w:val="24"/>
          <w:szCs w:val="24"/>
          <w:lang w:val="mn-MN"/>
        </w:rPr>
        <w:lastRenderedPageBreak/>
        <w:t xml:space="preserve">сайжруулах, шийдэл гарцыг нь олох зорилготой хөгжлийн форумыг энэ оны 03 дугаар сарын 28-29-ний өдрүүдэд аймгийн хэмжээнд зохион байгууллаа. </w:t>
      </w:r>
    </w:p>
    <w:p w:rsidR="00915AAD" w:rsidRPr="00FB09B0" w:rsidRDefault="00915AA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 Форумд УИХ-ын гишүүд болон орон нутгийн, салбаруудын удирдлагууд, эрдэмтэн судлаач, багш нар, төрийн байгууллага, хувийн хэвшил, иргэд олон нийтийн төлөөлөл, нийт 400 гаруй хүн оролцон санал бодлоо солилцон, гарсан санал, зөвлөмжийг холбогдо</w:t>
      </w:r>
      <w:r w:rsidR="0029651A">
        <w:rPr>
          <w:rFonts w:ascii="Arial" w:hAnsi="Arial" w:cs="Arial"/>
          <w:sz w:val="24"/>
          <w:szCs w:val="24"/>
          <w:lang w:val="mn-MN"/>
        </w:rPr>
        <w:t>х байгууллага иргэдэд хүргүүлсэн</w:t>
      </w:r>
      <w:r w:rsidRPr="00FB09B0">
        <w:rPr>
          <w:rFonts w:ascii="Arial" w:hAnsi="Arial" w:cs="Arial"/>
          <w:sz w:val="24"/>
          <w:szCs w:val="24"/>
          <w:lang w:val="mn-MN"/>
        </w:rPr>
        <w:t xml:space="preserve">. </w:t>
      </w:r>
    </w:p>
    <w:p w:rsidR="00915AAD" w:rsidRPr="00FB09B0" w:rsidRDefault="00915AA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“Эрүүл мэндийн хөгжил форум”-аас гарсан орон нутагт сувилагч, тусгай мэргэжилтэн бэлтгэх салбар сургууль байгуулах санаачилгын дагуу БХ-ын сайд, дэслэгч генерал Г.Сайханбаяр, АШУҮИС-ийн захирал Н.Хүрэлбаатар нараар ахлуулсан ажлын хэсэг аймагт ажилла</w:t>
      </w:r>
      <w:r w:rsidR="00A62ACC" w:rsidRPr="00FB09B0">
        <w:rPr>
          <w:rFonts w:ascii="Arial" w:hAnsi="Arial" w:cs="Arial"/>
          <w:sz w:val="24"/>
          <w:szCs w:val="24"/>
          <w:lang w:val="mn-MN"/>
        </w:rPr>
        <w:t>ла</w:t>
      </w:r>
      <w:r w:rsidR="00217D34" w:rsidRPr="00FB09B0">
        <w:rPr>
          <w:rFonts w:ascii="Arial" w:hAnsi="Arial" w:cs="Arial"/>
          <w:sz w:val="24"/>
          <w:szCs w:val="24"/>
          <w:lang w:val="mn-MN"/>
        </w:rPr>
        <w:t>а.</w:t>
      </w:r>
      <w:r w:rsidRPr="00FB09B0">
        <w:rPr>
          <w:rFonts w:ascii="Arial" w:hAnsi="Arial" w:cs="Arial"/>
          <w:sz w:val="24"/>
          <w:szCs w:val="24"/>
          <w:lang w:val="mn-MN"/>
        </w:rPr>
        <w:t>Энэхүү ажлын хүрээнд аймгийн хэмжээнд тулгамдаад байгаа эрүүл мэндийн салбар дахь хүний нөөцийн асуудал шийдэгдэж, эрүүл мэндийн байгууллагын ачаалал баг</w:t>
      </w:r>
      <w:r w:rsidR="00217D34" w:rsidRPr="00FB09B0">
        <w:rPr>
          <w:rFonts w:ascii="Arial" w:hAnsi="Arial" w:cs="Arial"/>
          <w:sz w:val="24"/>
          <w:szCs w:val="24"/>
          <w:lang w:val="mn-MN"/>
        </w:rPr>
        <w:t>а</w:t>
      </w:r>
      <w:r w:rsidRPr="00FB09B0">
        <w:rPr>
          <w:rFonts w:ascii="Arial" w:hAnsi="Arial" w:cs="Arial"/>
          <w:sz w:val="24"/>
          <w:szCs w:val="24"/>
          <w:lang w:val="mn-MN"/>
        </w:rPr>
        <w:t xml:space="preserve">саж, иргэд олон нийтэд цаг алдалгүй түргэн шуурхай, үр дүнтэй үйлчилгээ үзүүлэх нөхцөл боломж бүрдэнэ. </w:t>
      </w:r>
    </w:p>
    <w:p w:rsidR="00915AAD" w:rsidRPr="00FB09B0" w:rsidRDefault="00915AA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"Боловсролын хөгжил форум”-аас гаргасан санал, санаачилгын дагуу аймгий</w:t>
      </w:r>
      <w:r w:rsidR="00EB57BD" w:rsidRPr="00FB09B0">
        <w:rPr>
          <w:rFonts w:ascii="Arial" w:hAnsi="Arial" w:cs="Arial"/>
          <w:sz w:val="24"/>
          <w:szCs w:val="24"/>
          <w:lang w:val="mn-MN"/>
        </w:rPr>
        <w:t>н Засаг даргын захирамжаар ”Еөнхий боловсролын сургуул</w:t>
      </w:r>
      <w:r w:rsidRPr="00FB09B0">
        <w:rPr>
          <w:rFonts w:ascii="Arial" w:hAnsi="Arial" w:cs="Arial"/>
          <w:sz w:val="24"/>
          <w:szCs w:val="24"/>
          <w:lang w:val="mn-MN"/>
        </w:rPr>
        <w:t>ийн урлаг, биеийн тамирын заалыг сурагчдад хичээлийн бус цагаар үнэ төлбөргүй ашиглуулахаар шийдвэрлэж, хүүхдийн уралдаан тэмцээний үеэр заалыг нээлттэй байлгаж тэднийг хөгжих, чөлөөт цагаа үр бүтээлтэй өнгөрүүлэх орчин нөхцөлийг бүрдүүлж ажиллахыг Ерөнхий боловсролын сургуулийн захирлуудад үүрэг болголоо.</w:t>
      </w:r>
    </w:p>
    <w:p w:rsidR="00AF7394" w:rsidRPr="00FB09B0" w:rsidRDefault="00915AA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3. Аймгийн Прокурорын байгууллагын санаачилгаар халтиргаа гулгаа, осол гэмтээс урьдчилан сэргийлэх хүрээнд “Хоггүй-Халтиргаагүй-Харшилгүй-Гэрэлтэй” хот аяныг 2023 оны 10 дугаар сарын 16-ны өдрөөс 2024 оны 10 дугаар сарын 12-ны өдрийг хүртэл хугацаанд аймгийн төвийн нийт байгууллага, аж ахуйн нэгж, иргэдийг хамруулан зохион байгуулж, иргэдийн амь нас, эрүүл мэнд, эд хөрөнгөд учирч болзошгүй эрсд</w:t>
      </w:r>
      <w:r w:rsidR="00890559" w:rsidRPr="00FB09B0">
        <w:rPr>
          <w:rFonts w:ascii="Arial" w:hAnsi="Arial" w:cs="Arial"/>
          <w:sz w:val="24"/>
          <w:szCs w:val="24"/>
          <w:lang w:val="mn-MN"/>
        </w:rPr>
        <w:t>э</w:t>
      </w:r>
      <w:r w:rsidRPr="00FB09B0">
        <w:rPr>
          <w:rFonts w:ascii="Arial" w:hAnsi="Arial" w:cs="Arial"/>
          <w:sz w:val="24"/>
          <w:szCs w:val="24"/>
          <w:lang w:val="mn-MN"/>
        </w:rPr>
        <w:t>лээс урьдчилан сэргийлэн ажиллаж байна.</w:t>
      </w:r>
    </w:p>
    <w:p w:rsidR="00890559" w:rsidRPr="00FB09B0" w:rsidRDefault="00890559"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4. Хөгжлийн бэрхшээлтэй иргэдийн холбооды</w:t>
      </w:r>
      <w:r w:rsidR="00EB57BD" w:rsidRPr="00FB09B0">
        <w:rPr>
          <w:rFonts w:ascii="Arial" w:hAnsi="Arial" w:cs="Arial"/>
          <w:sz w:val="24"/>
          <w:szCs w:val="24"/>
          <w:lang w:val="mn-MN"/>
        </w:rPr>
        <w:t>н зөвлөлтэй хамтран 2023 оны 09 дүгээ</w:t>
      </w:r>
      <w:r w:rsidRPr="00FB09B0">
        <w:rPr>
          <w:rFonts w:ascii="Arial" w:hAnsi="Arial" w:cs="Arial"/>
          <w:sz w:val="24"/>
          <w:szCs w:val="24"/>
          <w:lang w:val="mn-MN"/>
        </w:rPr>
        <w:t>р сард аймгийн төв Эрдэнэбулган суманд үйл ажиллагаа эрхэлж буй төр болон хувийн хэвшлийн 203 барилга, байгууламжид хөгжлийн бэрхшээлтэй иргэдэд үйлчилгээ үзүүлэхэд дэд бүтцийн хүртээмжийг хангаж байгаа эсэхэд судалгаа хийн аймгийн Засаг даргын тамгын газар, Барилга хот байгуулалтын яаманд газрын даргын 2023 оны 664 дугаар албан тоотоор хүргүүлж барилга байгууламжийн ашиглагч иргэн хуулийн этгээдэд заавар зөвлөмжийг өглөө.</w:t>
      </w:r>
    </w:p>
    <w:p w:rsidR="00D81F1F" w:rsidRPr="00FB09B0" w:rsidRDefault="00890559"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2023 онд шинээр ашиглалтад орсон 17 барилга байгууламжийн комисст Хөгжлийн бэрхшээлтэй иргэдийн холбоодын зөвлөлийн тэргүүн Г.Самбууданзан оролцож Монгол улсын MNS 5682:2006 “Явган хүн хөгжлийн бэрхшээлтэй иргэдэд зориулсан зам”, MNS 6055:2009 “Иргэний барилгын төлөвлөлтөд хөгжлийн </w:t>
      </w:r>
      <w:r w:rsidR="00D81F1F" w:rsidRPr="00FB09B0">
        <w:rPr>
          <w:rFonts w:ascii="Arial" w:hAnsi="Arial" w:cs="Arial"/>
          <w:sz w:val="24"/>
          <w:szCs w:val="24"/>
          <w:lang w:val="mn-MN"/>
        </w:rPr>
        <w:t>бэрхшээлтэй хүний шаардлагыг тооцсон орон зай, орчин” зэрэг стандартуудын холбогдох үзүүлэлт шаардлагуудын хэрэгжилтэд, бодит нөхцөл байдал дээр нь очиж үнэлгээ хи</w:t>
      </w:r>
      <w:r w:rsidR="00050423" w:rsidRPr="00FB09B0">
        <w:rPr>
          <w:rFonts w:ascii="Arial" w:hAnsi="Arial" w:cs="Arial"/>
          <w:sz w:val="24"/>
          <w:szCs w:val="24"/>
          <w:lang w:val="mn-MN"/>
        </w:rPr>
        <w:t>йж үүрэг даалгавар өгч ажилласан</w:t>
      </w:r>
      <w:r w:rsidR="00D81F1F" w:rsidRPr="00FB09B0">
        <w:rPr>
          <w:rFonts w:ascii="Arial" w:hAnsi="Arial" w:cs="Arial"/>
          <w:sz w:val="24"/>
          <w:szCs w:val="24"/>
          <w:lang w:val="mn-MN"/>
        </w:rPr>
        <w:t>.</w:t>
      </w:r>
    </w:p>
    <w:p w:rsidR="0012197C" w:rsidRPr="00FB09B0" w:rsidRDefault="0012197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lastRenderedPageBreak/>
        <w:t xml:space="preserve">5. Аймгийн ИТХ-ын ээлжит 15-р хуралдаанаар 2024 оныг "Хүүхдийн хөгжил, хамгааллын жил" болгон зарласан. Энэ хүрээнд 2024 онд Архангай аймаг Шинжлэх ухаан, инновацийн төв, Хүүхдийн ордонтой болох юм. </w:t>
      </w:r>
    </w:p>
    <w:p w:rsidR="0012197C" w:rsidRPr="00FB09B0" w:rsidRDefault="0012197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Мөн Хүүхдийн тамир зуслангийн засвар, тохижилтод 275 сая төгрөг, Эрдэнэбулган сумын гэрэлтүүлгийг нэмэгдүүлэхэд 300 сая, Камержуулалтыг нэмэгдүүлэхэд 17</w:t>
      </w:r>
      <w:r w:rsidR="0059262A" w:rsidRPr="00FB09B0">
        <w:rPr>
          <w:rFonts w:ascii="Arial" w:hAnsi="Arial" w:cs="Arial"/>
          <w:sz w:val="24"/>
          <w:szCs w:val="24"/>
          <w:lang w:val="mn-MN"/>
        </w:rPr>
        <w:t>0 сая төгрөг болон  9 суманд ерөнхий боловсролын сургууль</w:t>
      </w:r>
      <w:r w:rsidRPr="00FB09B0">
        <w:rPr>
          <w:rFonts w:ascii="Arial" w:hAnsi="Arial" w:cs="Arial"/>
          <w:sz w:val="24"/>
          <w:szCs w:val="24"/>
          <w:lang w:val="mn-MN"/>
        </w:rPr>
        <w:t>, хүүхдийн цэцэрлэг, соёлын төвийн их засварын ажил, 6 суманд шүдний кабинет байгуулах гэх мэт ажлуудыг орон нутгийн хөгжлийн сангийн хөрөнгөөр хэрэгжүүлэхээр боллоо.</w:t>
      </w:r>
    </w:p>
    <w:p w:rsidR="004C136C" w:rsidRPr="00FB09B0" w:rsidRDefault="00724F15"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6. </w:t>
      </w:r>
      <w:r w:rsidR="004C136C" w:rsidRPr="00FB09B0">
        <w:rPr>
          <w:rFonts w:ascii="Arial" w:hAnsi="Arial" w:cs="Arial"/>
          <w:sz w:val="24"/>
          <w:szCs w:val="24"/>
          <w:lang w:val="mn-MN"/>
        </w:rPr>
        <w:t>Архангай аймгийн Цахир сумын ерөнхий боловсролын сургуулийн дотуур байр нь к</w:t>
      </w:r>
      <w:r w:rsidRPr="00FB09B0">
        <w:rPr>
          <w:rFonts w:ascii="Arial" w:hAnsi="Arial" w:cs="Arial"/>
          <w:sz w:val="24"/>
          <w:szCs w:val="24"/>
          <w:lang w:val="mn-MN"/>
        </w:rPr>
        <w:t xml:space="preserve">амер ашиглах, хянах журам, хүүхэд хамгааллын хөтөлбөр батлуулж хэрэгжүүлдэг, хүүхэд хамгааллын хөтөлбөр нь Архангай аймгийн хэмжээнд сайн </w:t>
      </w:r>
      <w:r w:rsidR="004C136C" w:rsidRPr="00FB09B0">
        <w:rPr>
          <w:rFonts w:ascii="Arial" w:hAnsi="Arial" w:cs="Arial"/>
          <w:sz w:val="24"/>
          <w:szCs w:val="24"/>
          <w:lang w:val="mn-MN"/>
        </w:rPr>
        <w:t>жишиг болж аймгийн Боловсрол, шинжлэх ухааны г</w:t>
      </w:r>
      <w:r w:rsidRPr="00FB09B0">
        <w:rPr>
          <w:rFonts w:ascii="Arial" w:hAnsi="Arial" w:cs="Arial"/>
          <w:sz w:val="24"/>
          <w:szCs w:val="24"/>
          <w:lang w:val="mn-MN"/>
        </w:rPr>
        <w:t>азраас зарласан уралдаанд шалгарсан, дээрх хөтөлбөрийг бусад сумдын дотуур байранд хэрэгжүүлж ажилладаг.</w:t>
      </w:r>
    </w:p>
    <w:p w:rsidR="005271E5" w:rsidRPr="00FB09B0" w:rsidRDefault="004C136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Дотуур байрны байрны хүүхдүүд орой 21:00 цагт утсаа байрны жижүүрийн өрөөнд байх хайрцагт хийж өглөө авч байгаа нь хүүхдийн цахим хэрэглээг хянах, цахим тоглоомд донтох, цахим гэмт хэргийн золиос болохоос урьдчилан сэргийлсэн үр дүнтэй туршлага. Мөн дотуур байрнаас 45 хүүхдэд их завсарлагын унд бэлтгэж явуулж хэвшсэн бөгөөд тухайн сургууль 3 цагийн их завсарлагаар ба</w:t>
      </w:r>
      <w:r w:rsidR="005271E5" w:rsidRPr="00FB09B0">
        <w:rPr>
          <w:rFonts w:ascii="Arial" w:hAnsi="Arial" w:cs="Arial"/>
          <w:sz w:val="24"/>
          <w:szCs w:val="24"/>
          <w:lang w:val="mn-MN"/>
        </w:rPr>
        <w:t>г</w:t>
      </w:r>
      <w:r w:rsidRPr="00FB09B0">
        <w:rPr>
          <w:rFonts w:ascii="Arial" w:hAnsi="Arial" w:cs="Arial"/>
          <w:sz w:val="24"/>
          <w:szCs w:val="24"/>
          <w:lang w:val="mn-MN"/>
        </w:rPr>
        <w:t xml:space="preserve">ш, сурагчид цайлдаг уламжлал тогтоожээ. </w:t>
      </w:r>
    </w:p>
    <w:p w:rsidR="00FB09B0" w:rsidRDefault="004C136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Өдрийн тэмдэглэл хөтөлж, сурагчид 7 хоног бүр төлөвлөгөө гаргаж хэрэгжүүлдэг байна. Байрн</w:t>
      </w:r>
      <w:r w:rsidR="005271E5" w:rsidRPr="00FB09B0">
        <w:rPr>
          <w:rFonts w:ascii="Arial" w:hAnsi="Arial" w:cs="Arial"/>
          <w:sz w:val="24"/>
          <w:szCs w:val="24"/>
          <w:lang w:val="mn-MN"/>
        </w:rPr>
        <w:t xml:space="preserve">ы ахуй нөхцөл хүүхдэд ээлтэй </w:t>
      </w:r>
      <w:r w:rsidRPr="00FB09B0">
        <w:rPr>
          <w:rFonts w:ascii="Arial" w:hAnsi="Arial" w:cs="Arial"/>
          <w:sz w:val="24"/>
          <w:szCs w:val="24"/>
          <w:lang w:val="mn-MN"/>
        </w:rPr>
        <w:t>байдлаар тохижуулсан, хүүхэд хөгжих, чөлөөт цагаа дугуйлан секцэд явах, спортоор хичээллэх боломж бүрдүүлсэн, ариун цэврийн байгууламж усанд орох нөхцөлөөр хангасан, байрны өрөө тасалгаа, гал тогоо цэвэр үзэмжтэй, хүүхэд хамгааллын бодлого төлөвлөгөөг баталж хэрэгжүүл</w:t>
      </w:r>
      <w:r w:rsidR="005271E5" w:rsidRPr="00FB09B0">
        <w:rPr>
          <w:rFonts w:ascii="Arial" w:hAnsi="Arial" w:cs="Arial"/>
          <w:sz w:val="24"/>
          <w:szCs w:val="24"/>
          <w:lang w:val="mn-MN"/>
        </w:rPr>
        <w:t xml:space="preserve">ж, тайланг нэгтгэн гаргасан, </w:t>
      </w:r>
      <w:r w:rsidRPr="00FB09B0">
        <w:rPr>
          <w:rFonts w:ascii="Arial" w:hAnsi="Arial" w:cs="Arial"/>
          <w:sz w:val="24"/>
          <w:szCs w:val="24"/>
          <w:lang w:val="mn-MN"/>
        </w:rPr>
        <w:t>эрсдэлт нөхцөлд байгаа хүүхдийн судалгааг гаргаж, судалгаанд хамрагдсан хүүхдүүдтэй сургуулийн нийгмийн ажилтан, эмч, байрны багш сургалт хүмүүжлийн ажил зохион байгуулж ажиллаж байна.</w:t>
      </w:r>
    </w:p>
    <w:p w:rsidR="00812C68" w:rsidRDefault="00812C68" w:rsidP="003C32FA">
      <w:pPr>
        <w:spacing w:before="240" w:after="0" w:line="312" w:lineRule="auto"/>
        <w:ind w:firstLine="709"/>
        <w:contextualSpacing/>
        <w:jc w:val="both"/>
        <w:rPr>
          <w:rFonts w:ascii="Arial" w:hAnsi="Arial" w:cs="Arial"/>
          <w:sz w:val="24"/>
          <w:szCs w:val="24"/>
          <w:lang w:val="mn-MN"/>
        </w:rPr>
      </w:pPr>
    </w:p>
    <w:p w:rsidR="00812C68" w:rsidRPr="00FB09B0" w:rsidRDefault="00607A61"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ХОЁР. ХҮНИЙ СУУРЬ ЭРХИЙГ ХАНГАСАН ҮЙЛ АЖИЛЛАГАА</w:t>
      </w:r>
    </w:p>
    <w:p w:rsidR="00F03F2A" w:rsidRDefault="00607A61" w:rsidP="003C32FA">
      <w:pPr>
        <w:pStyle w:val="ListParagraph"/>
        <w:numPr>
          <w:ilvl w:val="0"/>
          <w:numId w:val="2"/>
        </w:numPr>
        <w:spacing w:before="240" w:after="0" w:line="312" w:lineRule="auto"/>
        <w:ind w:left="0" w:firstLine="709"/>
        <w:rPr>
          <w:rFonts w:ascii="Arial" w:hAnsi="Arial" w:cs="Arial"/>
          <w:b/>
          <w:bCs/>
          <w:sz w:val="24"/>
          <w:szCs w:val="24"/>
          <w:lang w:val="mn-MN"/>
        </w:rPr>
      </w:pPr>
      <w:r w:rsidRPr="00FB09B0">
        <w:rPr>
          <w:rFonts w:ascii="Arial" w:hAnsi="Arial" w:cs="Arial"/>
          <w:b/>
          <w:bCs/>
          <w:sz w:val="24"/>
          <w:szCs w:val="24"/>
          <w:lang w:val="mn-MN"/>
        </w:rPr>
        <w:t>Хүний хувийн эрх, эрх чөлөө</w:t>
      </w:r>
    </w:p>
    <w:p w:rsidR="00F03F2A" w:rsidRPr="00F03F2A" w:rsidRDefault="00F03F2A" w:rsidP="003C32FA">
      <w:pPr>
        <w:pStyle w:val="ListParagraph"/>
        <w:spacing w:before="240" w:after="0" w:line="240" w:lineRule="auto"/>
        <w:ind w:left="0" w:firstLine="709"/>
        <w:rPr>
          <w:rFonts w:ascii="Arial" w:hAnsi="Arial" w:cs="Arial"/>
          <w:b/>
          <w:bCs/>
          <w:sz w:val="24"/>
          <w:szCs w:val="24"/>
          <w:lang w:val="mn-MN"/>
        </w:rPr>
      </w:pPr>
    </w:p>
    <w:p w:rsidR="00DB2E8E" w:rsidRPr="00FB09B0" w:rsidRDefault="00CB06B3" w:rsidP="003C32FA">
      <w:pPr>
        <w:spacing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А</w:t>
      </w:r>
      <w:r w:rsidR="00DB2E8E" w:rsidRPr="00FB09B0">
        <w:rPr>
          <w:rFonts w:ascii="Arial" w:hAnsi="Arial" w:cs="Arial"/>
          <w:b/>
          <w:bCs/>
          <w:sz w:val="24"/>
          <w:szCs w:val="24"/>
          <w:lang w:val="mn-MN"/>
        </w:rPr>
        <w:t>мьд явах</w:t>
      </w:r>
      <w:r w:rsidR="0047788D" w:rsidRPr="00FB09B0">
        <w:rPr>
          <w:rFonts w:ascii="Arial" w:hAnsi="Arial" w:cs="Arial"/>
          <w:b/>
          <w:bCs/>
          <w:sz w:val="24"/>
          <w:szCs w:val="24"/>
          <w:lang w:val="mn-MN"/>
        </w:rPr>
        <w:t xml:space="preserve">, </w:t>
      </w:r>
      <w:r w:rsidR="00B84297" w:rsidRPr="00FB09B0">
        <w:rPr>
          <w:rFonts w:ascii="Arial" w:hAnsi="Arial" w:cs="Arial"/>
          <w:b/>
          <w:bCs/>
          <w:sz w:val="24"/>
          <w:szCs w:val="24"/>
          <w:lang w:val="mn-MN"/>
        </w:rPr>
        <w:t>эрүүл, аюулгүй орчинд амьдрах, орчны бохирдол, байгалийн тэнцэл алдагдахаас хамгаалуулах эрх</w:t>
      </w:r>
      <w:r w:rsidR="0047788D" w:rsidRPr="00FB09B0">
        <w:rPr>
          <w:rFonts w:ascii="Arial" w:hAnsi="Arial" w:cs="Arial"/>
          <w:b/>
          <w:bCs/>
          <w:sz w:val="24"/>
          <w:szCs w:val="24"/>
          <w:lang w:val="mn-MN"/>
        </w:rPr>
        <w:t>ийн хүрээнд</w:t>
      </w:r>
      <w:r w:rsidRPr="00FB09B0">
        <w:rPr>
          <w:rFonts w:ascii="Arial" w:hAnsi="Arial" w:cs="Arial"/>
          <w:b/>
          <w:bCs/>
          <w:sz w:val="24"/>
          <w:szCs w:val="24"/>
          <w:lang w:val="mn-MN"/>
        </w:rPr>
        <w:t>:</w:t>
      </w:r>
    </w:p>
    <w:p w:rsidR="00C63FDD" w:rsidRPr="00FB09B0" w:rsidRDefault="00C63FDD" w:rsidP="003C32FA">
      <w:pPr>
        <w:spacing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Архангай аймгийн хэмжээнд 2023 онд аймгийн Онцгой байдлын газраас объектын гал түймэр 34, ой, хээрийн гал</w:t>
      </w:r>
      <w:r w:rsidR="00890559" w:rsidRPr="00FB09B0">
        <w:rPr>
          <w:rFonts w:ascii="Arial" w:hAnsi="Arial" w:cs="Arial"/>
          <w:sz w:val="24"/>
          <w:szCs w:val="24"/>
          <w:lang w:val="mn-MN"/>
        </w:rPr>
        <w:t xml:space="preserve"> </w:t>
      </w:r>
      <w:r w:rsidRPr="00FB09B0">
        <w:rPr>
          <w:rFonts w:ascii="Arial" w:hAnsi="Arial" w:cs="Arial"/>
          <w:sz w:val="24"/>
          <w:szCs w:val="24"/>
          <w:lang w:val="mn-MN"/>
        </w:rPr>
        <w:t xml:space="preserve">түймэр 2, газар хөдлөлт 2, мал, амьтны гоц халдварт болон, халдвар өвчин 5, хүчтэй салхи шуурга 18, зам тээврийн осолд ажилласан 2, эрэн хайх, аврах ажиллагаа 12, аянга 1, үерийн дуудлага 4, өндрөөс </w:t>
      </w:r>
      <w:r w:rsidRPr="00FB09B0">
        <w:rPr>
          <w:rFonts w:ascii="Arial" w:hAnsi="Arial" w:cs="Arial"/>
          <w:sz w:val="24"/>
          <w:szCs w:val="24"/>
          <w:lang w:val="mn-MN"/>
        </w:rPr>
        <w:lastRenderedPageBreak/>
        <w:t xml:space="preserve">унаж осолдсон 1, гол нуурын усанд осолдож 3, нийт 84 удаагийн гамшиг, аюулт үзэгдэл, ослын үед ажилласан байна. </w:t>
      </w:r>
    </w:p>
    <w:p w:rsidR="00DB2E8E" w:rsidRPr="00FB09B0" w:rsidRDefault="00C63FD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Гарсан гал түймэр, аюулт үзэгдэл, техникийн холбогдолтой осол болон байгалийн гамшгийн улмаас иргэд, малчид, аж ахуйн нэгж, байгууллага болон нийгэм эдийн засагт нийтдээ 1.7 тэрбум төгрөгийн хохирол учирч, эдгээр аюулт үзэгдлийн улмаас 9 хүн амь насаа алдаж, 7 хүн бэртэж гэмтэн, түлэгдэж дээрх аюулт үзэгдэл, ослоос Онцгой байдлын алба хаагчид 67 хүний амь нас, 4.1 тэрбум төгрөгийн эд хөрөнгө авран хамгаалж ажиллалаа.</w:t>
      </w:r>
    </w:p>
    <w:p w:rsidR="00AF7394" w:rsidRPr="00FB09B0" w:rsidRDefault="00AF7394"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2023 онд Байгаль хамгаалах, нөхөн сэргээх арга хэмжээний зардал, орон нутгийн хөгжлийн сан, төсөл хөтөлбөр, иргэд олон нийтийн дэмжлэгтэйгээр Батцэнгэл сумын Хужиртын булаг, Хотонт сумын Их булаг, Жаргалант сумын Харзны булаг, Гоньдны булан, Цагаан чулуут булаг, Ороохын булаг, Хөндлөн булаг, Ташгайн булаг,  Өндөр-Улаан сумын Шинэ булаг, Цэнхэр сумын Бор толгойн булаг, Ихтамир сумын Зүүн сөртийн хадтын булаг, Тариат сумын Ангархайн булаг, Тогооны амны булаг, Өгийнуур сумын Хөөвөр булаг нийт 14 булаг шандны эхийг хашиж хамгааллаа.</w:t>
      </w:r>
    </w:p>
    <w:p w:rsidR="00AF7394" w:rsidRPr="00FB09B0" w:rsidRDefault="00AF7394"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2017 оны ой зохион байгуулалтын судалгааны ажлын дүнгээр аймгийн хэмжээнд 94,076 га талбайд 4,065,310 шоо</w:t>
      </w:r>
      <w:r w:rsidR="00890559" w:rsidRPr="00FB09B0">
        <w:rPr>
          <w:rFonts w:ascii="Arial" w:hAnsi="Arial" w:cs="Arial"/>
          <w:sz w:val="24"/>
          <w:szCs w:val="24"/>
          <w:lang w:val="mn-MN"/>
        </w:rPr>
        <w:t xml:space="preserve"> </w:t>
      </w:r>
      <w:r w:rsidRPr="00FB09B0">
        <w:rPr>
          <w:rFonts w:ascii="Arial" w:hAnsi="Arial" w:cs="Arial"/>
          <w:sz w:val="24"/>
          <w:szCs w:val="24"/>
          <w:lang w:val="mn-MN"/>
        </w:rPr>
        <w:t>метр босоо хатсан болон унанги модны нөөцтэй. 2023 онд “Ойгоос хэрэглээний болон галын түлээний мод бэлтгэх дээд хэмжээг тогтоох тухай” аймаг, сумдын ИТХ-ын тогтоолуудыг үндэслэн ойн хөнөөлт шавж, түймэр, бусад хүчин зүйлийн нөлөөгөөр цаашид  ургах чадваргүй болж үхэжсэн, унасан, хатсан модыг цэвэрлүүлэх, ойн санг эрүүлжүүлж, төлөв байдлыг сайжруулах зорилгоор 15 сумын ойн сангийн 192 га талбайд унанги болон хатсан модны нөөц тогтоох талбай тусгаарлалтын ажлыг Сум дундын ойн ангиудаар гүйцэтгүүлж, 53,996.33 м3 хэрэглээний мод, түлээг иргэд аж ахуйн нэгж, байгууллагаар технологийн дагуу бэлтгүүлээд байна.</w:t>
      </w:r>
    </w:p>
    <w:p w:rsidR="00F03F2A" w:rsidRDefault="00AF7394" w:rsidP="003C32FA">
      <w:pPr>
        <w:spacing w:before="24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Аймгийн хэмжээнд 1,1 сая ширхэг мод, бут сөөгийг мод үржүүлгийн газарт үр, мөчрөөр болон нийтийн эзэмшлийн ногоон байгууламж бий болгох, нэмэгдүүлэх, ойн нөхөн сэргээлт, хамгаалалтын ойн зурвас байгуулахад шилмүүст, навчит төрлийн тарьц, суулгацыг тарьж, усалгаа, арчилгааны ажлыг хийж гүйцэтгэлээ. Мод үржүүлэг, ногоон байгууламжийн зориулалтаар хүсэлт гаргасан иргэн, хуулийн этгээдийн саналыг үндэслэж Эрдэнэбулган, Батцэнгэл, Тариат, Цэцэрлэг, Өлзийт, Хотонт, Хайрхан, Булган зэрэг 8 сум нийт 39,53 га талбайг газар зохион байгуулалтын төлөвлөгөөндөө тусгаж 4 иргэн, 4 аж ахуйн нэгжид ашиглуулахаар шийдвэрлэсэн байна. “Тэрбум” мод үндэсний хөдөлгөөний хүрээнд аймгийн хэмжээнд 166370 ширхэг мод, бут сөөгийг тариад байна.</w:t>
      </w:r>
    </w:p>
    <w:p w:rsidR="00F03F2A" w:rsidRPr="00812C68" w:rsidRDefault="00F03F2A" w:rsidP="003C32FA">
      <w:pPr>
        <w:spacing w:before="240" w:line="240" w:lineRule="auto"/>
        <w:ind w:firstLine="709"/>
        <w:contextualSpacing/>
        <w:jc w:val="both"/>
        <w:rPr>
          <w:rFonts w:ascii="Arial" w:hAnsi="Arial" w:cs="Arial"/>
          <w:sz w:val="24"/>
          <w:szCs w:val="24"/>
          <w:lang w:val="mn-MN"/>
        </w:rPr>
      </w:pPr>
    </w:p>
    <w:p w:rsidR="00C63FDD" w:rsidRPr="00FB09B0" w:rsidRDefault="00607A61"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Х</w:t>
      </w:r>
      <w:r w:rsidR="00DB2E8E" w:rsidRPr="00FB09B0">
        <w:rPr>
          <w:rFonts w:ascii="Arial" w:hAnsi="Arial" w:cs="Arial"/>
          <w:b/>
          <w:bCs/>
          <w:sz w:val="24"/>
          <w:szCs w:val="24"/>
          <w:lang w:val="mn-MN"/>
        </w:rPr>
        <w:t>алдашгүй, чөлөөтэй б</w:t>
      </w:r>
      <w:r w:rsidR="0047788D" w:rsidRPr="00FB09B0">
        <w:rPr>
          <w:rFonts w:ascii="Arial" w:hAnsi="Arial" w:cs="Arial"/>
          <w:b/>
          <w:bCs/>
          <w:sz w:val="24"/>
          <w:szCs w:val="24"/>
          <w:lang w:val="mn-MN"/>
        </w:rPr>
        <w:t>айх эрхийн хүрээнд:</w:t>
      </w:r>
    </w:p>
    <w:p w:rsidR="00436F17" w:rsidRPr="00FB09B0" w:rsidRDefault="007407A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Цагдаагийн газраас хэрэг бүртгэлт, мөрдөн байцаалтын шатанд хүний эрх, эрх чөлөөг хангах, бүх төрлийн эрүү шүүлтээ</w:t>
      </w:r>
      <w:r w:rsidR="00A4706D" w:rsidRPr="00FB09B0">
        <w:rPr>
          <w:rFonts w:ascii="Arial" w:hAnsi="Arial" w:cs="Arial"/>
          <w:sz w:val="24"/>
          <w:szCs w:val="24"/>
          <w:lang w:val="mn-MN"/>
        </w:rPr>
        <w:t>с ангид байх, байгууллага, албан</w:t>
      </w:r>
      <w:r w:rsidRPr="00FB09B0">
        <w:rPr>
          <w:rFonts w:ascii="Arial" w:hAnsi="Arial" w:cs="Arial"/>
          <w:sz w:val="24"/>
          <w:szCs w:val="24"/>
          <w:lang w:val="mn-MN"/>
        </w:rPr>
        <w:t xml:space="preserve"> хаагчийн аюулгүй байдлыг хангах зорилгоор мөрдөгч нарын албан өрөөнд </w:t>
      </w:r>
      <w:r w:rsidRPr="00FB09B0">
        <w:rPr>
          <w:rFonts w:ascii="Arial" w:hAnsi="Arial" w:cs="Arial"/>
          <w:sz w:val="24"/>
          <w:szCs w:val="24"/>
          <w:lang w:val="mn-MN"/>
        </w:rPr>
        <w:lastRenderedPageBreak/>
        <w:t>байршуулсан дуу-дүрсний бичлэг хийх зориулалт бүхий 10 ширхэг хянал</w:t>
      </w:r>
      <w:r w:rsidR="00A4706D" w:rsidRPr="00FB09B0">
        <w:rPr>
          <w:rFonts w:ascii="Arial" w:hAnsi="Arial" w:cs="Arial"/>
          <w:sz w:val="24"/>
          <w:szCs w:val="24"/>
          <w:lang w:val="mn-MN"/>
        </w:rPr>
        <w:t xml:space="preserve">тын камерын ашиглалтыг сайжруулан тасгийн даргаас </w:t>
      </w:r>
      <w:r w:rsidRPr="00FB09B0">
        <w:rPr>
          <w:rFonts w:ascii="Arial" w:hAnsi="Arial" w:cs="Arial"/>
          <w:sz w:val="24"/>
          <w:szCs w:val="24"/>
          <w:lang w:val="mn-MN"/>
        </w:rPr>
        <w:t xml:space="preserve">мөрдөгч нарын үйл ажиллагаанд өдөр тутам хяналт тавин ажилласнаар хэрэг бүртгэлт, мөрдөн байцаалтын шатанд хүний эрхийг хангах, хэргийн оролцогчтой зөв боловсон харьцах, албаны үг хэллэг хэрэглэх, хэргийн оролцогч нараас мөрдөн шалгах ажиллагааны журмыг сахих </w:t>
      </w:r>
      <w:r w:rsidR="00436F17" w:rsidRPr="00FB09B0">
        <w:rPr>
          <w:rFonts w:ascii="Arial" w:hAnsi="Arial" w:cs="Arial"/>
          <w:sz w:val="24"/>
          <w:szCs w:val="24"/>
          <w:lang w:val="mn-MN"/>
        </w:rPr>
        <w:t>зэрэг эерэг нөлөөг үзүүлж байна.</w:t>
      </w:r>
    </w:p>
    <w:p w:rsidR="00436F17" w:rsidRPr="00FB09B0" w:rsidRDefault="007407A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 “Эрүү шүүлт, эрүүдэн шүүхийн Зогсооё” гэх уриалгыг мөрдөн шалгах ажиллагаа явуулах эрх бүхий алба хаагч нарын өрөөнд ил харагдахаар байршуулан, өдөр тутам иргэдтэй харилцахдаа тус уриалгыг хэрэгжүүлэн, иргэдээс эрүүдэн шүүх, эрүү шүүлттэй холбоотой санал хүсэлтээ нээлттэй гаргах боломжийг бүрдүүлж “Санал хүсэлт”-ийн хайрцагт иргэдээс гаргасан санал, хүсэлтийг тухай бүр хүлээн авч шийдвэрлэн хариу өгч ажилласан.</w:t>
      </w:r>
    </w:p>
    <w:p w:rsidR="00FB09B0" w:rsidRDefault="007407A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Архангай аймгийн 18 сумдын хэсгийн төлөөлөгч нарын үйл ажиллагаа явуулдаг цагдаагийн байр буюу /кабон/-ыг сум, орон нутгаас санхүүжилтийг нь шийдвэрлүүлж</w:t>
      </w:r>
      <w:r w:rsidR="00896206" w:rsidRPr="00FB09B0">
        <w:rPr>
          <w:rFonts w:ascii="Arial" w:hAnsi="Arial" w:cs="Arial"/>
          <w:sz w:val="24"/>
          <w:szCs w:val="24"/>
          <w:lang w:val="mn-MN"/>
        </w:rPr>
        <w:t>,</w:t>
      </w:r>
      <w:r w:rsidRPr="00FB09B0">
        <w:rPr>
          <w:rFonts w:ascii="Arial" w:hAnsi="Arial" w:cs="Arial"/>
          <w:sz w:val="24"/>
          <w:szCs w:val="24"/>
          <w:lang w:val="mn-MN"/>
        </w:rPr>
        <w:t xml:space="preserve"> мэдүүлэг авах өрөөний нөхцөл, шаардлагад нийцүүлэн дуу чимээ нэвтрүүлдэ</w:t>
      </w:r>
      <w:r w:rsidR="00896206" w:rsidRPr="00FB09B0">
        <w:rPr>
          <w:rFonts w:ascii="Arial" w:hAnsi="Arial" w:cs="Arial"/>
          <w:sz w:val="24"/>
          <w:szCs w:val="24"/>
          <w:lang w:val="mn-MN"/>
        </w:rPr>
        <w:t>ггүй эсгий хавтангаар доторлон</w:t>
      </w:r>
      <w:r w:rsidRPr="00FB09B0">
        <w:rPr>
          <w:rFonts w:ascii="Arial" w:hAnsi="Arial" w:cs="Arial"/>
          <w:sz w:val="24"/>
          <w:szCs w:val="24"/>
          <w:lang w:val="mn-MN"/>
        </w:rPr>
        <w:t xml:space="preserve"> камер суурилуулж</w:t>
      </w:r>
      <w:r w:rsidR="00896206" w:rsidRPr="00FB09B0">
        <w:rPr>
          <w:rFonts w:ascii="Arial" w:hAnsi="Arial" w:cs="Arial"/>
          <w:sz w:val="24"/>
          <w:szCs w:val="24"/>
          <w:lang w:val="mn-MN"/>
        </w:rPr>
        <w:t>,</w:t>
      </w:r>
      <w:r w:rsidR="00926346" w:rsidRPr="00FB09B0">
        <w:rPr>
          <w:rFonts w:ascii="Arial" w:hAnsi="Arial" w:cs="Arial"/>
          <w:sz w:val="24"/>
          <w:szCs w:val="24"/>
          <w:lang w:val="mn-MN"/>
        </w:rPr>
        <w:t xml:space="preserve"> аймгийн П</w:t>
      </w:r>
      <w:r w:rsidRPr="00FB09B0">
        <w:rPr>
          <w:rFonts w:ascii="Arial" w:hAnsi="Arial" w:cs="Arial"/>
          <w:sz w:val="24"/>
          <w:szCs w:val="24"/>
          <w:lang w:val="mn-MN"/>
        </w:rPr>
        <w:t xml:space="preserve">рокурорын газраас мэдүүлэг авах тусгай зөвшөөрлийг нь олгож, зааварчилга, зөвлөмж хүргүүлж </w:t>
      </w:r>
      <w:r w:rsidR="003972CD" w:rsidRPr="00FB09B0">
        <w:rPr>
          <w:rFonts w:ascii="Arial" w:hAnsi="Arial" w:cs="Arial"/>
          <w:sz w:val="24"/>
          <w:szCs w:val="24"/>
          <w:lang w:val="mn-MN"/>
        </w:rPr>
        <w:t xml:space="preserve">ажилссанаар </w:t>
      </w:r>
      <w:r w:rsidRPr="00FB09B0">
        <w:rPr>
          <w:rFonts w:ascii="Arial" w:hAnsi="Arial" w:cs="Arial"/>
          <w:sz w:val="24"/>
          <w:szCs w:val="24"/>
          <w:lang w:val="mn-MN"/>
        </w:rPr>
        <w:t xml:space="preserve">хэсгийн төлөөлөгч нар сум, орон нутагтаа эрүүгийн хэрэг хянан шийдвэрлэх ажиллагааг хүний эрхийг зөрчихгүй хуулийн дагуу явуулах бүрэн боломжтой болсон. </w:t>
      </w:r>
    </w:p>
    <w:p w:rsidR="00F03F2A" w:rsidRPr="00812C68" w:rsidRDefault="00F03F2A" w:rsidP="003C32FA">
      <w:pPr>
        <w:spacing w:before="240" w:after="0" w:line="240" w:lineRule="auto"/>
        <w:ind w:firstLine="709"/>
        <w:contextualSpacing/>
        <w:jc w:val="both"/>
        <w:rPr>
          <w:rFonts w:ascii="Arial" w:hAnsi="Arial" w:cs="Arial"/>
          <w:sz w:val="24"/>
          <w:szCs w:val="24"/>
          <w:lang w:val="mn-MN"/>
        </w:rPr>
      </w:pPr>
    </w:p>
    <w:p w:rsidR="0047788D" w:rsidRPr="00FB09B0" w:rsidRDefault="000B66D2"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Хууль зүйн туслалцаа авах эрхийн хүрээнд:</w:t>
      </w:r>
    </w:p>
    <w:p w:rsidR="00FB09B0" w:rsidRDefault="0047788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Иргэдийн хууль зүй</w:t>
      </w:r>
      <w:r w:rsidR="00890559" w:rsidRPr="00FB09B0">
        <w:rPr>
          <w:rFonts w:ascii="Arial" w:hAnsi="Arial" w:cs="Arial"/>
          <w:sz w:val="24"/>
          <w:szCs w:val="24"/>
          <w:lang w:val="mn-MN"/>
        </w:rPr>
        <w:t>н туслалцаа авах эрхийг  дэмжи</w:t>
      </w:r>
      <w:r w:rsidRPr="00FB09B0">
        <w:rPr>
          <w:rFonts w:ascii="Arial" w:hAnsi="Arial" w:cs="Arial"/>
          <w:sz w:val="24"/>
          <w:szCs w:val="24"/>
          <w:lang w:val="mn-MN"/>
        </w:rPr>
        <w:t>х хүрээнд Хууль зүйн туслалцааны төвийн салбарын үйл ажиллагааг дэмжин, ал</w:t>
      </w:r>
      <w:r w:rsidR="00367E9D" w:rsidRPr="00FB09B0">
        <w:rPr>
          <w:rFonts w:ascii="Arial" w:hAnsi="Arial" w:cs="Arial"/>
          <w:sz w:val="24"/>
          <w:szCs w:val="24"/>
          <w:lang w:val="mn-MN"/>
        </w:rPr>
        <w:t>баны өрөө тасалгаагаар ханган, у</w:t>
      </w:r>
      <w:r w:rsidRPr="00FB09B0">
        <w:rPr>
          <w:rFonts w:ascii="Arial" w:hAnsi="Arial" w:cs="Arial"/>
          <w:sz w:val="24"/>
          <w:szCs w:val="24"/>
          <w:lang w:val="mn-MN"/>
        </w:rPr>
        <w:t xml:space="preserve">лсын өмгөөлөгчийн ажиллах нөхцөлийг сайжруулаад байна. </w:t>
      </w:r>
      <w:r w:rsidR="00346B73" w:rsidRPr="00FB09B0">
        <w:rPr>
          <w:rFonts w:ascii="Arial" w:hAnsi="Arial" w:cs="Arial"/>
          <w:sz w:val="24"/>
          <w:szCs w:val="24"/>
          <w:lang w:val="mn-MN"/>
        </w:rPr>
        <w:t>Эн</w:t>
      </w:r>
      <w:r w:rsidR="00367E9D" w:rsidRPr="00FB09B0">
        <w:rPr>
          <w:rFonts w:ascii="Arial" w:hAnsi="Arial" w:cs="Arial"/>
          <w:sz w:val="24"/>
          <w:szCs w:val="24"/>
          <w:lang w:val="mn-MN"/>
        </w:rPr>
        <w:t>э оны 11 дугаар сарын байдлаар у</w:t>
      </w:r>
      <w:r w:rsidR="00346B73" w:rsidRPr="00FB09B0">
        <w:rPr>
          <w:rFonts w:ascii="Arial" w:hAnsi="Arial" w:cs="Arial"/>
          <w:sz w:val="24"/>
          <w:szCs w:val="24"/>
          <w:lang w:val="mn-MN"/>
        </w:rPr>
        <w:t xml:space="preserve">лсын өмгөөлөгчөөс 57 хэргийн 58 холбогдогчид буюу 9 эмэгтэй,  49 эрэгтэй иргэнд хууль </w:t>
      </w:r>
      <w:r w:rsidR="00367E9D" w:rsidRPr="00FB09B0">
        <w:rPr>
          <w:rFonts w:ascii="Arial" w:hAnsi="Arial" w:cs="Arial"/>
          <w:sz w:val="24"/>
          <w:szCs w:val="24"/>
          <w:lang w:val="mn-MN"/>
        </w:rPr>
        <w:t>зүйн туслалцаа үзүүлсэн байна. Үүнээс 46</w:t>
      </w:r>
      <w:r w:rsidR="000B66D2" w:rsidRPr="00FB09B0">
        <w:rPr>
          <w:rFonts w:ascii="Arial" w:hAnsi="Arial" w:cs="Arial"/>
          <w:sz w:val="24"/>
          <w:szCs w:val="24"/>
          <w:lang w:val="mn-MN"/>
        </w:rPr>
        <w:t xml:space="preserve"> эрэгтэйн 3 нь насанд хүрээгүй</w:t>
      </w:r>
      <w:r w:rsidR="00346B73" w:rsidRPr="00FB09B0">
        <w:rPr>
          <w:rFonts w:ascii="Arial" w:hAnsi="Arial" w:cs="Arial"/>
          <w:sz w:val="24"/>
          <w:szCs w:val="24"/>
          <w:lang w:val="mn-MN"/>
        </w:rPr>
        <w:t xml:space="preserve"> иргэн байна.  </w:t>
      </w:r>
    </w:p>
    <w:p w:rsidR="00F03F2A" w:rsidRPr="00812C68" w:rsidRDefault="00F03F2A" w:rsidP="003C32FA">
      <w:pPr>
        <w:spacing w:before="240" w:after="0" w:line="240" w:lineRule="auto"/>
        <w:ind w:firstLine="709"/>
        <w:contextualSpacing/>
        <w:jc w:val="both"/>
        <w:rPr>
          <w:rFonts w:ascii="Arial" w:hAnsi="Arial" w:cs="Arial"/>
          <w:sz w:val="24"/>
          <w:szCs w:val="24"/>
          <w:lang w:val="mn-MN"/>
        </w:rPr>
      </w:pPr>
    </w:p>
    <w:p w:rsidR="00DB2E8E" w:rsidRPr="00FB09B0" w:rsidRDefault="00607A61"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Ш</w:t>
      </w:r>
      <w:r w:rsidR="00DB2E8E" w:rsidRPr="00FB09B0">
        <w:rPr>
          <w:rFonts w:ascii="Arial" w:hAnsi="Arial" w:cs="Arial"/>
          <w:b/>
          <w:bCs/>
          <w:sz w:val="24"/>
          <w:szCs w:val="24"/>
          <w:lang w:val="mn-MN"/>
        </w:rPr>
        <w:t>ашин шүтэх, эс шүтэх эрх</w:t>
      </w:r>
      <w:r w:rsidR="000B66D2" w:rsidRPr="00FB09B0">
        <w:rPr>
          <w:rFonts w:ascii="Arial" w:hAnsi="Arial" w:cs="Arial"/>
          <w:b/>
          <w:bCs/>
          <w:sz w:val="24"/>
          <w:szCs w:val="24"/>
          <w:lang w:val="mn-MN"/>
        </w:rPr>
        <w:t>ийн хүрээнд:</w:t>
      </w:r>
    </w:p>
    <w:p w:rsidR="00FB09B0" w:rsidRDefault="003972C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Аймгийн нут</w:t>
      </w:r>
      <w:r w:rsidR="00790CB4" w:rsidRPr="00FB09B0">
        <w:rPr>
          <w:rFonts w:ascii="Arial" w:hAnsi="Arial" w:cs="Arial"/>
          <w:sz w:val="24"/>
          <w:szCs w:val="24"/>
          <w:lang w:val="mn-MN"/>
        </w:rPr>
        <w:t>гийн захиргааны байгууллагын зүгээс Монгол улсын үндсэн хуульд заасан төр нь шашнаа хүндэтгэж, шашин нь төрөө дээдэлнэ гэсэн з</w:t>
      </w:r>
      <w:r w:rsidRPr="00FB09B0">
        <w:rPr>
          <w:rFonts w:ascii="Arial" w:hAnsi="Arial" w:cs="Arial"/>
          <w:sz w:val="24"/>
          <w:szCs w:val="24"/>
          <w:lang w:val="mn-MN"/>
        </w:rPr>
        <w:t>арчмыг баримтлан ажиллаж байна.</w:t>
      </w:r>
    </w:p>
    <w:p w:rsidR="00F03F2A" w:rsidRPr="00812C68" w:rsidRDefault="00F03F2A" w:rsidP="003C32FA">
      <w:pPr>
        <w:spacing w:before="240" w:after="0" w:line="240" w:lineRule="auto"/>
        <w:ind w:firstLine="709"/>
        <w:contextualSpacing/>
        <w:jc w:val="both"/>
        <w:rPr>
          <w:rFonts w:ascii="Arial" w:hAnsi="Arial" w:cs="Arial"/>
          <w:sz w:val="24"/>
          <w:szCs w:val="24"/>
          <w:lang w:val="mn-MN"/>
        </w:rPr>
      </w:pPr>
    </w:p>
    <w:p w:rsidR="00DB2E8E" w:rsidRPr="00FB09B0" w:rsidRDefault="00607A61"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И</w:t>
      </w:r>
      <w:r w:rsidR="00DB2E8E" w:rsidRPr="00FB09B0">
        <w:rPr>
          <w:rFonts w:ascii="Arial" w:hAnsi="Arial" w:cs="Arial"/>
          <w:b/>
          <w:bCs/>
          <w:sz w:val="24"/>
          <w:szCs w:val="24"/>
          <w:lang w:val="mn-MN"/>
        </w:rPr>
        <w:t>тгэл үнэмшилтэй байх, үзэл бодлоо чөлөөтэй илэрхийлэх, үг хэлэх, хэвлэн нийтлэх, тайван жа</w:t>
      </w:r>
      <w:r w:rsidR="000B66D2" w:rsidRPr="00FB09B0">
        <w:rPr>
          <w:rFonts w:ascii="Arial" w:hAnsi="Arial" w:cs="Arial"/>
          <w:b/>
          <w:bCs/>
          <w:sz w:val="24"/>
          <w:szCs w:val="24"/>
          <w:lang w:val="mn-MN"/>
        </w:rPr>
        <w:t>гсаал, цуглаан хийх эрхийн хүрээнд.</w:t>
      </w:r>
    </w:p>
    <w:p w:rsidR="00FB09B0" w:rsidRDefault="00BD6D28"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Энэ онд аймгийн Засаг дарга</w:t>
      </w:r>
      <w:r w:rsidR="000B66D2" w:rsidRPr="00FB09B0">
        <w:rPr>
          <w:rFonts w:ascii="Arial" w:hAnsi="Arial" w:cs="Arial"/>
          <w:sz w:val="24"/>
          <w:szCs w:val="24"/>
          <w:lang w:val="mn-MN"/>
        </w:rPr>
        <w:t xml:space="preserve"> 19 сумын Засаг дарга нарт </w:t>
      </w:r>
      <w:r w:rsidR="003972CD" w:rsidRPr="00FB09B0">
        <w:rPr>
          <w:rFonts w:ascii="Arial" w:hAnsi="Arial" w:cs="Arial"/>
          <w:sz w:val="24"/>
          <w:szCs w:val="24"/>
          <w:lang w:val="mn-MN"/>
        </w:rPr>
        <w:t xml:space="preserve">жагсаал, цуглаан зохион байгуулах </w:t>
      </w:r>
      <w:r w:rsidR="000B66D2" w:rsidRPr="00FB09B0">
        <w:rPr>
          <w:rFonts w:ascii="Arial" w:hAnsi="Arial" w:cs="Arial"/>
          <w:sz w:val="24"/>
          <w:szCs w:val="24"/>
          <w:lang w:val="mn-MN"/>
        </w:rPr>
        <w:t xml:space="preserve">мэдэгдэл ирээгүй, аймгийн хэмжээн жагсаал, цуглаан зохион </w:t>
      </w:r>
      <w:r w:rsidR="003972CD" w:rsidRPr="00FB09B0">
        <w:rPr>
          <w:rFonts w:ascii="Arial" w:hAnsi="Arial" w:cs="Arial"/>
          <w:sz w:val="24"/>
          <w:szCs w:val="24"/>
          <w:lang w:val="mn-MN"/>
        </w:rPr>
        <w:t xml:space="preserve">байгуулагдаагүй </w:t>
      </w:r>
      <w:r w:rsidR="000B66D2" w:rsidRPr="00FB09B0">
        <w:rPr>
          <w:rFonts w:ascii="Arial" w:hAnsi="Arial" w:cs="Arial"/>
          <w:sz w:val="24"/>
          <w:szCs w:val="24"/>
          <w:lang w:val="mn-MN"/>
        </w:rPr>
        <w:t>байна.</w:t>
      </w:r>
    </w:p>
    <w:p w:rsidR="00F03F2A" w:rsidRPr="00812C68" w:rsidRDefault="00F03F2A" w:rsidP="003C32FA">
      <w:pPr>
        <w:spacing w:before="240" w:after="0" w:line="240" w:lineRule="auto"/>
        <w:ind w:firstLine="709"/>
        <w:contextualSpacing/>
        <w:jc w:val="both"/>
        <w:rPr>
          <w:rFonts w:ascii="Arial" w:hAnsi="Arial" w:cs="Arial"/>
          <w:sz w:val="24"/>
          <w:szCs w:val="24"/>
          <w:lang w:val="mn-MN"/>
        </w:rPr>
      </w:pPr>
    </w:p>
    <w:p w:rsidR="00FB09B0" w:rsidRPr="00812C68" w:rsidRDefault="003972CD"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lastRenderedPageBreak/>
        <w:t>Т</w:t>
      </w:r>
      <w:r w:rsidR="00DB2E8E" w:rsidRPr="00FB09B0">
        <w:rPr>
          <w:rFonts w:ascii="Arial" w:hAnsi="Arial" w:cs="Arial"/>
          <w:b/>
          <w:bCs/>
          <w:sz w:val="24"/>
          <w:szCs w:val="24"/>
          <w:lang w:val="mn-MN"/>
        </w:rPr>
        <w:t>өр, түүний байгууллагаас хууль ёсоор тусгайлан хамгаалбал зохих нууцад хамаарахгүй асуудлаар мэд</w:t>
      </w:r>
      <w:r w:rsidRPr="00FB09B0">
        <w:rPr>
          <w:rFonts w:ascii="Arial" w:hAnsi="Arial" w:cs="Arial"/>
          <w:b/>
          <w:bCs/>
          <w:sz w:val="24"/>
          <w:szCs w:val="24"/>
          <w:lang w:val="mn-MN"/>
        </w:rPr>
        <w:t>ээлэл хайх, хүлээн авах эрхийн хүрээнд:</w:t>
      </w:r>
    </w:p>
    <w:p w:rsidR="00C54366" w:rsidRPr="00FB09B0" w:rsidRDefault="00C54366"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Төрийн үйлчилгээний цахим системд 39 байгууллагын 440 гаруй буюу 94 төрлийн лавлагаа тодорхойлолт, 55 төрлийн нэг шатлалт, 291 төрлийн олон шатлалт төрийн үйлчилгээг операторын горимоор иргэд, олон нийтэд үзүүлж байна. </w:t>
      </w:r>
    </w:p>
    <w:p w:rsidR="00C54366" w:rsidRPr="00FB09B0" w:rsidRDefault="00C54366"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Архангай аймаг дахь Төрийн цахим үйлчилгээний хэлтсийн ажилчид төрийн албан хаагчдад цахим ур чадвар олгох анхан шатны сургалтыг хэрэгжүүлсэн. </w:t>
      </w:r>
    </w:p>
    <w:p w:rsidR="003972CD" w:rsidRPr="00FB09B0" w:rsidRDefault="00C54366"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Нийт 12 байгууллагын 408 албан хаагчдад сургалт зохион байгууллаа. Сургалтын хөтөлбөрт төрийн цахим үйлчилгээний "ХУРДАН" цэг, үйл ажиллагаа, үйлчилгээний талаар, “Төрийн нийтлэг системүүд”, “Цахим ур чадвар, мэдээллийн аюулгүй байдал”, “Тоон гарын үсэг түүний хэрэглээ” сэдвийн дагуу сургалт зохион байгуулсан. </w:t>
      </w:r>
    </w:p>
    <w:p w:rsidR="00BD6D28" w:rsidRPr="00FB09B0" w:rsidRDefault="00C54366"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Сургалтын үеэр төрийн алба хаагчдын цахим ур чадварыг тодорхойлох судалгаа, сургалтын үр дүнг тодорхойлох асуумжийг бөглүүлж, мөн албан хаагчдын гар утсанд e-mongolia апплейкшн суулган өгч, нууц үг болон утасны дугаарыг солих, e-kids ашиглах заавар, зөвлөгөө мэдээллээр ханган ажилласан. </w:t>
      </w:r>
    </w:p>
    <w:p w:rsidR="00FB09B0" w:rsidRDefault="00C54366"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Албан хэрэг хөтлөлт, дотоод удирдлагын программ хангамжийг нэвтрүүлэх, албан бичиг солилцооны дундын системд холбогдох арга хэмжээ авах, орон нутгийн байгууллагуудад албан хэрэг хөтлөлт, дотоод удирдлагын программ хангамжийг нэвтрүүлэн, албан бичиг солилцооны дундын системд /ERP-д/ сум, агентлагууд холбогдсон. Байгууллага хоорондын албан бичиг солилцоо дундын системд шилжсэн.</w:t>
      </w:r>
    </w:p>
    <w:p w:rsidR="00F03F2A" w:rsidRPr="00812C68" w:rsidRDefault="00F03F2A" w:rsidP="003C32FA">
      <w:pPr>
        <w:spacing w:before="240" w:after="0" w:line="240" w:lineRule="auto"/>
        <w:ind w:firstLine="709"/>
        <w:contextualSpacing/>
        <w:jc w:val="both"/>
        <w:rPr>
          <w:rFonts w:ascii="Arial" w:hAnsi="Arial" w:cs="Arial"/>
          <w:sz w:val="24"/>
          <w:szCs w:val="24"/>
          <w:lang w:val="mn-MN"/>
        </w:rPr>
      </w:pPr>
    </w:p>
    <w:p w:rsidR="009B66DE" w:rsidRPr="00FB09B0" w:rsidRDefault="00607A61"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У</w:t>
      </w:r>
      <w:r w:rsidR="00DB2E8E" w:rsidRPr="00FB09B0">
        <w:rPr>
          <w:rFonts w:ascii="Arial" w:hAnsi="Arial" w:cs="Arial"/>
          <w:b/>
          <w:bCs/>
          <w:sz w:val="24"/>
          <w:szCs w:val="24"/>
          <w:lang w:val="mn-MN"/>
        </w:rPr>
        <w:t>лсынхаа нутаг дэвсгэрт чөлөөтэй зорчих, түр буюу байнга оршин суух газраа сонгох, гадаадад явах, оршин суу</w:t>
      </w:r>
      <w:r w:rsidR="00617890" w:rsidRPr="00FB09B0">
        <w:rPr>
          <w:rFonts w:ascii="Arial" w:hAnsi="Arial" w:cs="Arial"/>
          <w:b/>
          <w:bCs/>
          <w:sz w:val="24"/>
          <w:szCs w:val="24"/>
          <w:lang w:val="mn-MN"/>
        </w:rPr>
        <w:t>х, эх орондоо буцаж ирэх эрхийн хүрээнд:</w:t>
      </w:r>
    </w:p>
    <w:p w:rsidR="00D65511" w:rsidRDefault="00E46A68" w:rsidP="003C32FA">
      <w:pPr>
        <w:spacing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Архангай аймагт 2023 оны 12 дугаар сарын байдлаар </w:t>
      </w:r>
      <w:r w:rsidR="00D87F52" w:rsidRPr="00FB09B0">
        <w:rPr>
          <w:rFonts w:ascii="Arial" w:hAnsi="Arial" w:cs="Arial"/>
          <w:sz w:val="24"/>
          <w:szCs w:val="24"/>
          <w:lang w:val="mn-MN"/>
        </w:rPr>
        <w:t>оршин суугаа</w:t>
      </w:r>
      <w:r w:rsidRPr="00FB09B0">
        <w:rPr>
          <w:rFonts w:ascii="Arial" w:hAnsi="Arial" w:cs="Arial"/>
          <w:sz w:val="24"/>
          <w:szCs w:val="24"/>
          <w:lang w:val="mn-MN"/>
        </w:rPr>
        <w:t xml:space="preserve"> 94308 хүн, </w:t>
      </w:r>
      <w:r w:rsidR="00D87F52" w:rsidRPr="00FB09B0">
        <w:rPr>
          <w:rFonts w:ascii="Arial" w:hAnsi="Arial" w:cs="Arial"/>
          <w:sz w:val="24"/>
          <w:szCs w:val="24"/>
          <w:lang w:val="mn-MN"/>
        </w:rPr>
        <w:t xml:space="preserve">шилжин явсан  </w:t>
      </w:r>
      <w:r w:rsidRPr="00FB09B0">
        <w:rPr>
          <w:rFonts w:ascii="Arial" w:hAnsi="Arial" w:cs="Arial"/>
          <w:sz w:val="24"/>
          <w:szCs w:val="24"/>
          <w:lang w:val="mn-MN"/>
        </w:rPr>
        <w:t xml:space="preserve">1744 хүн, </w:t>
      </w:r>
      <w:r w:rsidR="00D87F52" w:rsidRPr="00FB09B0">
        <w:rPr>
          <w:rFonts w:ascii="Arial" w:hAnsi="Arial" w:cs="Arial"/>
          <w:sz w:val="24"/>
          <w:szCs w:val="24"/>
          <w:lang w:val="mn-MN"/>
        </w:rPr>
        <w:t xml:space="preserve"> иргэн шилжин ирсэн</w:t>
      </w:r>
      <w:r w:rsidRPr="00FB09B0">
        <w:rPr>
          <w:rFonts w:ascii="Arial" w:hAnsi="Arial" w:cs="Arial"/>
          <w:sz w:val="24"/>
          <w:szCs w:val="24"/>
          <w:lang w:val="mn-MN"/>
        </w:rPr>
        <w:t xml:space="preserve"> 2719 хүн</w:t>
      </w:r>
      <w:r w:rsidR="00D87F52" w:rsidRPr="00FB09B0">
        <w:rPr>
          <w:rFonts w:ascii="Arial" w:hAnsi="Arial" w:cs="Arial"/>
          <w:sz w:val="24"/>
          <w:szCs w:val="24"/>
          <w:lang w:val="mn-MN"/>
        </w:rPr>
        <w:t xml:space="preserve"> байна.</w:t>
      </w:r>
    </w:p>
    <w:p w:rsidR="00F03F2A" w:rsidRPr="00FB09B0" w:rsidRDefault="00F03F2A" w:rsidP="003C32FA">
      <w:pPr>
        <w:spacing w:after="0" w:line="240" w:lineRule="auto"/>
        <w:ind w:firstLine="709"/>
        <w:contextualSpacing/>
        <w:jc w:val="both"/>
        <w:rPr>
          <w:rFonts w:ascii="Arial" w:hAnsi="Arial" w:cs="Arial"/>
          <w:sz w:val="24"/>
          <w:szCs w:val="24"/>
          <w:lang w:val="mn-MN"/>
        </w:rPr>
      </w:pPr>
    </w:p>
    <w:p w:rsidR="009B66DE" w:rsidRDefault="00607A61" w:rsidP="003C32FA">
      <w:pPr>
        <w:pStyle w:val="ListParagraph"/>
        <w:numPr>
          <w:ilvl w:val="0"/>
          <w:numId w:val="2"/>
        </w:numPr>
        <w:spacing w:after="0" w:line="312" w:lineRule="auto"/>
        <w:ind w:left="0" w:firstLine="709"/>
        <w:jc w:val="both"/>
        <w:rPr>
          <w:rFonts w:ascii="Arial" w:hAnsi="Arial" w:cs="Arial"/>
          <w:b/>
          <w:bCs/>
          <w:sz w:val="24"/>
          <w:szCs w:val="24"/>
          <w:lang w:val="mn-MN"/>
        </w:rPr>
      </w:pPr>
      <w:r w:rsidRPr="00FB09B0">
        <w:rPr>
          <w:rFonts w:ascii="Arial" w:hAnsi="Arial" w:cs="Arial"/>
          <w:b/>
          <w:bCs/>
          <w:sz w:val="24"/>
          <w:szCs w:val="24"/>
          <w:lang w:val="mn-MN"/>
        </w:rPr>
        <w:t>Улс төрийн эрх, эрх чөлөө</w:t>
      </w:r>
    </w:p>
    <w:p w:rsidR="003C32FA" w:rsidRPr="00FB09B0" w:rsidRDefault="003C32FA" w:rsidP="003C32FA">
      <w:pPr>
        <w:pStyle w:val="ListParagraph"/>
        <w:spacing w:after="0" w:line="240" w:lineRule="auto"/>
        <w:ind w:left="0" w:firstLine="709"/>
        <w:jc w:val="both"/>
        <w:rPr>
          <w:rFonts w:ascii="Arial" w:hAnsi="Arial" w:cs="Arial"/>
          <w:b/>
          <w:bCs/>
          <w:sz w:val="24"/>
          <w:szCs w:val="24"/>
          <w:lang w:val="mn-MN"/>
        </w:rPr>
      </w:pPr>
    </w:p>
    <w:p w:rsidR="00890559" w:rsidRPr="00FB09B0" w:rsidRDefault="00890559" w:rsidP="003C32FA">
      <w:pPr>
        <w:spacing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Аймгийн иргэдийн Төлөөлөгчдийн Хурал нийт 39 төлөөлөгчтэй үүнээс эмэгтэй төлөөлөгч 9 буюу 23 хувь, 19 сумын хэмжээнд нийт 433 төлөөлөгч байгаагаас эрэгтэй 232 төлөөлөгч буюу 25 хувь байна.</w:t>
      </w:r>
    </w:p>
    <w:p w:rsidR="00AF7B34" w:rsidRDefault="00AF7B34" w:rsidP="003C32FA">
      <w:pPr>
        <w:spacing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Нэгдсэн үндэстний байгууллагын хөгжлийн хөтөлбөр, Сонгуулийн ерөнхий хороо, Япон улсын Койка Олон Улсын байгууллагын дэмжлэгтэйгээр Сонгуулийн ерөнхий хорооноос бэлтгэгдсэн 2 сургагч багш Эрдэнэбулган, Өндөр-Улаан, Тариат, Хашаат, Цэнхэр сумдын 10 жилийн сургуулийн  11, 12-р ангийн ахлах бүлгийн нийт 205 сурагчдад  "Шийдвэр гаргах түвшинд жендерийн тэгш байдал, </w:t>
      </w:r>
      <w:r w:rsidRPr="00FB09B0">
        <w:rPr>
          <w:rFonts w:ascii="Arial" w:hAnsi="Arial" w:cs="Arial"/>
          <w:sz w:val="24"/>
          <w:szCs w:val="24"/>
          <w:lang w:val="mn-MN"/>
        </w:rPr>
        <w:lastRenderedPageBreak/>
        <w:t xml:space="preserve">эмэгтэйчүүдийн оролцоог дэмжих нь" төслийн хүрээнд "Хариуцлагатай сонгогч" мэдлэг олгох сургалтыг зохион байгуулсан байна. </w:t>
      </w:r>
    </w:p>
    <w:p w:rsidR="00F34CFA" w:rsidRPr="00FB09B0" w:rsidRDefault="00F34CFA" w:rsidP="003C32FA">
      <w:pPr>
        <w:spacing w:after="0" w:line="240" w:lineRule="auto"/>
        <w:ind w:firstLine="709"/>
        <w:contextualSpacing/>
        <w:jc w:val="both"/>
        <w:rPr>
          <w:rFonts w:ascii="Arial" w:hAnsi="Arial" w:cs="Arial"/>
          <w:sz w:val="24"/>
          <w:szCs w:val="24"/>
          <w:lang w:val="mn-MN"/>
        </w:rPr>
      </w:pPr>
    </w:p>
    <w:p w:rsidR="009B66DE" w:rsidRDefault="00607A61" w:rsidP="003C32FA">
      <w:pPr>
        <w:pStyle w:val="ListParagraph"/>
        <w:numPr>
          <w:ilvl w:val="0"/>
          <w:numId w:val="2"/>
        </w:numPr>
        <w:spacing w:after="0" w:line="312" w:lineRule="auto"/>
        <w:ind w:left="0" w:firstLine="709"/>
        <w:jc w:val="both"/>
        <w:rPr>
          <w:rFonts w:ascii="Arial" w:hAnsi="Arial" w:cs="Arial"/>
          <w:b/>
          <w:bCs/>
          <w:sz w:val="24"/>
          <w:szCs w:val="24"/>
          <w:lang w:val="mn-MN"/>
        </w:rPr>
      </w:pPr>
      <w:r w:rsidRPr="00FB09B0">
        <w:rPr>
          <w:rFonts w:ascii="Arial" w:hAnsi="Arial" w:cs="Arial"/>
          <w:b/>
          <w:bCs/>
          <w:sz w:val="24"/>
          <w:szCs w:val="24"/>
          <w:lang w:val="mn-MN"/>
        </w:rPr>
        <w:t>Өмчлөх эрх</w:t>
      </w:r>
    </w:p>
    <w:p w:rsidR="00F34CFA" w:rsidRPr="00F34CFA" w:rsidRDefault="00F34CFA" w:rsidP="003C32FA">
      <w:pPr>
        <w:spacing w:after="0" w:line="240" w:lineRule="auto"/>
        <w:ind w:firstLine="709"/>
        <w:jc w:val="both"/>
        <w:rPr>
          <w:rFonts w:ascii="Arial" w:hAnsi="Arial" w:cs="Arial"/>
          <w:b/>
          <w:bCs/>
          <w:sz w:val="24"/>
          <w:szCs w:val="24"/>
          <w:lang w:val="mn-MN"/>
        </w:rPr>
      </w:pPr>
    </w:p>
    <w:p w:rsidR="00F077EF" w:rsidRPr="00FB09B0" w:rsidRDefault="00F077EF" w:rsidP="003C32FA">
      <w:pPr>
        <w:spacing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2023 оны 01 дүгээр улиралд хэлтсийн үйлчилгээний танхимд “Киоск” машиныг байрлуулснаар иргэд улсын бүртгэлийн 7 төрлийн бүртгэл хийх, 18 төрлийн бүртгэлийн лавлагааг үнэ төлбөргүй авах, 27 төрлийн бүртгэлийн үйлчилгээний төлбөрийг банкны картаар төлөх боломжтой болсон.</w:t>
      </w:r>
    </w:p>
    <w:p w:rsidR="00573438" w:rsidRPr="00FB09B0" w:rsidRDefault="00573438"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Энэ онд тус цагдаагийн газарт өмчлөх эрхийн эсрэг гэмт хэрэг 155 бүртгэгдсэн нь өмнөх оны мөн үетэй харьцуулахад 74 хэргээр буюу 32.3 хувиар буурсан үзүүлэлттэй байна. Өмчлөх эрхийн эсрэг гэмт хэргийн илрүүлэлт 60 хувьтай байгаа нь өмнөх оны мөн үетэй харьцуулахад 7.6 хувиар өссөн үзүүлэлттэй байна.</w:t>
      </w:r>
    </w:p>
    <w:p w:rsidR="000B66D2" w:rsidRPr="00FB09B0" w:rsidRDefault="00573438"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 Өмчлөх эрхийн эсрэг гэмт хэргийн улмаас бусдад 464.620.520 төгрөгийн хохирол учирсныг 244.993.520 төгрөгийн хохирлыг нөхөн төлүүлсэн буюу 47.2 хувийг нь нөхөн төлүүлсэн өмчлөх эрхийн эсрэг гэмт хэргийн улмаас хохирсон иргэний эрхийг нь сэргээсэн байна.</w:t>
      </w:r>
    </w:p>
    <w:p w:rsidR="00573438" w:rsidRDefault="00372A86" w:rsidP="003C32FA">
      <w:pPr>
        <w:spacing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Аймгийн хэмжээнд  2023 онд н</w:t>
      </w:r>
      <w:r w:rsidR="00573438" w:rsidRPr="00FB09B0">
        <w:rPr>
          <w:rFonts w:ascii="Arial" w:hAnsi="Arial" w:cs="Arial"/>
          <w:sz w:val="24"/>
          <w:szCs w:val="24"/>
          <w:lang w:val="mn-MN"/>
        </w:rPr>
        <w:t>ийгмийн зайлшгүй хэрэгцээг үндэслэн хувийн ө</w:t>
      </w:r>
      <w:r w:rsidRPr="00FB09B0">
        <w:rPr>
          <w:rFonts w:ascii="Arial" w:hAnsi="Arial" w:cs="Arial"/>
          <w:sz w:val="24"/>
          <w:szCs w:val="24"/>
          <w:lang w:val="mn-MN"/>
        </w:rPr>
        <w:t>мчийн эд хөрөнгийг дайчлан авсан тохиолдол гараагүй байна.</w:t>
      </w:r>
    </w:p>
    <w:p w:rsidR="00F34CFA" w:rsidRPr="00FB09B0" w:rsidRDefault="00F34CFA" w:rsidP="003C32FA">
      <w:pPr>
        <w:spacing w:after="0" w:line="240" w:lineRule="auto"/>
        <w:ind w:firstLine="709"/>
        <w:contextualSpacing/>
        <w:jc w:val="both"/>
        <w:rPr>
          <w:rFonts w:ascii="Arial" w:hAnsi="Arial" w:cs="Arial"/>
          <w:sz w:val="24"/>
          <w:szCs w:val="24"/>
          <w:lang w:val="mn-MN"/>
        </w:rPr>
      </w:pPr>
    </w:p>
    <w:p w:rsidR="009B66DE" w:rsidRDefault="00607A61" w:rsidP="003C32FA">
      <w:pPr>
        <w:pStyle w:val="ListParagraph"/>
        <w:numPr>
          <w:ilvl w:val="0"/>
          <w:numId w:val="2"/>
        </w:numPr>
        <w:spacing w:after="0" w:line="312" w:lineRule="auto"/>
        <w:ind w:left="0" w:firstLine="709"/>
        <w:jc w:val="both"/>
        <w:rPr>
          <w:rFonts w:ascii="Arial" w:hAnsi="Arial" w:cs="Arial"/>
          <w:b/>
          <w:bCs/>
          <w:sz w:val="24"/>
          <w:szCs w:val="24"/>
          <w:lang w:val="mn-MN"/>
        </w:rPr>
      </w:pPr>
      <w:r w:rsidRPr="00FB09B0">
        <w:rPr>
          <w:rFonts w:ascii="Arial" w:hAnsi="Arial" w:cs="Arial"/>
          <w:b/>
          <w:bCs/>
          <w:sz w:val="24"/>
          <w:szCs w:val="24"/>
          <w:lang w:val="mn-MN"/>
        </w:rPr>
        <w:t>Нийгэм, соелын эрх</w:t>
      </w:r>
    </w:p>
    <w:p w:rsidR="00F34CFA" w:rsidRPr="00F34CFA" w:rsidRDefault="00F34CFA" w:rsidP="003C32FA">
      <w:pPr>
        <w:spacing w:after="0" w:line="240" w:lineRule="auto"/>
        <w:ind w:firstLine="709"/>
        <w:jc w:val="both"/>
        <w:rPr>
          <w:rFonts w:ascii="Arial" w:hAnsi="Arial" w:cs="Arial"/>
          <w:b/>
          <w:bCs/>
          <w:sz w:val="24"/>
          <w:szCs w:val="24"/>
          <w:lang w:val="mn-MN"/>
        </w:rPr>
      </w:pPr>
    </w:p>
    <w:p w:rsidR="00FB09B0" w:rsidRDefault="003F7AE5" w:rsidP="003C32FA">
      <w:pPr>
        <w:spacing w:after="0" w:line="312" w:lineRule="auto"/>
        <w:ind w:firstLine="709"/>
        <w:contextualSpacing/>
        <w:jc w:val="both"/>
        <w:rPr>
          <w:rFonts w:ascii="Arial" w:hAnsi="Arial" w:cs="Arial"/>
          <w:sz w:val="24"/>
          <w:szCs w:val="24"/>
          <w:lang w:val="mn-MN"/>
        </w:rPr>
      </w:pPr>
      <w:r w:rsidRPr="00FB09B0">
        <w:rPr>
          <w:rFonts w:ascii="Arial" w:hAnsi="Arial" w:cs="Arial"/>
          <w:b/>
          <w:bCs/>
          <w:sz w:val="24"/>
          <w:szCs w:val="24"/>
          <w:lang w:val="mn-MN"/>
        </w:rPr>
        <w:t>Ажил мэргэжлээ чөлөөтэй сонгох, хөдөлмөрийн аятай нөхцөлөөр хангуулах, цалин хөлс авах, амрах</w:t>
      </w:r>
      <w:r w:rsidR="009A1292" w:rsidRPr="00FB09B0">
        <w:rPr>
          <w:rFonts w:ascii="Arial" w:hAnsi="Arial" w:cs="Arial"/>
          <w:b/>
          <w:bCs/>
          <w:sz w:val="24"/>
          <w:szCs w:val="24"/>
          <w:lang w:val="mn-MN"/>
        </w:rPr>
        <w:t xml:space="preserve">, хувийн аж ахуй эрхлэх эрхийн </w:t>
      </w:r>
      <w:r w:rsidRPr="00FB09B0">
        <w:rPr>
          <w:rFonts w:ascii="Arial" w:hAnsi="Arial" w:cs="Arial"/>
          <w:b/>
          <w:bCs/>
          <w:sz w:val="24"/>
          <w:szCs w:val="24"/>
          <w:lang w:val="mn-MN"/>
        </w:rPr>
        <w:t>хүрээнд</w:t>
      </w:r>
      <w:r w:rsidR="00BB2970" w:rsidRPr="00FB09B0">
        <w:rPr>
          <w:rFonts w:ascii="Arial" w:hAnsi="Arial" w:cs="Arial"/>
          <w:b/>
          <w:bCs/>
          <w:sz w:val="24"/>
          <w:szCs w:val="24"/>
          <w:lang w:val="mn-MN"/>
        </w:rPr>
        <w:t>:</w:t>
      </w:r>
    </w:p>
    <w:p w:rsidR="00361D59" w:rsidRPr="00FB09B0" w:rsidRDefault="003972C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Сум, агентлаг байгууллагуудад ажил эрхлэлт, хөдөлмөрийн харилцаанд дарамт, хүчирхийлэл, бэлгийн дарамтаас урьдчилан сэргийлэх, таслан зогсоох, гарсан гомдлыг шийдвэрлэх журмыг хөдөлмөрийн журамд тусган ажиллах чиглэлийг хүргүүлж, аймгийн 19 сум, Засаг даргын хэрэгжүүлэгч 27 агентлаг, төрийн өмчит аж ахуй нэгжүүд дотоод журамдаа дээрх асуудлыг тусган хууль тогтоомжийн хэрэгжилтийг ханган ажиллаж байна.</w:t>
      </w:r>
    </w:p>
    <w:p w:rsidR="00361D59" w:rsidRPr="00FB09B0" w:rsidRDefault="00361D59"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Ажил ар гэрийн амьдралын тэнцвэрийг хангасан </w:t>
      </w:r>
      <w:r w:rsidR="00933F9C" w:rsidRPr="00FB09B0">
        <w:rPr>
          <w:rFonts w:ascii="Arial" w:hAnsi="Arial" w:cs="Arial"/>
          <w:sz w:val="24"/>
          <w:szCs w:val="24"/>
          <w:lang w:val="mn-MN"/>
        </w:rPr>
        <w:t>аймгийн Онцгой байдлын газрын сайн туршлагыг аймгийн Засаг даргын хэрэгжүүлэгч агентлагууд нэвтрүүлэн одо</w:t>
      </w:r>
      <w:r w:rsidR="00D44612" w:rsidRPr="00FB09B0">
        <w:rPr>
          <w:rFonts w:ascii="Arial" w:hAnsi="Arial" w:cs="Arial"/>
          <w:sz w:val="24"/>
          <w:szCs w:val="24"/>
          <w:lang w:val="mn-MN"/>
        </w:rPr>
        <w:t xml:space="preserve">огийн байдлаар </w:t>
      </w:r>
      <w:r w:rsidR="00573438" w:rsidRPr="00FB09B0">
        <w:rPr>
          <w:rFonts w:ascii="Arial" w:hAnsi="Arial" w:cs="Arial"/>
          <w:sz w:val="24"/>
          <w:szCs w:val="24"/>
          <w:lang w:val="mn-MN"/>
        </w:rPr>
        <w:t>10 агентлаг</w:t>
      </w:r>
      <w:r w:rsidR="00D44612" w:rsidRPr="00FB09B0">
        <w:rPr>
          <w:rFonts w:ascii="Arial" w:hAnsi="Arial" w:cs="Arial"/>
          <w:sz w:val="24"/>
          <w:szCs w:val="24"/>
          <w:lang w:val="mn-MN"/>
        </w:rPr>
        <w:t xml:space="preserve"> хүүхдийн өрөө, </w:t>
      </w:r>
      <w:r w:rsidR="00933F9C" w:rsidRPr="00FB09B0">
        <w:rPr>
          <w:rFonts w:ascii="Arial" w:hAnsi="Arial" w:cs="Arial"/>
          <w:sz w:val="24"/>
          <w:szCs w:val="24"/>
          <w:lang w:val="mn-MN"/>
        </w:rPr>
        <w:t xml:space="preserve"> ажилчдын амрах өрөөг тохижуулан ажил ар гэрийн тэнцвэрт байдлыг ханган ажиллаж байна. </w:t>
      </w:r>
    </w:p>
    <w:p w:rsidR="00AF7394" w:rsidRPr="00FB09B0" w:rsidRDefault="00AF7394"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Төрийн жинхэнэ албаны удирдах албан тушаалын сул орон тоо гарсан тохиолдолд шатлан дэвших зарчмын дагуу төрийн байгууллагад ажиллаж байгаа төрийн албан х</w:t>
      </w:r>
      <w:r w:rsidR="003972CD" w:rsidRPr="00FB09B0">
        <w:rPr>
          <w:rFonts w:ascii="Arial" w:hAnsi="Arial" w:cs="Arial"/>
          <w:sz w:val="24"/>
          <w:szCs w:val="24"/>
          <w:lang w:val="mn-MN"/>
        </w:rPr>
        <w:t>аагчдаас болон Төрийн албаны ту</w:t>
      </w:r>
      <w:r w:rsidRPr="00FB09B0">
        <w:rPr>
          <w:rFonts w:ascii="Arial" w:hAnsi="Arial" w:cs="Arial"/>
          <w:sz w:val="24"/>
          <w:szCs w:val="24"/>
          <w:lang w:val="mn-MN"/>
        </w:rPr>
        <w:t xml:space="preserve">хай хуулийн 16.1-д заасан удирдах албан тушаалтны нөөцөд байгаа иргэдээс, төрийн жинхэнэ албаны гүйцэтгэх болон туслах албан тушаалын сул орон тоо гарсан тохиолдолд тухайн байгууллагад ажиллаж байгаа төрийн албан хаагчдаас болон холбогдох бусад </w:t>
      </w:r>
      <w:r w:rsidRPr="00FB09B0">
        <w:rPr>
          <w:rFonts w:ascii="Arial" w:hAnsi="Arial" w:cs="Arial"/>
          <w:sz w:val="24"/>
          <w:szCs w:val="24"/>
          <w:lang w:val="mn-MN"/>
        </w:rPr>
        <w:lastRenderedPageBreak/>
        <w:t>төрийн байгууллагад ажиллаж байгаа төрийн албан хаагчдаас хууль, журмын дагуу нөхөж төрийн албанд ажилласан хугацаа, мэргэшил, туршлагыг нь үндэслэн дээд шатны албан тушаалд журмын дагуу дэвшин ажиллах боломжийг иргэнд олгож байна.</w:t>
      </w:r>
    </w:p>
    <w:p w:rsidR="00B84297" w:rsidRPr="00FB09B0" w:rsidRDefault="005D4257"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Хөдөлмөрийн тухай хууль /шинэчилсэн найруулга/ батлагдан 2022 оны 1 дүгээр сарын 01-ээс хэрэгжиж эхэлсэнтэй холбоотойгоор аймгийн Засаг даргын дэргэд  Хөдөлмөр, нийгмийн түншлэлийн гурван талт хороо  байгуулж, Хөдөлмөр, нийгмийн түншлэлийн үндэсний хорооноос баталсан дүрмийн дагуу 2023 онд хийж хэрэгжүүлэх ажлын төлөвлөгөөг батлан хэрэгжилтийг ханган ажиллаж байна. Хөдөлмөрийн тухай хуулийн шинэчилсэн найруулгыг иргэд олон нийтэд таниулах, сурталчлах, хөдөлмөрийн эрхийн маргаанаас урьдчилан сэргийлэх ажлыг зохион байгуулж, 45 аж ахуйн нэгж,  байгууллагын 205  ажилтан албан хаагчид  сургалт зохион байгуулж зөвлөгөө мэдээлэл өглөө.  </w:t>
      </w:r>
    </w:p>
    <w:p w:rsidR="003F0C6B" w:rsidRPr="00FB09B0" w:rsidRDefault="003F0C6B"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Хөдөлмөрийн зах зээл болон ажил олгогчийн эрэлтэд нийцүүлэн иргэний суралцах мэргэжлийн чиглэл, хүсэлтэд үндэслэн 5 мэргэжлийн  сургалтад </w:t>
      </w:r>
      <w:r w:rsidR="00A05272" w:rsidRPr="00FB09B0">
        <w:rPr>
          <w:rFonts w:ascii="Arial" w:hAnsi="Arial" w:cs="Arial"/>
          <w:sz w:val="24"/>
          <w:szCs w:val="24"/>
          <w:lang w:val="mn-MN"/>
        </w:rPr>
        <w:t xml:space="preserve">67 иргэнийг хамруулж 8400,0 мянган </w:t>
      </w:r>
      <w:r w:rsidRPr="00FB09B0">
        <w:rPr>
          <w:rFonts w:ascii="Arial" w:hAnsi="Arial" w:cs="Arial"/>
          <w:sz w:val="24"/>
          <w:szCs w:val="24"/>
          <w:lang w:val="mn-MN"/>
        </w:rPr>
        <w:t>төгрөгийг зарцуулж мэргэжлийн ур чадвар олголоо. Сургалтад хамрагдсан 39 иргэнийг байнгын болон түр ажлын байранд зуучилсан байна.</w:t>
      </w:r>
    </w:p>
    <w:p w:rsidR="003F0C6B" w:rsidRPr="00FB09B0" w:rsidRDefault="003F0C6B"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Бизнес эрхлэх хүсэл сонирхолтой хувиараа хөдөлмөр эрхлэгчид болон гарааны бизнес эхлүүлж буй 15-34 насны</w:t>
      </w:r>
      <w:r w:rsidR="00A05272" w:rsidRPr="00FB09B0">
        <w:rPr>
          <w:rFonts w:ascii="Arial" w:hAnsi="Arial" w:cs="Arial"/>
          <w:sz w:val="24"/>
          <w:szCs w:val="24"/>
          <w:lang w:val="mn-MN"/>
        </w:rPr>
        <w:t xml:space="preserve"> 120 залууг хамруулж 4800,0 мянган </w:t>
      </w:r>
      <w:r w:rsidRPr="00FB09B0">
        <w:rPr>
          <w:rFonts w:ascii="Arial" w:hAnsi="Arial" w:cs="Arial"/>
          <w:sz w:val="24"/>
          <w:szCs w:val="24"/>
          <w:lang w:val="mn-MN"/>
        </w:rPr>
        <w:t>төгрөгийг зарцуулсан.</w:t>
      </w:r>
    </w:p>
    <w:p w:rsidR="0089526F" w:rsidRPr="00FB09B0" w:rsidRDefault="00250E4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Хөдөлмөрт бэлтгэх хөтөлбөрийг хэрэгжүүлж, хүнс тэжээлийн дэмжлэг үзүүлэх үйлчилгээнд хамрагдаж байгаа өрхийн хөдөлмөрийн насны 50 иргэнийг ажлын байрны харилцаа, сэтгэл зүйн сургалтад хамруулж, хөдөлмөрт бэлтгэлээ.     </w:t>
      </w:r>
    </w:p>
    <w:p w:rsidR="003F0C6B" w:rsidRPr="00FB09B0" w:rsidRDefault="00250E4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Хөдөлмөрийн зах зээл, ажил олгогчийн эрэлт, иргэдийн хүсэлтэд үндэслэн 65 иргэнийг мэргэжил олгох сургалтад хамруулж, мэргэжлийн ур чадвар эзэмшүүлж, хөдөлмөрт бэлтгэн хөгжлийн бэрхшээлтэй 4 иргэн, нийт 25 иргэн  ажлын байртай болсон.</w:t>
      </w:r>
    </w:p>
    <w:p w:rsidR="00BB2970" w:rsidRPr="00FB09B0" w:rsidRDefault="00250E4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Хөдөлмөр эрхлэлтийг дэмжих 5 үйл ажиллагааг хэрэгжүүлж, 2755 иргэнд хувиараа хөдөлмөр эрхлэхэд нь зориулж </w:t>
      </w:r>
      <w:r w:rsidR="00A05272" w:rsidRPr="00FB09B0">
        <w:rPr>
          <w:rFonts w:ascii="Arial" w:hAnsi="Arial" w:cs="Arial"/>
          <w:sz w:val="24"/>
          <w:szCs w:val="24"/>
          <w:lang w:val="mn-MN"/>
        </w:rPr>
        <w:t xml:space="preserve">нийт 1375024.0 мянган </w:t>
      </w:r>
      <w:r w:rsidRPr="00FB09B0">
        <w:rPr>
          <w:rFonts w:ascii="Arial" w:hAnsi="Arial" w:cs="Arial"/>
          <w:sz w:val="24"/>
          <w:szCs w:val="24"/>
          <w:lang w:val="mn-MN"/>
        </w:rPr>
        <w:t>төгрөгийн санхүүгийн дэмжлэгийг олгож, хөдөлмөр эрхлэхэд нь дэмжлэг үзүүлж өрхийн орлогыг нь нэмэгдүүлсэн. Хөдөлмөр эрхлэлтийг дэмжих төсөл хөтөлбөрийн хүрээнд 190 байнгын ажлын байр, 640 түр ажлын байр бий болсон байна.</w:t>
      </w:r>
    </w:p>
    <w:p w:rsidR="00250E4C" w:rsidRPr="00FB09B0" w:rsidRDefault="00250E4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Мод тарих ажилд 352 иргэ</w:t>
      </w:r>
      <w:r w:rsidR="00A05272" w:rsidRPr="00FB09B0">
        <w:rPr>
          <w:rFonts w:ascii="Arial" w:hAnsi="Arial" w:cs="Arial"/>
          <w:sz w:val="24"/>
          <w:szCs w:val="24"/>
          <w:lang w:val="mn-MN"/>
        </w:rPr>
        <w:t xml:space="preserve">нийг хамруулж 132320,0 мянган </w:t>
      </w:r>
      <w:r w:rsidRPr="00FB09B0">
        <w:rPr>
          <w:rFonts w:ascii="Arial" w:hAnsi="Arial" w:cs="Arial"/>
          <w:sz w:val="24"/>
          <w:szCs w:val="24"/>
          <w:lang w:val="mn-MN"/>
        </w:rPr>
        <w:t>төгрөг, нийтийг хамарсан ажилд 473</w:t>
      </w:r>
      <w:r w:rsidR="00A05272" w:rsidRPr="00FB09B0">
        <w:rPr>
          <w:rFonts w:ascii="Arial" w:hAnsi="Arial" w:cs="Arial"/>
          <w:sz w:val="24"/>
          <w:szCs w:val="24"/>
          <w:lang w:val="mn-MN"/>
        </w:rPr>
        <w:t xml:space="preserve"> иргэнийг хамруулж 120920,0 мянган </w:t>
      </w:r>
      <w:r w:rsidRPr="00FB09B0">
        <w:rPr>
          <w:rFonts w:ascii="Arial" w:hAnsi="Arial" w:cs="Arial"/>
          <w:sz w:val="24"/>
          <w:szCs w:val="24"/>
          <w:lang w:val="mn-MN"/>
        </w:rPr>
        <w:t xml:space="preserve">төгрөгийн цалин хөлсийг </w:t>
      </w:r>
      <w:r w:rsidR="00A05272" w:rsidRPr="00FB09B0">
        <w:rPr>
          <w:rFonts w:ascii="Arial" w:hAnsi="Arial" w:cs="Arial"/>
          <w:sz w:val="24"/>
          <w:szCs w:val="24"/>
          <w:lang w:val="mn-MN"/>
        </w:rPr>
        <w:t xml:space="preserve">тус тус </w:t>
      </w:r>
      <w:r w:rsidRPr="00FB09B0">
        <w:rPr>
          <w:rFonts w:ascii="Arial" w:hAnsi="Arial" w:cs="Arial"/>
          <w:sz w:val="24"/>
          <w:szCs w:val="24"/>
          <w:lang w:val="mn-MN"/>
        </w:rPr>
        <w:t>олгосон.</w:t>
      </w:r>
    </w:p>
    <w:p w:rsidR="00BB2970" w:rsidRPr="00FB09B0" w:rsidRDefault="00BB2970"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“Ногоон ажлын байр” хөтөлбөрийн хүрээнд нийтийн эзэмшлийн өмч хөрөнгө, дэд бүтцийг сайжруулах, орчны хог хаягдал цэвэрлэх, нийтийн эзэмшлийн гудамж талбайн ногоон байгууламжийг байгуулах, сэргээн засах ажилд ажилгүй 825 </w:t>
      </w:r>
      <w:r w:rsidRPr="00FB09B0">
        <w:rPr>
          <w:rFonts w:ascii="Arial" w:hAnsi="Arial" w:cs="Arial"/>
          <w:sz w:val="24"/>
          <w:szCs w:val="24"/>
          <w:lang w:val="mn-MN"/>
        </w:rPr>
        <w:lastRenderedPageBreak/>
        <w:t>иргэнийг хамруулан 253240.0 мянган төгрөгийн цалин хөлсийг олгож, өрхийн орлогыг нь нэмэгдүүлж түр ажлын байраар хангасан байна</w:t>
      </w:r>
    </w:p>
    <w:p w:rsidR="00377EB3" w:rsidRPr="00FB09B0" w:rsidRDefault="00DE4A6F"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“Өрхийн тариалан” хөтөлбөрийг хэрэгжүүлэх арга хэмжээний төлөвлөгөөний хэрэгжилт 87,3 хувьтай байна. Хүнс, хөдөө аж ахуй, хөнгөн</w:t>
      </w:r>
      <w:r w:rsidR="00170512" w:rsidRPr="00FB09B0">
        <w:rPr>
          <w:rFonts w:ascii="Arial" w:hAnsi="Arial" w:cs="Arial"/>
          <w:sz w:val="24"/>
          <w:szCs w:val="24"/>
          <w:lang w:val="mn-MN"/>
        </w:rPr>
        <w:t xml:space="preserve"> үйлдвэрийн яамнаас 80 хувь</w:t>
      </w:r>
      <w:r w:rsidRPr="00FB09B0">
        <w:rPr>
          <w:rFonts w:ascii="Arial" w:hAnsi="Arial" w:cs="Arial"/>
          <w:sz w:val="24"/>
          <w:szCs w:val="24"/>
          <w:lang w:val="mn-MN"/>
        </w:rPr>
        <w:t xml:space="preserve"> хөнгөлөлттэй үнээр 13 нэр төрлийн үрийг 19 сумын өрхийн  тариалан эрхлэгчдэд олгосон. 2023 онд 2389,3 тн төмс, 899,9 тн хүнсний ногоо хураан авлаа.</w:t>
      </w:r>
    </w:p>
    <w:p w:rsidR="00790CB4" w:rsidRPr="00FB09B0" w:rsidRDefault="00790CB4"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Аймгийн хэмжээнд чацаргана 81 га-д, үхрийн нүд 1,71 га-д, алим 0,11 га-д, чавга, интоор 0,11 га-д, бусад жимс 0,22 га талбайд, нийт 83 га талбайд жимс, жимсгэнэ тариалсан.</w:t>
      </w:r>
    </w:p>
    <w:p w:rsidR="00790CB4" w:rsidRPr="00FB09B0" w:rsidRDefault="00790CB4"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Ихтамир суманд 2 га талбай бүхий агро ойн аж ахуйг байгуулсан. Батцэнгэл сум 2.5 га, Булган сум 0.8 га, Жаргалант сум 0.1 га, Ихтамир сум 3.6 га, Өгийнуур сум 30.0 га, Өлзийт сум 2.5 га, Өндөр-Улаан сум 1.0 га, Төвшрүүлэх сум 5.6 га, Хайрхан сум 0.5 га, Хангай сум 0.4 га, Хашаат сум 5.0 га, Хотонт сум 2.0 га, Цахир сум 2.0 га, Цэнхэр сум 0.7 га, Чулуут сум 1.3 га, Эрдэнэбулган сум 25.6 га, Эрдэнэмандал сум 1.0 га, нийт аймгийн хэмжээнд 89.2 га талбайд жимс, жимсгэний тариалсан. Энэ онд шинээр 5750 ширхэг жимс, жимсгэний суулгацыг 4</w:t>
      </w:r>
      <w:r w:rsidR="00170512" w:rsidRPr="00FB09B0">
        <w:rPr>
          <w:rFonts w:ascii="Arial" w:hAnsi="Arial" w:cs="Arial"/>
          <w:sz w:val="24"/>
          <w:szCs w:val="24"/>
          <w:lang w:val="mn-MN"/>
        </w:rPr>
        <w:t>.6 га талбайд тариалсан нь 5.4 хуви</w:t>
      </w:r>
      <w:r w:rsidRPr="00FB09B0">
        <w:rPr>
          <w:rFonts w:ascii="Arial" w:hAnsi="Arial" w:cs="Arial"/>
          <w:sz w:val="24"/>
          <w:szCs w:val="24"/>
          <w:lang w:val="mn-MN"/>
        </w:rPr>
        <w:t>ар тариалалт нэмэгдсэн.</w:t>
      </w:r>
    </w:p>
    <w:p w:rsidR="00DE4A6F" w:rsidRPr="00FB09B0" w:rsidRDefault="00DE4A6F"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“Архангай түншлэл-2023 үзэсгэлэн худалдаанд Эрдэнэбулган, Өндөр-улаан, Жаргалант, Хашаат, Ихтамир, Чулуут, Тариат, Хайрхан, Хангай, Эрдэнэмандал, Батцэнгэл, Өгийнуур Өлзийт, Хотонт, Цэнхэр, Цэцэрлэг, Төвшрүүлэх, Булган, Цахир 19 сум, Сэлэнгэ, Хөвсгөл аймгийн нийт 137 аж ахуй нэгж, иргэд төмс хүнсний ногоо, жимс жимсгэнэ, сүү, сүүн бүтээгдэхүүн, гурил, гурилан бүтээгдэхүүн, модон эдлэл, бэлэн хувцас, гар урлалын бүтээгдэхүүн, эсгий ноосон бүтээгдэхүүн зэрэг 10 гаруй нэр төрлийн бүтээгдэхүүнийг худалдаалж, 135.9 сая төгрөгийн борлуулалт хийсэн байна. </w:t>
      </w:r>
    </w:p>
    <w:p w:rsidR="00DE4A6F" w:rsidRPr="00FB09B0" w:rsidRDefault="00DE4A6F"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Хоршоо хөгжүүлэх сангийн хөнгөлөлттэй зээлд 6 сумын 25 хоршоо, аж ахуйн нэгж, иргэний төсөлд 578.0 сая төгрөгийн зээлийг олгож 53 ажлын байр бий болсон. Жижиг дунд үйлдвэрийг хөгжүүлэх сангийн хөнгөлөлттэй зээлийн төсөл сонгон шалгаруулах аймгийн дэд хорооны 2023 оны 05 дугаар сарын 31-ний өдрийн хуралдааны шийдвэрийн  дагуу 5 аж ахуйн нэгжийн 530.0 сая төгрөгийн зээлийг олгож, 12 ажлын байрыг шинээр</w:t>
      </w:r>
      <w:r w:rsidR="00B67154" w:rsidRPr="00FB09B0">
        <w:rPr>
          <w:rFonts w:ascii="Arial" w:hAnsi="Arial" w:cs="Arial"/>
          <w:sz w:val="24"/>
          <w:szCs w:val="24"/>
          <w:lang w:val="mn-MN"/>
        </w:rPr>
        <w:t xml:space="preserve"> </w:t>
      </w:r>
      <w:r w:rsidRPr="00FB09B0">
        <w:rPr>
          <w:rFonts w:ascii="Arial" w:hAnsi="Arial" w:cs="Arial"/>
          <w:sz w:val="24"/>
          <w:szCs w:val="24"/>
          <w:lang w:val="mn-MN"/>
        </w:rPr>
        <w:t xml:space="preserve">бий болгосон. </w:t>
      </w:r>
    </w:p>
    <w:p w:rsidR="00E46A68" w:rsidRDefault="00DE4A6F"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ЖДҮХС-аас 5 аж ахуйн нэгжид 530.0 сая төгрөгийн санхүүжилт олгохоор шийдвэрлэснээс хүнсний үйлдвэрлэлийн чиглэлийн Өндөр-Улаан сум “Буман-Адуут” ХХК-д 100.0 сая төгрөгийг олгосон. </w:t>
      </w:r>
    </w:p>
    <w:p w:rsidR="00F34CFA" w:rsidRPr="00FB09B0" w:rsidRDefault="00F34CFA" w:rsidP="003C32FA">
      <w:pPr>
        <w:spacing w:before="240" w:after="0" w:line="240" w:lineRule="auto"/>
        <w:ind w:firstLine="709"/>
        <w:contextualSpacing/>
        <w:jc w:val="both"/>
        <w:rPr>
          <w:rFonts w:ascii="Arial" w:hAnsi="Arial" w:cs="Arial"/>
          <w:sz w:val="24"/>
          <w:szCs w:val="24"/>
          <w:lang w:val="mn-MN"/>
        </w:rPr>
      </w:pPr>
    </w:p>
    <w:p w:rsidR="00FB09B0" w:rsidRPr="00812C68" w:rsidRDefault="003F7AE5"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Өндөр наслах, хөдөлмөрийн чадвар алдах, хүүхэд төрүүлэх, асрах болон хуульд заасан бусад тохиолдолд э</w:t>
      </w:r>
      <w:r w:rsidR="009A1292" w:rsidRPr="00FB09B0">
        <w:rPr>
          <w:rFonts w:ascii="Arial" w:hAnsi="Arial" w:cs="Arial"/>
          <w:b/>
          <w:bCs/>
          <w:sz w:val="24"/>
          <w:szCs w:val="24"/>
          <w:lang w:val="mn-MN"/>
        </w:rPr>
        <w:t>д, мөнгөний тусламж авах эрхийн</w:t>
      </w:r>
      <w:r w:rsidRPr="00FB09B0">
        <w:rPr>
          <w:rFonts w:ascii="Arial" w:hAnsi="Arial" w:cs="Arial"/>
          <w:b/>
          <w:bCs/>
          <w:sz w:val="24"/>
          <w:szCs w:val="24"/>
          <w:lang w:val="mn-MN"/>
        </w:rPr>
        <w:t xml:space="preserve"> хүрээнд</w:t>
      </w:r>
      <w:r w:rsidR="00B95E16" w:rsidRPr="00FB09B0">
        <w:rPr>
          <w:rFonts w:ascii="Arial" w:hAnsi="Arial" w:cs="Arial"/>
          <w:b/>
          <w:bCs/>
          <w:sz w:val="24"/>
          <w:szCs w:val="24"/>
          <w:lang w:val="mn-MN"/>
        </w:rPr>
        <w:t>:</w:t>
      </w:r>
    </w:p>
    <w:p w:rsidR="003F0C6B" w:rsidRPr="00FB09B0" w:rsidRDefault="003F0C6B"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Аймгийн хэмжээнд 15572 тэтгэвэр авагчдын тэтгэвэр тодорхой хувиар өсч, уг ажлаар давхардсан тоогоор өнөөдрийн байдлаар нийт 18304 тэтгэвэр, тэтгэмж, тусламж үйлчилгээ авагчдад 87947.8 сая төгрөгийн зарцуулалтыг гүйцэтгэлээ. </w:t>
      </w:r>
      <w:r w:rsidRPr="00FB09B0">
        <w:rPr>
          <w:rFonts w:ascii="Arial" w:hAnsi="Arial" w:cs="Arial"/>
          <w:sz w:val="24"/>
          <w:szCs w:val="24"/>
          <w:lang w:val="mn-MN"/>
        </w:rPr>
        <w:lastRenderedPageBreak/>
        <w:t>Тэтгэврийн даатгалын сангаас нийт 15920 тэтгэвэр авагчдад 84679.5 сая төгрөг, тэтгэмжийн даатгалын сангаас нийт 2121 даатгуулагчид 2580.8 сая төгрөг, ҮОМШӨ-ний даатгалын сангаас 34 тэтгэвэр, тэтгэмж авагчдад 131.5 сая төгрөг, ажилгүйдлийн даатгалын сангаас 229 даатгуулагчдад ажилгүйдлийн тэтгэмжид 556.0 сая төгрөг олгосон байна.</w:t>
      </w:r>
    </w:p>
    <w:p w:rsidR="003F0C6B" w:rsidRPr="00FB09B0" w:rsidRDefault="003F0C6B"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Нийгмийн даатгалын үйлчилгээний чанар, хүртээмжийг сайжруулан ажиллаж, энэ оны 10-р сарын байдлаар  сайн дурын даатгалд шинээр  шинээр 567 малчин, 83 хувиараа хөдөлмөр эрхлэгчийг сайн дурын даатгалд тус тус хамруулан нийт сайн дурын даатгуулагч болон даатгуулагч эхийн тоог 5832-д хүргэж өмнөх оны мөн үеэс 115 даатгуулагчаар буюу 8.2 хувиар өсгөсөн байна.</w:t>
      </w:r>
    </w:p>
    <w:p w:rsidR="00FB09B0" w:rsidRPr="00812C68" w:rsidRDefault="00A05272"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t>2023 оны 11 дүгээр сарын байдлаар нийгмийн халамжийн 11 ангиллын 71 төрлийн үйлчилгээ бүрэн цахимжсан. Нийгмийн халамжийн сангаас үйлчилгээ авагч иргэн нь EHALAMJ.MN халамжийн нэгдсэн системд дансаа тохируулснаар 34045 иргэн арилжааны банкин дахь өөрийн нэрийн дансаар мөнгөө түргэн шуурхай авч байна.</w:t>
      </w:r>
    </w:p>
    <w:p w:rsidR="00B84297" w:rsidRPr="00FB09B0" w:rsidRDefault="003F7AE5"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Эрүүл мэндээ хамгаалуулах,</w:t>
      </w:r>
      <w:r w:rsidR="009A1292" w:rsidRPr="00FB09B0">
        <w:rPr>
          <w:rFonts w:ascii="Arial" w:hAnsi="Arial" w:cs="Arial"/>
          <w:b/>
          <w:bCs/>
          <w:sz w:val="24"/>
          <w:szCs w:val="24"/>
          <w:lang w:val="mn-MN"/>
        </w:rPr>
        <w:t xml:space="preserve"> эмнэлгийн тусламж авах эрхийн </w:t>
      </w:r>
      <w:r w:rsidR="00E93B9A" w:rsidRPr="00FB09B0">
        <w:rPr>
          <w:rFonts w:ascii="Arial" w:hAnsi="Arial" w:cs="Arial"/>
          <w:b/>
          <w:bCs/>
          <w:sz w:val="24"/>
          <w:szCs w:val="24"/>
          <w:lang w:val="mn-MN"/>
        </w:rPr>
        <w:t>хүрээнд:</w:t>
      </w:r>
    </w:p>
    <w:p w:rsidR="00AF7394" w:rsidRPr="00FB09B0" w:rsidRDefault="00E93B9A"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t xml:space="preserve">а. </w:t>
      </w:r>
      <w:r w:rsidR="00AF7394" w:rsidRPr="00FB09B0">
        <w:rPr>
          <w:rFonts w:ascii="Arial" w:hAnsi="Arial" w:cs="Arial"/>
          <w:color w:val="000000" w:themeColor="text1"/>
          <w:sz w:val="24"/>
          <w:szCs w:val="24"/>
          <w:lang w:val="mn-MN"/>
        </w:rPr>
        <w:t xml:space="preserve">Нялхсын эндэгдлийг багасгах, хүүхдийн эрүүл чийрэг өсөлтийг хангах чиглэлээр: </w:t>
      </w:r>
    </w:p>
    <w:p w:rsidR="00AF7394" w:rsidRPr="00FB09B0" w:rsidRDefault="00AF7394"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t>Вакцинжуулалтад хамрагдвал зохих 0-2 насны 9335 хүүхэд 97.5 хувийг дархлаажуулалтын үндэсний товлолын дагуу бүрэн вакцинжуулсан.</w:t>
      </w:r>
    </w:p>
    <w:p w:rsidR="00AF7394" w:rsidRPr="00FB09B0" w:rsidRDefault="00AF7394"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t xml:space="preserve">2023 оны 10 дугаар сарын байдлаар 1140 эх амаржиж 1142 хүүхэд амьд төрсөн нь өмнөх он мөн үеэс 46 (4.2%) хүүхдээр өссөн байна. Төрөхийн улмаас эндсэн эхийн эндэгдэл гараагүй,  1-5 насны хүүхдийн эндэгдэл 6, нялхсын буюу 0-1 насны хүүдийн нас баралт 11 гарч мянган амьд төрөлтөд 10 ногдож байна. </w:t>
      </w:r>
    </w:p>
    <w:p w:rsidR="00AF7394" w:rsidRPr="00FB09B0" w:rsidRDefault="00AF7394"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t xml:space="preserve">Эрүүл мэндийн даатгалын үндэсний зөвлөлийн 2022 оны 06 дугаар тогтоол, Эрүүл мэндийн сайдын 2022 оны А/139 дугаар тушаалын дагуу 2022 оны 05 дугаар сарын 01-ны өдрөөс эхлэн 0-17 насны хүүхдийг сум, өрхийн эрүүл мэндийн төвд “Хүн амыг нас, хүйс эрүүл мэндийн эрсдэлт суурилсан эрт илрүүлэг үзлэгт хамруулж эхэлсэн ба  2022 онд 0-17 насны 10632 хүүхэд, 2023 оны 10 дугаар сарын байдлаар 0-17 насны 7503 хүүхдийн хамруулсан байна. </w:t>
      </w:r>
    </w:p>
    <w:p w:rsidR="00AF7394" w:rsidRPr="00FB09B0" w:rsidRDefault="00E93B9A"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t xml:space="preserve">б. </w:t>
      </w:r>
      <w:r w:rsidR="00AF7394" w:rsidRPr="00FB09B0">
        <w:rPr>
          <w:rFonts w:ascii="Arial" w:hAnsi="Arial" w:cs="Arial"/>
          <w:color w:val="000000" w:themeColor="text1"/>
          <w:sz w:val="24"/>
          <w:szCs w:val="24"/>
          <w:lang w:val="mn-MN"/>
        </w:rPr>
        <w:t>Халдварт өвчин, тухайн нутгийн өвчин, мэргэжлийн болон бусад өвчнөөс урьдчилан сэргийлэх</w:t>
      </w:r>
      <w:r w:rsidRPr="00FB09B0">
        <w:rPr>
          <w:rFonts w:ascii="Arial" w:hAnsi="Arial" w:cs="Arial"/>
          <w:color w:val="000000" w:themeColor="text1"/>
          <w:sz w:val="24"/>
          <w:szCs w:val="24"/>
          <w:lang w:val="mn-MN"/>
        </w:rPr>
        <w:t>, эмчлэх, тийм өвчинтэй тэмцэх чиглэлээр:</w:t>
      </w:r>
    </w:p>
    <w:p w:rsidR="00AF7394" w:rsidRPr="00FB09B0" w:rsidRDefault="00AF7394"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t>Коронавирусийн эсрэг вакцинжуулалтад 2021-2023 оны хугацаанд 1 дүгээр</w:t>
      </w:r>
      <w:r w:rsidR="004907B1" w:rsidRPr="00FB09B0">
        <w:rPr>
          <w:rFonts w:ascii="Arial" w:hAnsi="Arial" w:cs="Arial"/>
          <w:color w:val="000000" w:themeColor="text1"/>
          <w:sz w:val="24"/>
          <w:szCs w:val="24"/>
          <w:lang w:val="mn-MN"/>
        </w:rPr>
        <w:t xml:space="preserve"> тунд  60891 хүн буюу 86,3 хувь</w:t>
      </w:r>
      <w:r w:rsidRPr="00FB09B0">
        <w:rPr>
          <w:rFonts w:ascii="Arial" w:hAnsi="Arial" w:cs="Arial"/>
          <w:color w:val="000000" w:themeColor="text1"/>
          <w:sz w:val="24"/>
          <w:szCs w:val="24"/>
          <w:lang w:val="mn-MN"/>
        </w:rPr>
        <w:t>, 2-р тунд 57627 хүн буюу 81.7</w:t>
      </w:r>
      <w:r w:rsidR="004907B1" w:rsidRPr="00FB09B0">
        <w:rPr>
          <w:rFonts w:ascii="Arial" w:hAnsi="Arial" w:cs="Arial"/>
          <w:color w:val="000000" w:themeColor="text1"/>
          <w:sz w:val="24"/>
          <w:szCs w:val="24"/>
          <w:lang w:val="mn-MN"/>
        </w:rPr>
        <w:t xml:space="preserve"> хувь</w:t>
      </w:r>
      <w:r w:rsidRPr="00FB09B0">
        <w:rPr>
          <w:rFonts w:ascii="Arial" w:hAnsi="Arial" w:cs="Arial"/>
          <w:color w:val="000000" w:themeColor="text1"/>
          <w:sz w:val="24"/>
          <w:szCs w:val="24"/>
          <w:lang w:val="mn-MN"/>
        </w:rPr>
        <w:t xml:space="preserve">, 3-р тунд 27334 хүн буюу 38.8 </w:t>
      </w:r>
      <w:r w:rsidR="004907B1" w:rsidRPr="00FB09B0">
        <w:rPr>
          <w:rFonts w:ascii="Arial" w:hAnsi="Arial" w:cs="Arial"/>
          <w:color w:val="000000" w:themeColor="text1"/>
          <w:sz w:val="24"/>
          <w:szCs w:val="24"/>
          <w:lang w:val="mn-MN"/>
        </w:rPr>
        <w:t>хувь</w:t>
      </w:r>
      <w:r w:rsidRPr="00FB09B0">
        <w:rPr>
          <w:rFonts w:ascii="Arial" w:hAnsi="Arial" w:cs="Arial"/>
          <w:color w:val="000000" w:themeColor="text1"/>
          <w:sz w:val="24"/>
          <w:szCs w:val="24"/>
          <w:lang w:val="mn-MN"/>
        </w:rPr>
        <w:t>,4-р тунд 2516 хүн буюу 3.6</w:t>
      </w:r>
      <w:r w:rsidR="004907B1" w:rsidRPr="00FB09B0">
        <w:rPr>
          <w:rFonts w:ascii="Arial" w:hAnsi="Arial" w:cs="Arial"/>
          <w:color w:val="000000" w:themeColor="text1"/>
          <w:sz w:val="24"/>
          <w:szCs w:val="24"/>
          <w:lang w:val="mn-MN"/>
        </w:rPr>
        <w:t xml:space="preserve"> хув</w:t>
      </w:r>
      <w:r w:rsidRPr="00FB09B0">
        <w:rPr>
          <w:rFonts w:ascii="Arial" w:hAnsi="Arial" w:cs="Arial"/>
          <w:color w:val="000000" w:themeColor="text1"/>
          <w:sz w:val="24"/>
          <w:szCs w:val="24"/>
          <w:lang w:val="mn-MN"/>
        </w:rPr>
        <w:t>ийг хамруулаад байна.</w:t>
      </w:r>
    </w:p>
    <w:p w:rsidR="00AF7394" w:rsidRPr="00FB09B0" w:rsidRDefault="00B67154"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t>2019-2023 оны хугацаанд 20 сумын 3562 иргэдийн дунд сүрьеэгийн илрүүлэлтийг зохион байгуулж 14 сүрьеэгийн шинэ тохиолдлыг илрүүлж эмчилгээнд хамруулсан.</w:t>
      </w:r>
      <w:r w:rsidR="00AF7394" w:rsidRPr="00FB09B0">
        <w:rPr>
          <w:rFonts w:ascii="Arial" w:hAnsi="Arial" w:cs="Arial"/>
          <w:color w:val="000000" w:themeColor="text1"/>
          <w:sz w:val="24"/>
          <w:szCs w:val="24"/>
          <w:lang w:val="mn-MN"/>
        </w:rPr>
        <w:t xml:space="preserve"> </w:t>
      </w:r>
    </w:p>
    <w:p w:rsidR="00AF7394" w:rsidRPr="00FB09B0" w:rsidRDefault="00AF7394"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lastRenderedPageBreak/>
        <w:t>2020 оноос 2023 оны 10 дугаар сарын байдлаар Сүрьеэ 149,</w:t>
      </w:r>
      <w:r w:rsidR="00E93B9A" w:rsidRPr="00FB09B0">
        <w:rPr>
          <w:rFonts w:ascii="Arial" w:hAnsi="Arial" w:cs="Arial"/>
          <w:color w:val="000000" w:themeColor="text1"/>
          <w:sz w:val="24"/>
          <w:szCs w:val="24"/>
          <w:lang w:val="mn-MN"/>
        </w:rPr>
        <w:t xml:space="preserve"> </w:t>
      </w:r>
      <w:r w:rsidRPr="00FB09B0">
        <w:rPr>
          <w:rFonts w:ascii="Arial" w:hAnsi="Arial" w:cs="Arial"/>
          <w:color w:val="000000" w:themeColor="text1"/>
          <w:sz w:val="24"/>
          <w:szCs w:val="24"/>
          <w:lang w:val="mn-MN"/>
        </w:rPr>
        <w:t>Бэлгийн замаар дамжих халдварт өвчин 829 тохиолдлыг  хяналтад авч эмчилгээнд хамруулж байна.</w:t>
      </w:r>
    </w:p>
    <w:p w:rsidR="00AF7394" w:rsidRPr="00FB09B0" w:rsidRDefault="00AF7394"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t xml:space="preserve">Коронавируст халдвар (Ковид-19)-ын 18147 тохиолдлыг илрүүлж эмчилгээнд хамруулсан. </w:t>
      </w:r>
    </w:p>
    <w:p w:rsidR="00B67154" w:rsidRPr="00FB09B0" w:rsidRDefault="00B67154"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t xml:space="preserve">“Элэг бүтэн Монгол" арга хэмжээний хүрээнд 15294 хүнд элэгний В,С вирус илрүүлэх шинжилгээ хийсэн ба  элэгний С вирус 374, В вирус 426 тохиолдлыг илрүүлэн хяналтад авсан. Элэгний В,С вирустэй илэрсэн иргэдийг вирусийн идэвхжил тодорхойлох шинжилгээнд хамруулан С вирусийн эмчилгээнд 830 хүн, В вирусийн эмчилгээнд 249 хүнийг хамруулсан. Элэгний В вирусийн эсрэг сайн дурын дархлаажуулалтад 2247 хүнийг хамруулаад байна. </w:t>
      </w:r>
    </w:p>
    <w:p w:rsidR="00B67154" w:rsidRPr="00FB09B0" w:rsidRDefault="00B67154"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t>в. Өвчилсөн тохиолдолд эмнэлгийн үйлчилгээ үзүүлэх, сувилах нөхцөлийг бүгдэд бий болгох чиглэлээр:</w:t>
      </w:r>
    </w:p>
    <w:p w:rsidR="00AF7394" w:rsidRPr="00FB09B0" w:rsidRDefault="00AF7394"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tab/>
        <w:t xml:space="preserve">Аймгийн нэгдсэн эмнэлэг, сумын эрүүл мэндийн төвүүдийн нийт 594 ортойгоор 15.3 мянган хүнийг эмнэлэгт хэвтүүлэн эмчилсэн байна. Хүн амд давхардсан тоогоор 237.1 мянган хүн амд амбулаторийн үзлэг хийсний 97.9 мянгад нь урьдчилан сэргийлэх үзлэг хийсэн байна. </w:t>
      </w:r>
    </w:p>
    <w:p w:rsidR="00FB09B0" w:rsidRDefault="00E93B9A"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t>Улсын төсвийн 180.0 төгрөгийн хөрөнгө оруулалтаар Нэгдсэн эмнэлэгт “Эрүүл мэндийг дэмжих төв”-ийг 2022 онд  байгуулж, 1.1 тэрбум төгрөгийн тоног төхөөрөмж нийлүүлэгдсэн. Эрүүл мэндийг дэмжих төвд 18-дээш насны иргэдийг  “Хүн амыг нас, хүйс эрүүл мэндийн эрсдэлт суурилсан эрт илрүүлэг үзлэгийг зохион байгуулж байгаа бөгөөд 2022 оны 05 дугаар сараа  2023 оны 10 дугаар сарын байдлаар 18-дээш насны 6329 иргэнийг тус үзлэгт хамруулсан байна</w:t>
      </w:r>
      <w:r w:rsidR="00915AAD" w:rsidRPr="00FB09B0">
        <w:rPr>
          <w:rFonts w:ascii="Arial" w:hAnsi="Arial" w:cs="Arial"/>
          <w:color w:val="000000" w:themeColor="text1"/>
          <w:sz w:val="24"/>
          <w:szCs w:val="24"/>
          <w:lang w:val="mn-MN"/>
        </w:rPr>
        <w:t>.</w:t>
      </w:r>
    </w:p>
    <w:p w:rsidR="00F34CFA" w:rsidRPr="00812C68" w:rsidRDefault="00F34CFA" w:rsidP="003C32FA">
      <w:pPr>
        <w:spacing w:before="240" w:after="0" w:line="312" w:lineRule="auto"/>
        <w:ind w:firstLine="709"/>
        <w:contextualSpacing/>
        <w:jc w:val="both"/>
        <w:rPr>
          <w:rFonts w:ascii="Arial" w:hAnsi="Arial" w:cs="Arial"/>
          <w:color w:val="000000" w:themeColor="text1"/>
          <w:sz w:val="24"/>
          <w:szCs w:val="24"/>
          <w:lang w:val="mn-MN"/>
        </w:rPr>
      </w:pPr>
    </w:p>
    <w:p w:rsidR="00FB09B0" w:rsidRPr="00812C68" w:rsidRDefault="003F7AE5"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С</w:t>
      </w:r>
      <w:r w:rsidR="009A1292" w:rsidRPr="00FB09B0">
        <w:rPr>
          <w:rFonts w:ascii="Arial" w:hAnsi="Arial" w:cs="Arial"/>
          <w:b/>
          <w:bCs/>
          <w:sz w:val="24"/>
          <w:szCs w:val="24"/>
          <w:lang w:val="mn-MN"/>
        </w:rPr>
        <w:t>урч боловсрох эрхийн</w:t>
      </w:r>
      <w:r w:rsidRPr="00FB09B0">
        <w:rPr>
          <w:rFonts w:ascii="Arial" w:hAnsi="Arial" w:cs="Arial"/>
          <w:b/>
          <w:bCs/>
          <w:sz w:val="24"/>
          <w:szCs w:val="24"/>
          <w:lang w:val="mn-MN"/>
        </w:rPr>
        <w:t xml:space="preserve"> хүрээнд</w:t>
      </w:r>
      <w:r w:rsidR="009A1292" w:rsidRPr="00FB09B0">
        <w:rPr>
          <w:rFonts w:ascii="Arial" w:hAnsi="Arial" w:cs="Arial"/>
          <w:b/>
          <w:bCs/>
          <w:sz w:val="24"/>
          <w:szCs w:val="24"/>
          <w:lang w:val="mn-MN"/>
        </w:rPr>
        <w:t>:</w:t>
      </w:r>
      <w:r w:rsidRPr="00FB09B0">
        <w:rPr>
          <w:rFonts w:ascii="Arial" w:hAnsi="Arial" w:cs="Arial"/>
          <w:b/>
          <w:bCs/>
          <w:sz w:val="24"/>
          <w:szCs w:val="24"/>
          <w:lang w:val="mn-MN"/>
        </w:rPr>
        <w:t xml:space="preserve"> </w:t>
      </w:r>
    </w:p>
    <w:p w:rsidR="006D225A" w:rsidRPr="00FB09B0" w:rsidRDefault="00185696" w:rsidP="003C32FA">
      <w:pPr>
        <w:spacing w:before="240" w:after="0" w:line="312" w:lineRule="auto"/>
        <w:ind w:firstLine="709"/>
        <w:contextualSpacing/>
        <w:jc w:val="both"/>
        <w:rPr>
          <w:rFonts w:ascii="Arial" w:eastAsia="Times New Roman" w:hAnsi="Arial" w:cs="Arial"/>
          <w:kern w:val="0"/>
          <w:sz w:val="24"/>
          <w:szCs w:val="24"/>
          <w:lang w:val="mn-MN" w:eastAsia="zh-CN" w:bidi="mn-Mong-CN"/>
          <w14:ligatures w14:val="none"/>
        </w:rPr>
      </w:pPr>
      <w:r w:rsidRPr="00FB09B0">
        <w:rPr>
          <w:rFonts w:ascii="Arial" w:eastAsia="Times New Roman" w:hAnsi="Arial" w:cs="Arial"/>
          <w:kern w:val="0"/>
          <w:sz w:val="24"/>
          <w:szCs w:val="24"/>
          <w:lang w:val="mn-MN" w:eastAsia="zh-CN" w:bidi="mn-Mong-CN"/>
          <w14:ligatures w14:val="none"/>
        </w:rPr>
        <w:t xml:space="preserve">Архангай аймгийн хэмжээнд ерөнхий боловсролын 30 сургууль,  сургуулийн өмнөх боловсролын 35 цэцэрлэг, 2 МСҮТ, 1 Политехник коллеж, 1 Багшийн сургууль нийт 69 байгууллага боловсролын үйл ажиллагаа явуулж байгаа бөгөөд </w:t>
      </w:r>
      <w:r w:rsidR="006D225A" w:rsidRPr="00FB09B0">
        <w:rPr>
          <w:rFonts w:ascii="Arial" w:eastAsia="Times New Roman" w:hAnsi="Arial" w:cs="Arial"/>
          <w:kern w:val="0"/>
          <w:sz w:val="24"/>
          <w:szCs w:val="24"/>
          <w:lang w:val="mn-MN" w:eastAsia="zh-CN" w:bidi="mn-Mong-CN"/>
          <w14:ligatures w14:val="none"/>
        </w:rPr>
        <w:t xml:space="preserve">сургуулийн өмнөх боловсролд 7208, ерөнхий боловсролд 19738, МСҮТ-д 1271, </w:t>
      </w:r>
      <w:r w:rsidR="006D225A" w:rsidRPr="00FB09B0">
        <w:rPr>
          <w:rFonts w:ascii="Arial" w:eastAsia="Times New Roman" w:hAnsi="Arial" w:cs="Arial"/>
          <w:noProof/>
          <w:sz w:val="24"/>
          <w:szCs w:val="24"/>
          <w:lang w:val="mn-MN"/>
        </w:rPr>
        <w:t xml:space="preserve">МУБИС-ийн Архангайн багшийн сургуульд магистрт 125, бакалаврт 311 оюутан тус тус суралцаж байна. </w:t>
      </w:r>
    </w:p>
    <w:p w:rsidR="006D225A" w:rsidRPr="00FB09B0" w:rsidRDefault="00796242" w:rsidP="003C32FA">
      <w:pPr>
        <w:spacing w:before="240" w:after="0" w:line="312" w:lineRule="auto"/>
        <w:ind w:firstLine="709"/>
        <w:contextualSpacing/>
        <w:jc w:val="both"/>
        <w:rPr>
          <w:rFonts w:ascii="Arial" w:eastAsia="Calibri" w:hAnsi="Arial" w:cs="Arial"/>
          <w:sz w:val="24"/>
          <w:szCs w:val="24"/>
          <w:lang w:val="mn-MN"/>
        </w:rPr>
      </w:pPr>
      <w:r w:rsidRPr="00FB09B0">
        <w:rPr>
          <w:rFonts w:ascii="Arial" w:eastAsia="Calibri" w:hAnsi="Arial" w:cs="Arial"/>
          <w:sz w:val="24"/>
          <w:szCs w:val="24"/>
          <w:lang w:val="mn-MN"/>
        </w:rPr>
        <w:t xml:space="preserve">2023-2024 оны </w:t>
      </w:r>
      <w:r w:rsidR="006D225A" w:rsidRPr="00FB09B0">
        <w:rPr>
          <w:rFonts w:ascii="Arial" w:eastAsia="Calibri" w:hAnsi="Arial" w:cs="Arial"/>
          <w:sz w:val="24"/>
          <w:szCs w:val="24"/>
          <w:lang w:val="mn-MN"/>
        </w:rPr>
        <w:t>хичээлийн жилд аймгийн хэмжээнд 1-5-р ангид нийт 9714, “Боловсрол нөхө</w:t>
      </w:r>
      <w:r w:rsidR="009B4579" w:rsidRPr="00FB09B0">
        <w:rPr>
          <w:rFonts w:ascii="Arial" w:eastAsia="Calibri" w:hAnsi="Arial" w:cs="Arial"/>
          <w:sz w:val="24"/>
          <w:szCs w:val="24"/>
          <w:lang w:val="mn-MN"/>
        </w:rPr>
        <w:t xml:space="preserve">н олгох хөтөлбөр”-т сургууль завсардсан болон сургуульд огт ороогүй </w:t>
      </w:r>
      <w:r w:rsidR="006D225A" w:rsidRPr="00FB09B0">
        <w:rPr>
          <w:rFonts w:ascii="Arial" w:eastAsia="Calibri" w:hAnsi="Arial" w:cs="Arial"/>
          <w:sz w:val="24"/>
          <w:szCs w:val="24"/>
          <w:lang w:val="mn-MN"/>
        </w:rPr>
        <w:t>234 суралцагч хамрагдаж байна.</w:t>
      </w:r>
    </w:p>
    <w:p w:rsidR="009A1292" w:rsidRPr="00FB09B0" w:rsidRDefault="006D225A" w:rsidP="003C32FA">
      <w:pPr>
        <w:spacing w:before="240" w:after="0" w:line="312" w:lineRule="auto"/>
        <w:ind w:firstLine="709"/>
        <w:contextualSpacing/>
        <w:jc w:val="both"/>
        <w:rPr>
          <w:rFonts w:ascii="Arial" w:eastAsia="Times New Roman" w:hAnsi="Arial" w:cs="Arial"/>
          <w:kern w:val="0"/>
          <w:sz w:val="24"/>
          <w:szCs w:val="24"/>
          <w:lang w:val="mn-MN" w:eastAsia="zh-CN" w:bidi="mn-Mong-CN"/>
          <w14:ligatures w14:val="none"/>
        </w:rPr>
      </w:pPr>
      <w:r w:rsidRPr="00FB09B0">
        <w:rPr>
          <w:rFonts w:ascii="Arial" w:eastAsia="Calibri" w:hAnsi="Arial" w:cs="Arial"/>
          <w:sz w:val="24"/>
          <w:szCs w:val="24"/>
          <w:lang w:val="mn-MN"/>
        </w:rPr>
        <w:t xml:space="preserve">МУБИС-ийн Архангайн багшийн сургуулийг энэ хичээлийн жилд нийт 73 оюутан төгссөнөөс магистр 12, бакалавр 61 байна. Бүгд ажлын байртай болсон.  </w:t>
      </w:r>
    </w:p>
    <w:p w:rsidR="006D225A" w:rsidRPr="00FB09B0" w:rsidRDefault="00B67154" w:rsidP="003C32FA">
      <w:pPr>
        <w:spacing w:before="240" w:after="0" w:line="312" w:lineRule="auto"/>
        <w:ind w:firstLine="709"/>
        <w:contextualSpacing/>
        <w:jc w:val="both"/>
        <w:rPr>
          <w:rFonts w:ascii="Arial" w:eastAsia="Times New Roman" w:hAnsi="Arial" w:cs="Arial"/>
          <w:kern w:val="0"/>
          <w:sz w:val="24"/>
          <w:szCs w:val="24"/>
          <w:lang w:val="mn-MN" w:eastAsia="zh-CN" w:bidi="mn-Mong-CN"/>
          <w14:ligatures w14:val="none"/>
        </w:rPr>
      </w:pPr>
      <w:r w:rsidRPr="00FB09B0">
        <w:rPr>
          <w:rFonts w:ascii="Arial" w:eastAsia="Times New Roman" w:hAnsi="Arial" w:cs="Arial"/>
          <w:kern w:val="0"/>
          <w:sz w:val="24"/>
          <w:szCs w:val="24"/>
          <w:lang w:val="mn-MN" w:eastAsia="zh-CN" w:bidi="mn-Mong-CN"/>
          <w14:ligatures w14:val="none"/>
        </w:rPr>
        <w:t>Боловсон хүчний нөөц, ажиллах</w:t>
      </w:r>
      <w:r w:rsidR="006D225A" w:rsidRPr="00FB09B0">
        <w:rPr>
          <w:rFonts w:ascii="Arial" w:eastAsia="Times New Roman" w:hAnsi="Arial" w:cs="Arial"/>
          <w:kern w:val="0"/>
          <w:sz w:val="24"/>
          <w:szCs w:val="24"/>
          <w:lang w:val="mn-MN" w:eastAsia="zh-CN" w:bidi="mn-Mong-CN"/>
          <w14:ligatures w14:val="none"/>
        </w:rPr>
        <w:t xml:space="preserve"> нөхцөл, ур чадварыг дээшлүүлсэн байдал:</w:t>
      </w:r>
    </w:p>
    <w:p w:rsidR="006D225A" w:rsidRPr="00FB09B0" w:rsidRDefault="006D225A" w:rsidP="003C32FA">
      <w:pPr>
        <w:spacing w:before="240" w:after="0" w:line="312" w:lineRule="auto"/>
        <w:ind w:firstLine="709"/>
        <w:contextualSpacing/>
        <w:jc w:val="both"/>
        <w:rPr>
          <w:rFonts w:ascii="Arial" w:eastAsia="Times New Roman" w:hAnsi="Arial" w:cs="Arial"/>
          <w:kern w:val="0"/>
          <w:sz w:val="24"/>
          <w:szCs w:val="24"/>
          <w:lang w:val="mn-MN" w:eastAsia="zh-CN" w:bidi="mn-Mong-CN"/>
          <w14:ligatures w14:val="none"/>
        </w:rPr>
      </w:pPr>
      <w:r w:rsidRPr="00FB09B0">
        <w:rPr>
          <w:rFonts w:ascii="Arial" w:eastAsia="Times New Roman" w:hAnsi="Arial" w:cs="Arial"/>
          <w:kern w:val="0"/>
          <w:sz w:val="24"/>
          <w:szCs w:val="24"/>
          <w:lang w:val="mn-MN" w:eastAsia="zh-CN" w:bidi="mn-Mong-CN"/>
          <w14:ligatures w14:val="none"/>
        </w:rPr>
        <w:t>СӨБ-д үндсэн багш 242, ЕБС-д үндсэн багш 1005 тус тус  ажиллаж байна. Багшийн хангалт СӨБ-д 100</w:t>
      </w:r>
      <w:r w:rsidR="00554DB6" w:rsidRPr="00FB09B0">
        <w:rPr>
          <w:rFonts w:ascii="Arial" w:hAnsi="Arial" w:cs="Arial"/>
          <w:color w:val="000000" w:themeColor="text1"/>
          <w:sz w:val="24"/>
          <w:szCs w:val="24"/>
          <w:lang w:val="mn-MN"/>
        </w:rPr>
        <w:t xml:space="preserve"> хувь</w:t>
      </w:r>
      <w:r w:rsidR="00554DB6" w:rsidRPr="00FB09B0">
        <w:rPr>
          <w:rFonts w:ascii="Arial" w:eastAsia="Times New Roman" w:hAnsi="Arial" w:cs="Arial"/>
          <w:kern w:val="0"/>
          <w:sz w:val="24"/>
          <w:szCs w:val="24"/>
          <w:lang w:val="mn-MN" w:eastAsia="zh-CN" w:bidi="mn-Mong-CN"/>
          <w14:ligatures w14:val="none"/>
        </w:rPr>
        <w:t xml:space="preserve">, ерөнхий боловсролын сургуульд 94.8 </w:t>
      </w:r>
      <w:r w:rsidR="00554DB6" w:rsidRPr="00FB09B0">
        <w:rPr>
          <w:rFonts w:ascii="Arial" w:hAnsi="Arial" w:cs="Arial"/>
          <w:color w:val="000000" w:themeColor="text1"/>
          <w:sz w:val="24"/>
          <w:szCs w:val="24"/>
          <w:lang w:val="mn-MN"/>
        </w:rPr>
        <w:t>хувь</w:t>
      </w:r>
      <w:r w:rsidRPr="00FB09B0">
        <w:rPr>
          <w:rFonts w:ascii="Arial" w:eastAsia="Times New Roman" w:hAnsi="Arial" w:cs="Arial"/>
          <w:kern w:val="0"/>
          <w:sz w:val="24"/>
          <w:szCs w:val="24"/>
          <w:lang w:val="mn-MN" w:eastAsia="zh-CN" w:bidi="mn-Mong-CN"/>
          <w14:ligatures w14:val="none"/>
        </w:rPr>
        <w:t xml:space="preserve">тай, 52 багш дутагдалтай байна. БШУЯ, БҮТ-өөс Багш нарын ажлын гүйцэтгэлийг </w:t>
      </w:r>
      <w:r w:rsidRPr="00FB09B0">
        <w:rPr>
          <w:rFonts w:ascii="Arial" w:eastAsia="Times New Roman" w:hAnsi="Arial" w:cs="Arial"/>
          <w:kern w:val="0"/>
          <w:sz w:val="24"/>
          <w:szCs w:val="24"/>
          <w:lang w:val="mn-MN" w:eastAsia="zh-CN" w:bidi="mn-Mong-CN"/>
          <w14:ligatures w14:val="none"/>
        </w:rPr>
        <w:lastRenderedPageBreak/>
        <w:t xml:space="preserve">сурагчдын сурлагын ахицаар үнэлж урамшуулал олгох аргачлалыг 4 шалгуур, 13 үзүүлэлтээр боловсруулан, үнэлгээг 2022 оны 05 дугаар сард </w:t>
      </w:r>
      <w:r w:rsidR="00554DB6" w:rsidRPr="00FB09B0">
        <w:rPr>
          <w:rFonts w:ascii="Arial" w:eastAsia="Times New Roman" w:hAnsi="Arial" w:cs="Arial"/>
          <w:kern w:val="0"/>
          <w:sz w:val="24"/>
          <w:szCs w:val="24"/>
          <w:lang w:val="mn-MN" w:eastAsia="zh-CN" w:bidi="mn-Mong-CN"/>
          <w14:ligatures w14:val="none"/>
        </w:rPr>
        <w:t>зохион байгууллаа. Аймгийн ерөнхий боловсролын</w:t>
      </w:r>
      <w:r w:rsidRPr="00FB09B0">
        <w:rPr>
          <w:rFonts w:ascii="Arial" w:eastAsia="Times New Roman" w:hAnsi="Arial" w:cs="Arial"/>
          <w:kern w:val="0"/>
          <w:sz w:val="24"/>
          <w:szCs w:val="24"/>
          <w:lang w:val="mn-MN" w:eastAsia="zh-CN" w:bidi="mn-Mong-CN"/>
          <w14:ligatures w14:val="none"/>
        </w:rPr>
        <w:t xml:space="preserve"> 30 сургуулийн 982 багшийн заадаг хичээлээр нийт 14720 сурагчаас бичгийн шалгалт авч сургуулийн захирал, сургалтын менежер, ЗАН-ийн ахлагч, нийгмийн ажилтан, 13940 эцэг, эх, асран хамгаалагч, 8453 сурагчаас санал асуулга авч үнэлгээ хийсэн байна. Энэхүү үнэлгээгээр 1-р индексийн буюу 25%ийн урамшууллыг 62, 2-р индекс буюу 20</w:t>
      </w:r>
      <w:r w:rsidR="00554DB6" w:rsidRPr="00FB09B0">
        <w:rPr>
          <w:rFonts w:ascii="Arial" w:hAnsi="Arial" w:cs="Arial"/>
          <w:color w:val="000000" w:themeColor="text1"/>
          <w:sz w:val="24"/>
          <w:szCs w:val="24"/>
          <w:lang w:val="mn-MN"/>
        </w:rPr>
        <w:t xml:space="preserve"> хув</w:t>
      </w:r>
      <w:r w:rsidRPr="00FB09B0">
        <w:rPr>
          <w:rFonts w:ascii="Arial" w:eastAsia="Times New Roman" w:hAnsi="Arial" w:cs="Arial"/>
          <w:kern w:val="0"/>
          <w:sz w:val="24"/>
          <w:szCs w:val="24"/>
          <w:lang w:val="mn-MN" w:eastAsia="zh-CN" w:bidi="mn-Mong-CN"/>
          <w14:ligatures w14:val="none"/>
        </w:rPr>
        <w:t>ийн урамшууллыг 146, 3-р индекс буюу 15</w:t>
      </w:r>
      <w:r w:rsidR="00554DB6" w:rsidRPr="00FB09B0">
        <w:rPr>
          <w:rFonts w:ascii="Arial" w:hAnsi="Arial" w:cs="Arial"/>
          <w:color w:val="000000" w:themeColor="text1"/>
          <w:sz w:val="24"/>
          <w:szCs w:val="24"/>
          <w:lang w:val="mn-MN"/>
        </w:rPr>
        <w:t xml:space="preserve"> хуви</w:t>
      </w:r>
      <w:r w:rsidRPr="00FB09B0">
        <w:rPr>
          <w:rFonts w:ascii="Arial" w:eastAsia="Times New Roman" w:hAnsi="Arial" w:cs="Arial"/>
          <w:kern w:val="0"/>
          <w:sz w:val="24"/>
          <w:szCs w:val="24"/>
          <w:lang w:val="mn-MN" w:eastAsia="zh-CN" w:bidi="mn-Mong-CN"/>
          <w14:ligatures w14:val="none"/>
        </w:rPr>
        <w:t>йн урамшууллыг 128, 4-р индекс буюу 10</w:t>
      </w:r>
      <w:r w:rsidR="00554DB6" w:rsidRPr="00FB09B0">
        <w:rPr>
          <w:rFonts w:ascii="Arial" w:hAnsi="Arial" w:cs="Arial"/>
          <w:color w:val="000000" w:themeColor="text1"/>
          <w:sz w:val="24"/>
          <w:szCs w:val="24"/>
          <w:lang w:val="mn-MN"/>
        </w:rPr>
        <w:t xml:space="preserve"> хув</w:t>
      </w:r>
      <w:r w:rsidRPr="00FB09B0">
        <w:rPr>
          <w:rFonts w:ascii="Arial" w:eastAsia="Times New Roman" w:hAnsi="Arial" w:cs="Arial"/>
          <w:kern w:val="0"/>
          <w:sz w:val="24"/>
          <w:szCs w:val="24"/>
          <w:lang w:val="mn-MN" w:eastAsia="zh-CN" w:bidi="mn-Mong-CN"/>
          <w14:ligatures w14:val="none"/>
        </w:rPr>
        <w:t xml:space="preserve">ийн урамшууллыг 188 багш тус тус авахаар үнэлэгдсэн байна. Энэ гүйцэтгэлд суурилсан үнэлгээний үр дүнгээр Архангай аймаг 73,5 оноотой улсын болон орон нутгийн дунджаас дээгүүр шалгагдсан байна. </w:t>
      </w:r>
    </w:p>
    <w:p w:rsidR="006D225A" w:rsidRPr="00FB09B0" w:rsidRDefault="006D225A" w:rsidP="003C32FA">
      <w:pPr>
        <w:spacing w:before="240" w:after="0" w:line="312" w:lineRule="auto"/>
        <w:ind w:firstLine="709"/>
        <w:contextualSpacing/>
        <w:jc w:val="both"/>
        <w:rPr>
          <w:rFonts w:ascii="Arial" w:eastAsia="Times New Roman" w:hAnsi="Arial" w:cs="Arial"/>
          <w:kern w:val="0"/>
          <w:sz w:val="24"/>
          <w:szCs w:val="24"/>
          <w:lang w:val="mn-MN" w:eastAsia="zh-CN" w:bidi="mn-Mong-CN"/>
          <w14:ligatures w14:val="none"/>
        </w:rPr>
      </w:pPr>
      <w:r w:rsidRPr="00FB09B0">
        <w:rPr>
          <w:rFonts w:ascii="Arial" w:eastAsia="Times New Roman" w:hAnsi="Arial" w:cs="Arial"/>
          <w:kern w:val="0"/>
          <w:sz w:val="24"/>
          <w:szCs w:val="24"/>
          <w:lang w:val="mn-MN" w:eastAsia="zh-CN" w:bidi="mn-Mong-CN"/>
          <w14:ligatures w14:val="none"/>
        </w:rPr>
        <w:t xml:space="preserve">Багш нарын мэдлэг боловсролыг дээшлүүлэх үйл ажиллагаанд орон нутгийн төсвөөс 23.7 сая төгрөгийн санхүүгийн дэмжлэг үзүүллээ. Энэ хичээлийн жилд боловсролын салбарт зөвлөх багш-12, тэргүүлэх  багш-410, заах аргач-604 багш тус тус  ажиллаж байна. Ментор багш нарыг үе шаттайгаар бэлтгэн ЕБС, хүүхдийн цэцэрлэгүүдэд ажиллуулж байна. Одоогоор 84 ментор багш ажиллаж байна. </w:t>
      </w:r>
    </w:p>
    <w:p w:rsidR="00796242" w:rsidRPr="00FB09B0" w:rsidRDefault="006D225A" w:rsidP="003C32FA">
      <w:pPr>
        <w:spacing w:before="240" w:after="0" w:line="312" w:lineRule="auto"/>
        <w:ind w:firstLine="709"/>
        <w:contextualSpacing/>
        <w:jc w:val="both"/>
        <w:rPr>
          <w:rFonts w:ascii="Arial" w:eastAsia="Times New Roman" w:hAnsi="Arial" w:cs="Arial"/>
          <w:kern w:val="0"/>
          <w:sz w:val="24"/>
          <w:szCs w:val="24"/>
          <w:lang w:val="mn-MN" w:eastAsia="zh-CN" w:bidi="mn-Mong-CN"/>
          <w14:ligatures w14:val="none"/>
        </w:rPr>
      </w:pPr>
      <w:r w:rsidRPr="00FB09B0">
        <w:rPr>
          <w:rFonts w:ascii="Arial" w:eastAsia="Times New Roman" w:hAnsi="Arial" w:cs="Arial"/>
          <w:kern w:val="0"/>
          <w:sz w:val="24"/>
          <w:szCs w:val="24"/>
          <w:lang w:val="mn-MN" w:eastAsia="zh-CN" w:bidi="mn-Mong-CN"/>
          <w14:ligatures w14:val="none"/>
        </w:rPr>
        <w:t>2023 онд үндсэн сургалтад  273, бүсийн сургалтад  894, ажлын байранд дахь сургалтад 1250, нийт 2417 багш, мэргэжилтэн мэргэжил дээшлүүлэх арга хэмжээ</w:t>
      </w:r>
      <w:r w:rsidR="00796242" w:rsidRPr="00FB09B0">
        <w:rPr>
          <w:rFonts w:ascii="Arial" w:eastAsia="Times New Roman" w:hAnsi="Arial" w:cs="Arial"/>
          <w:kern w:val="0"/>
          <w:sz w:val="24"/>
          <w:szCs w:val="24"/>
          <w:lang w:val="mn-MN" w:eastAsia="zh-CN" w:bidi="mn-Mong-CN"/>
          <w14:ligatures w14:val="none"/>
        </w:rPr>
        <w:t xml:space="preserve">нд хамрагдсан байна.  </w:t>
      </w:r>
    </w:p>
    <w:p w:rsidR="006D225A" w:rsidRPr="00FB09B0" w:rsidRDefault="006D225A" w:rsidP="003C32FA">
      <w:pPr>
        <w:spacing w:before="240" w:after="0" w:line="312" w:lineRule="auto"/>
        <w:ind w:firstLine="709"/>
        <w:contextualSpacing/>
        <w:jc w:val="both"/>
        <w:rPr>
          <w:rFonts w:ascii="Arial" w:eastAsia="Calibri" w:hAnsi="Arial" w:cs="Arial"/>
          <w:sz w:val="24"/>
          <w:szCs w:val="24"/>
          <w:lang w:val="mn-MN"/>
        </w:rPr>
      </w:pPr>
      <w:r w:rsidRPr="00FB09B0">
        <w:rPr>
          <w:rFonts w:ascii="Arial" w:eastAsia="Times New Roman" w:hAnsi="Arial" w:cs="Arial"/>
          <w:kern w:val="0"/>
          <w:sz w:val="24"/>
          <w:szCs w:val="24"/>
          <w:lang w:val="mn-MN" w:eastAsia="zh-CN" w:bidi="mn-Mong-CN"/>
          <w14:ligatures w14:val="none"/>
        </w:rPr>
        <w:t>2023 оны “Бүтээл</w:t>
      </w:r>
      <w:r w:rsidR="00FD760C" w:rsidRPr="00FB09B0">
        <w:rPr>
          <w:rFonts w:ascii="Arial" w:eastAsia="Times New Roman" w:hAnsi="Arial" w:cs="Arial"/>
          <w:kern w:val="0"/>
          <w:sz w:val="24"/>
          <w:szCs w:val="24"/>
          <w:lang w:val="mn-MN" w:eastAsia="zh-CN" w:bidi="mn-Mong-CN"/>
          <w14:ligatures w14:val="none"/>
        </w:rPr>
        <w:t xml:space="preserve">ч багш” ур чадварын уралдааныг </w:t>
      </w:r>
      <w:r w:rsidRPr="00FB09B0">
        <w:rPr>
          <w:rFonts w:ascii="Arial" w:eastAsia="Times New Roman" w:hAnsi="Arial" w:cs="Arial"/>
          <w:kern w:val="0"/>
          <w:sz w:val="24"/>
          <w:szCs w:val="24"/>
          <w:lang w:val="mn-MN" w:eastAsia="zh-CN" w:bidi="mn-Mong-CN"/>
          <w14:ligatures w14:val="none"/>
        </w:rPr>
        <w:t>4 бүсээр зохион байгуулж нийт 30 сургууль, 35 цэцэрлэгээс 91 багш оролцож ур чадвараа сорилоо. Уралдаанд эхний гурван  байр эзэлсэн багш нарыг  зөөврийн компьютер  болон үнэ бүхий зүйлээр шагнаж урамшууллаа. Орон нутгийн төсвөөс энэхүү үйл ажиллагаанд 6,9 сая төгрөгийг зарцууллаа. Багшийн хөгжил, судалгаа арга зүйн төвийн барилга ашиглалтад орж улсын комисс хүлээж авсан.</w:t>
      </w:r>
      <w:r w:rsidRPr="00FB09B0">
        <w:rPr>
          <w:rFonts w:ascii="Arial" w:eastAsia="Calibri" w:hAnsi="Arial" w:cs="Arial"/>
          <w:sz w:val="24"/>
          <w:szCs w:val="24"/>
          <w:lang w:val="mn-MN"/>
        </w:rPr>
        <w:t xml:space="preserve"> </w:t>
      </w:r>
    </w:p>
    <w:p w:rsidR="00FB09B0" w:rsidRDefault="006D225A" w:rsidP="003C32FA">
      <w:pPr>
        <w:spacing w:before="240" w:after="0" w:line="312" w:lineRule="auto"/>
        <w:ind w:firstLine="709"/>
        <w:contextualSpacing/>
        <w:jc w:val="both"/>
        <w:rPr>
          <w:rFonts w:ascii="Arial" w:eastAsia="Calibri" w:hAnsi="Arial" w:cs="Arial"/>
          <w:color w:val="050505"/>
          <w:sz w:val="24"/>
          <w:szCs w:val="24"/>
          <w:shd w:val="clear" w:color="auto" w:fill="F0F0F0"/>
          <w:lang w:val="mn-MN"/>
        </w:rPr>
      </w:pPr>
      <w:r w:rsidRPr="00FB09B0">
        <w:rPr>
          <w:rFonts w:ascii="Arial" w:eastAsia="Calibri" w:hAnsi="Arial" w:cs="Arial"/>
          <w:sz w:val="24"/>
          <w:szCs w:val="24"/>
          <w:lang w:val="mn-MN"/>
        </w:rPr>
        <w:t>2023 онд нийт 7 сургууль, 19 цэцэрлэгийн багш хөгжлийн танхимд 198.7 сая төгрөгийн техник тоног төхөөрөмжийн шинэчлэл хийсэн байна</w:t>
      </w:r>
      <w:r w:rsidRPr="00FB09B0">
        <w:rPr>
          <w:rFonts w:ascii="Arial" w:eastAsia="Calibri" w:hAnsi="Arial" w:cs="Arial"/>
          <w:color w:val="050505"/>
          <w:sz w:val="24"/>
          <w:szCs w:val="24"/>
          <w:shd w:val="clear" w:color="auto" w:fill="F0F0F0"/>
          <w:lang w:val="mn-MN"/>
        </w:rPr>
        <w:t>.</w:t>
      </w:r>
    </w:p>
    <w:p w:rsidR="00F34CFA" w:rsidRPr="00812C68" w:rsidRDefault="00F34CFA" w:rsidP="003C32FA">
      <w:pPr>
        <w:spacing w:before="240" w:after="0" w:line="240" w:lineRule="auto"/>
        <w:ind w:firstLine="709"/>
        <w:contextualSpacing/>
        <w:jc w:val="both"/>
        <w:rPr>
          <w:rFonts w:ascii="Arial" w:eastAsia="Times New Roman" w:hAnsi="Arial" w:cs="Arial"/>
          <w:kern w:val="0"/>
          <w:sz w:val="24"/>
          <w:szCs w:val="24"/>
          <w:lang w:val="mn-MN" w:eastAsia="zh-CN" w:bidi="mn-Mong-CN"/>
          <w14:ligatures w14:val="none"/>
        </w:rPr>
      </w:pPr>
    </w:p>
    <w:p w:rsidR="00FB09B0" w:rsidRPr="00812C68" w:rsidRDefault="003F7AE5"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С</w:t>
      </w:r>
      <w:r w:rsidR="00B84297" w:rsidRPr="00FB09B0">
        <w:rPr>
          <w:rFonts w:ascii="Arial" w:hAnsi="Arial" w:cs="Arial"/>
          <w:b/>
          <w:bCs/>
          <w:sz w:val="24"/>
          <w:szCs w:val="24"/>
          <w:lang w:val="mn-MN"/>
        </w:rPr>
        <w:t>оёл, урлаг, шинжлэх ухааны үйл ажиллагаа явуулах, бүтээл туурв</w:t>
      </w:r>
      <w:r w:rsidR="009A1292" w:rsidRPr="00FB09B0">
        <w:rPr>
          <w:rFonts w:ascii="Arial" w:hAnsi="Arial" w:cs="Arial"/>
          <w:b/>
          <w:bCs/>
          <w:sz w:val="24"/>
          <w:szCs w:val="24"/>
          <w:lang w:val="mn-MN"/>
        </w:rPr>
        <w:t xml:space="preserve">их, үр шимийг нь хүртэх эрхийн </w:t>
      </w:r>
      <w:r w:rsidRPr="00FB09B0">
        <w:rPr>
          <w:rFonts w:ascii="Arial" w:hAnsi="Arial" w:cs="Arial"/>
          <w:b/>
          <w:bCs/>
          <w:sz w:val="24"/>
          <w:szCs w:val="24"/>
          <w:lang w:val="mn-MN"/>
        </w:rPr>
        <w:t>хүрээнд:</w:t>
      </w:r>
    </w:p>
    <w:p w:rsidR="00FD760C" w:rsidRPr="00FB09B0" w:rsidRDefault="00A0527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Соёл урлагийн газар, соёлын төвүүд хамтран Архангай аймаг байгуулагдсаны 100 жилийн ойгоор Соёлын хүрээ хотхон байгуулан 200 гаруй ардын авьяастан, өвлөн уламжлагчийн тоглолтыг 3 өдрийн турш үзэгчдэд толилууллаа. </w:t>
      </w:r>
    </w:p>
    <w:p w:rsidR="00FD760C" w:rsidRPr="00FB09B0" w:rsidRDefault="00A0527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Улаанбаатар хотын Налайх дүүргийн Тайж хайрханы бэлд 2023 оны 08 сарын 18-20 ны өдрүүдэд зохион байгуулагдсан “Нүүд</w:t>
      </w:r>
      <w:r w:rsidR="00FD760C" w:rsidRPr="00FB09B0">
        <w:rPr>
          <w:rFonts w:ascii="Arial" w:hAnsi="Arial" w:cs="Arial"/>
          <w:sz w:val="24"/>
          <w:szCs w:val="24"/>
          <w:lang w:val="mn-MN"/>
        </w:rPr>
        <w:t xml:space="preserve">элчин” дэлхийн соёлын наадамд </w:t>
      </w:r>
      <w:r w:rsidRPr="00FB09B0">
        <w:rPr>
          <w:rFonts w:ascii="Arial" w:hAnsi="Arial" w:cs="Arial"/>
          <w:sz w:val="24"/>
          <w:szCs w:val="24"/>
          <w:lang w:val="mn-MN"/>
        </w:rPr>
        <w:t xml:space="preserve">аймгийн 8 сумын 42 өвлөн уламжлагч оролцож аймгийнхаа өв соёлыг сурталчиллаа. Энэхүү наадамд оролцогчдод орон нутгийн төсвөөс  болон Соёлын яамнаас 10,0 сая төгрөгийн дэмжлэг үзүүлсэн байна. </w:t>
      </w:r>
    </w:p>
    <w:p w:rsidR="003F7AE5" w:rsidRPr="00FB09B0" w:rsidRDefault="00A0527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Аймгийн Засаг даргын 2023 оны А/630 дугаар захирамжаар байгуулагдсан ажлын хэсэг улсын комиссын гишүүдтэй хамтран соёлын биет өвийн үзлэг, </w:t>
      </w:r>
      <w:r w:rsidRPr="00FB09B0">
        <w:rPr>
          <w:rFonts w:ascii="Arial" w:hAnsi="Arial" w:cs="Arial"/>
          <w:sz w:val="24"/>
          <w:szCs w:val="24"/>
          <w:lang w:val="mn-MN"/>
        </w:rPr>
        <w:lastRenderedPageBreak/>
        <w:t xml:space="preserve">бүсчилсэн судалгааг Цахир, Хангай, Тариат, Өндөр-Улаан, Чулуут, Ихтамир, Булган, Эрдэнэбулган, Цэнхэр, Төвшрүүлэх, Хотонт, Хашаат зэрэг 12 сумын 60 гаруй өвлөн уламжлагчийг хамруулан зохион байгууллаа.  </w:t>
      </w:r>
    </w:p>
    <w:p w:rsidR="00A61103" w:rsidRPr="00FB09B0" w:rsidRDefault="00A61103"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Нүүдэлчдийн өв уламжлал, түүх соёлыг сурталчлах зорилгоор амжилттай үзүүллээ. Аймгийн 100 жилийн ойн өдрүүдэд Нүүдэлчдийн соёлын хүрээг байгуулан 300 гаруй албан хаагчид, уран бүтээлчид оролцлоо.</w:t>
      </w:r>
    </w:p>
    <w:p w:rsidR="00A61103" w:rsidRPr="00FB09B0" w:rsidRDefault="00A61103"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Тус арга хэмжээний хүрээнд ардын язгуур урлагийн тоглолтууд, аймгийн музейд "эртний төрт улсуудын өлгий нутаг" археологийн үзэсгэлэн, сумдын онцлогийг харуулсан музей болон гар урлалын үзэсгэлэн, соёлын бүтээлч үйлдвэрлэгчдийн үзэсгэлэн худалдаа, "дөрвөн цагийн хангай" уран зургийн үзэсгэлэн, монгол бичгийн үзэсгэлэн, хуйрнан шуугигч хүүхдийн барилдаан, дэмбээ тэмцээн, сайхан хос шалгаруулах "наадмын гоёл" зэрэг арга хэмжээнүүд зохион байгуулагдаж 15000 орчим үзэгч үзэж сонирхсон байна.      </w:t>
      </w:r>
    </w:p>
    <w:p w:rsidR="00A05272" w:rsidRPr="00FB09B0" w:rsidRDefault="00A0527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Улсын төсвийн  4.075,3 сая төгрөгийн хөрөнгө оруулалтаар баригдах </w:t>
      </w:r>
      <w:r w:rsidR="00A61103" w:rsidRPr="00FB09B0">
        <w:rPr>
          <w:rFonts w:ascii="Arial" w:hAnsi="Arial" w:cs="Arial"/>
          <w:sz w:val="24"/>
          <w:szCs w:val="24"/>
          <w:lang w:val="mn-MN"/>
        </w:rPr>
        <w:t xml:space="preserve">“Төв Монголын байгаль-түүх, соёлын цогцолбор </w:t>
      </w:r>
      <w:r w:rsidRPr="00FB09B0">
        <w:rPr>
          <w:rFonts w:ascii="Arial" w:hAnsi="Arial" w:cs="Arial"/>
          <w:sz w:val="24"/>
          <w:szCs w:val="24"/>
          <w:lang w:val="mn-MN"/>
        </w:rPr>
        <w:t>музейн</w:t>
      </w:r>
      <w:r w:rsidR="00A61103" w:rsidRPr="00FB09B0">
        <w:rPr>
          <w:rFonts w:ascii="Arial" w:hAnsi="Arial" w:cs="Arial"/>
          <w:sz w:val="24"/>
          <w:szCs w:val="24"/>
          <w:lang w:val="mn-MN"/>
        </w:rPr>
        <w:t>”</w:t>
      </w:r>
      <w:r w:rsidRPr="00FB09B0">
        <w:rPr>
          <w:rFonts w:ascii="Arial" w:hAnsi="Arial" w:cs="Arial"/>
          <w:sz w:val="24"/>
          <w:szCs w:val="24"/>
          <w:lang w:val="mn-MN"/>
        </w:rPr>
        <w:t xml:space="preserve"> барилга барих газарт МУИС-ийн Улаанбаатар сургуулийн Түүх, Археологийн тэнх</w:t>
      </w:r>
      <w:r w:rsidR="00B67154" w:rsidRPr="00FB09B0">
        <w:rPr>
          <w:rFonts w:ascii="Arial" w:hAnsi="Arial" w:cs="Arial"/>
          <w:sz w:val="24"/>
          <w:szCs w:val="24"/>
          <w:lang w:val="mn-MN"/>
        </w:rPr>
        <w:t>и</w:t>
      </w:r>
      <w:r w:rsidRPr="00FB09B0">
        <w:rPr>
          <w:rFonts w:ascii="Arial" w:hAnsi="Arial" w:cs="Arial"/>
          <w:sz w:val="24"/>
          <w:szCs w:val="24"/>
          <w:lang w:val="mn-MN"/>
        </w:rPr>
        <w:t>мээс археологийн авран хамгаалах хайгуул судалгааг хийж барилга барих талбайд бурхан шашны сүм, дуганы туурь, түүнтэй холбоотой барилга байгууламж, бурхан шүтээн илэрч гарах өндөр магадлалтай гэсэн дүгнэлт гаргасан тул музейг  өөр байршилд барихаар газрыг шийдвэрлэж, холболтын зураг хийгдэж байна. 2023 онд бари</w:t>
      </w:r>
      <w:r w:rsidR="00937059" w:rsidRPr="00FB09B0">
        <w:rPr>
          <w:rFonts w:ascii="Arial" w:hAnsi="Arial" w:cs="Arial"/>
          <w:sz w:val="24"/>
          <w:szCs w:val="24"/>
          <w:lang w:val="mn-MN"/>
        </w:rPr>
        <w:t xml:space="preserve">лга угсралтын ажил хийгдээгүй, </w:t>
      </w:r>
      <w:r w:rsidRPr="00FB09B0">
        <w:rPr>
          <w:rFonts w:ascii="Arial" w:hAnsi="Arial" w:cs="Arial"/>
          <w:sz w:val="24"/>
          <w:szCs w:val="24"/>
          <w:lang w:val="mn-MN"/>
        </w:rPr>
        <w:t xml:space="preserve">2022 онд 750.0 сая, 2023 онд 1.489,1 </w:t>
      </w:r>
      <w:r w:rsidR="00FA3619" w:rsidRPr="00FB09B0">
        <w:rPr>
          <w:rFonts w:ascii="Arial" w:hAnsi="Arial" w:cs="Arial"/>
          <w:sz w:val="24"/>
          <w:szCs w:val="24"/>
          <w:lang w:val="mn-MN"/>
        </w:rPr>
        <w:t>сая төгрөг шийдвэрлэгдсэн.</w:t>
      </w:r>
      <w:r w:rsidRPr="00FB09B0">
        <w:rPr>
          <w:rFonts w:ascii="Arial" w:hAnsi="Arial" w:cs="Arial"/>
          <w:sz w:val="24"/>
          <w:szCs w:val="24"/>
          <w:lang w:val="mn-MN"/>
        </w:rPr>
        <w:t xml:space="preserve">                                                                         </w:t>
      </w:r>
    </w:p>
    <w:p w:rsidR="0099314C" w:rsidRPr="00FB09B0" w:rsidRDefault="0099314C"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t xml:space="preserve">Орон нутгийн төсвийн 20.0 сая төгрөгийн санхүүжилтээр Музейн Баруун сэмчингийн 1 дүгээр давхрын шалыг засварлаж, музейн хосгүй үнэт үзмэр болох Чонон хөшөөг  хамгаалан сүүдрэвч хийлээ.  </w:t>
      </w:r>
    </w:p>
    <w:p w:rsidR="003F7AE5" w:rsidRPr="00FB09B0" w:rsidRDefault="0099314C"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color w:val="000000" w:themeColor="text1"/>
          <w:sz w:val="24"/>
          <w:szCs w:val="24"/>
          <w:lang w:val="mn-MN"/>
        </w:rPr>
        <w:t>Булган, Жаргалант сумын соёлын төвийн барилгыг</w:t>
      </w:r>
      <w:r w:rsidR="00A61103" w:rsidRPr="00FB09B0">
        <w:rPr>
          <w:rFonts w:ascii="Arial" w:hAnsi="Arial" w:cs="Arial"/>
          <w:color w:val="000000" w:themeColor="text1"/>
          <w:sz w:val="24"/>
          <w:szCs w:val="24"/>
          <w:lang w:val="mn-MN"/>
        </w:rPr>
        <w:t xml:space="preserve"> шинээр барьж ашиглалтад оруулсан бөгөөд үйл ажиллагаа хэвийн явуулж эхэлсэн. Мөн </w:t>
      </w:r>
      <w:r w:rsidRPr="00FB09B0">
        <w:rPr>
          <w:rFonts w:ascii="Arial" w:hAnsi="Arial" w:cs="Arial"/>
          <w:color w:val="000000" w:themeColor="text1"/>
          <w:sz w:val="24"/>
          <w:szCs w:val="24"/>
          <w:lang w:val="mn-MN"/>
        </w:rPr>
        <w:t>Хайрхан, Ихтамир, Төвшрүүлэх, Батцэнгэл сумын соёлын төвд и</w:t>
      </w:r>
      <w:r w:rsidR="00A61103" w:rsidRPr="00FB09B0">
        <w:rPr>
          <w:rFonts w:ascii="Arial" w:hAnsi="Arial" w:cs="Arial"/>
          <w:color w:val="000000" w:themeColor="text1"/>
          <w:sz w:val="24"/>
          <w:szCs w:val="24"/>
          <w:lang w:val="mn-MN"/>
        </w:rPr>
        <w:t xml:space="preserve">х засварын ажлыг хийж дуусгасан байна. </w:t>
      </w:r>
      <w:r w:rsidRPr="00FB09B0">
        <w:rPr>
          <w:rFonts w:ascii="Arial" w:hAnsi="Arial" w:cs="Arial"/>
          <w:color w:val="000000" w:themeColor="text1"/>
          <w:sz w:val="24"/>
          <w:szCs w:val="24"/>
          <w:lang w:val="mn-MN"/>
        </w:rPr>
        <w:t xml:space="preserve">        </w:t>
      </w:r>
    </w:p>
    <w:p w:rsidR="00812C68" w:rsidRDefault="00812C68" w:rsidP="003C32FA">
      <w:pPr>
        <w:spacing w:before="240" w:after="0" w:line="240" w:lineRule="auto"/>
        <w:ind w:firstLine="709"/>
        <w:contextualSpacing/>
        <w:jc w:val="both"/>
        <w:rPr>
          <w:rFonts w:ascii="Arial" w:hAnsi="Arial" w:cs="Arial"/>
          <w:b/>
          <w:bCs/>
          <w:sz w:val="24"/>
          <w:szCs w:val="24"/>
          <w:lang w:val="mn-MN"/>
        </w:rPr>
      </w:pPr>
    </w:p>
    <w:p w:rsidR="00FB09B0" w:rsidRPr="00812C68" w:rsidRDefault="003F7AE5"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Гэр бүл, эх нялхас, хүүхди</w:t>
      </w:r>
      <w:r w:rsidR="001062D6" w:rsidRPr="00FB09B0">
        <w:rPr>
          <w:rFonts w:ascii="Arial" w:hAnsi="Arial" w:cs="Arial"/>
          <w:b/>
          <w:bCs/>
          <w:sz w:val="24"/>
          <w:szCs w:val="24"/>
          <w:lang w:val="mn-MN"/>
        </w:rPr>
        <w:t xml:space="preserve">йн ашиг сонирхлыг төр хамгаалах </w:t>
      </w:r>
      <w:r w:rsidRPr="00FB09B0">
        <w:rPr>
          <w:rFonts w:ascii="Arial" w:hAnsi="Arial" w:cs="Arial"/>
          <w:b/>
          <w:bCs/>
          <w:sz w:val="24"/>
          <w:szCs w:val="24"/>
          <w:lang w:val="mn-MN"/>
        </w:rPr>
        <w:t>хүрээнд:</w:t>
      </w:r>
    </w:p>
    <w:p w:rsidR="0099314C" w:rsidRPr="00FB09B0" w:rsidRDefault="0099314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Хүүхэд хүмүүжлийн эерэг арга" арга зүйг түгээн дэлгэрүүлэх арга хэмжээний хүрээнд 14 үйл ажиллагаа сургалт нөлөөллийн чанартай арга хэмжээ зохион байгуулагдаж нийт 11960 хүүхэд хамрагдсан нь нийт хүүхдийн 34.5 хувийг эзэлж байна. Дээрх арга хэмжээнүүдэд хүүхэд хамгааллын зардлаас 21.9 сая төгрөгийн санхүүжилтийг зарцуулсан байна. “Хүүхэд хүмүүжлийн эерэг арга”-ын хангайн бүсийн сургалтад 5 аймгийн холбогдох мэргэжилтэн, албан тушаалтнуудыг хамруулж </w:t>
      </w:r>
      <w:r w:rsidR="00B67154" w:rsidRPr="00FB09B0">
        <w:rPr>
          <w:rFonts w:ascii="Arial" w:hAnsi="Arial" w:cs="Arial"/>
          <w:sz w:val="24"/>
          <w:szCs w:val="24"/>
          <w:lang w:val="mn-MN"/>
        </w:rPr>
        <w:t>чадавхжуулсан</w:t>
      </w:r>
      <w:r w:rsidRPr="00FB09B0">
        <w:rPr>
          <w:rFonts w:ascii="Arial" w:hAnsi="Arial" w:cs="Arial"/>
          <w:sz w:val="24"/>
          <w:szCs w:val="24"/>
          <w:lang w:val="mn-MN"/>
        </w:rPr>
        <w:t>.</w:t>
      </w:r>
    </w:p>
    <w:p w:rsidR="0099314C" w:rsidRPr="00FB09B0" w:rsidRDefault="0099314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Ерөнхий боловсролын 2115 хүүхдэд “Угийн бичиг” хөтлөх арга зүй сургалтыг зохион байгуулж, хүүхэд хамгааллын явуулын үйлчилгээний хүрээнд 6 сумдын төр, хувийн хэвшлийн байгууллагуудын Эцэг эхийн зөвлөлийн 313 нийт 2428 хүнд угийн бичгийн сургалтыг зохион байгуулж арга зүйн мэдээлэл зөвлөгөө өгч ажилласан.  </w:t>
      </w:r>
    </w:p>
    <w:p w:rsidR="00FC0A7A" w:rsidRPr="00FB09B0" w:rsidRDefault="0099314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lastRenderedPageBreak/>
        <w:t>Гэр бүлийн мэдээллийн сангийн ашиглалтыг сайжруулах зорилтот гэр бүлд чиглэсэн хөгжил хамгааллын арга хэмжээний хүрээнд 8 удаагийн сургалт нөлөөллийн үйл ажиллагаанд 3624 гэр бүл буюу нийт гэр бүлийн 13.1 хувийг хамруулж мэдлэг ойлголтыг нэмэгдүүлэн хамгаалах, нөхөн сэргээх, хөгжүүлэх үйлчилгээг үзүүлэн ажилласан. Мөн хамтарсан багийн кейс шийдвэрлэлт, 108 хүүхдийн тусламжийн программ, түр хамгаалах байрны үйлчилгээний  и.тусламж программ, эрсдэлт хүүхэд, хурдан морины уралдаанч хүүхдийн аблэ программуудын ашиглалт, мэдээллийн сангийн үр дүнг сайжруулан ажиллаж байна. Дээрх арга хэмжээнүүдэд 11.5 сая төгрөгийг зарцуулсан.</w:t>
      </w:r>
    </w:p>
    <w:p w:rsidR="00346B73" w:rsidRPr="00FB09B0" w:rsidRDefault="00346B73"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Гэр бүлийн хүчирхийлэлтэй тэмцэх, урьдчилан сэргийлэх, хүчирхийллийн гол шалтгаан болж байгаа архидан согтуурахтай тэмцэх, архины зохисгүй хэрэглээг багасгах, иргэдийн эрүүл мэнд, амь насыг хамгаалах, тусламж үйлчилгээ үзүүлэх, хүчирхийлэл үйлдэгч нарт тавих хяналтыг сайжруулах, хуулийн хэрэгжилтийг хангах зорилгоор “Бүртгэл”, “Хүүхэд хамгаалал” ерөнхий арга хэмжээ, “Харилцан хүндэтгэе-2023”, “Хайрлая”, “Гэр бүлдээ хандах миний сэтгэл”, “Хяналт”, “Архигүй Хайрханчууд”, “Гэр бүлийн хүчирхийлэлгүй Жаргалантчууд”, “Гэр бүлийн хүчирхийлэлгүй Батцэнгэлчүүд”,  “Эрчүүдийн эрүүл мэнд”, “Төлчин эмэгтэйчүүд”, “Хүчирхийлэлгүй гэр бүлийн төлөө хамтдаа”, “Нуугдмал”, “Нууцалъя”, “Эрчимжүүлэлт-2023”, “Нандин бүхнээ хайрлая” зэрэг нийт 48 арга хэмжээг тус тус зохион байгуулж, төрийн байгууллага 260, төрийн бус 84, хуулийн этгээд 588, их, дээд сургууль, МСҮТ 16, ерөнхий боловсролын сургууль 72, цэцэрлэгийн 54 байгууллагыг хамруулан ажилласан байна.</w:t>
      </w:r>
    </w:p>
    <w:p w:rsidR="00346B73" w:rsidRPr="00FB09B0" w:rsidRDefault="00346B73"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Арга  хэмжээний хүрээнд сургалт, мэдээлэл 560, уулзалт хэлэлцүүлэг 3, өдөрлөг, зөвлөгөөн 11, уралдаан, тэмцээн 9,  нийт 383 ажил, арга хэмжээг зохион байгуулж, төрийн болон төрийн бус байгууллага, аж ахуйн нэгжийн 3360 ажилтан, хувиараа хөдөлмөр эрхлэгч 1260, малчин 3680, оюутан 680, сурагч 3571, ажилгүй иргэд 890 нийт 13441 иргэн хамрагдсан байна. </w:t>
      </w:r>
    </w:p>
    <w:p w:rsidR="00FB09B0" w:rsidRDefault="00346B73"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Гэр бүлийн хүчирхийлэл үйлддэг болон үйлдэх эрсдэлтэй 105 этгээдийг судалгаа мэдээллийн нэгдсэн сан “Субъект”-ийн судалгаанд шивж оруулан, 51 этгээдийн хувийн хэрэгт хяналт тавьж эрх зүйн зөвлөгөө, туслалцаа үзүүлж нэг бүрчилсэн хяналтыг хэрэгжүүлэн, гэр бүлийн хүчирхийлэл үйлдсэн, үйлдэж болзошгүй 396 иргэнтэй ганцаарчлан уулзаж, хууль эрх зүйн зөвлөгөө өгч, гэмт хэрэг, зөрчил үйлдэхээс урьдчилан сэргийлж хяналт тавин ажилласан байна.</w:t>
      </w:r>
    </w:p>
    <w:p w:rsidR="00F34CFA" w:rsidRPr="00812C68" w:rsidRDefault="00F34CFA" w:rsidP="003C32FA">
      <w:pPr>
        <w:spacing w:before="240" w:after="0" w:line="240" w:lineRule="auto"/>
        <w:ind w:firstLine="709"/>
        <w:contextualSpacing/>
        <w:jc w:val="both"/>
        <w:rPr>
          <w:rFonts w:ascii="Arial" w:hAnsi="Arial" w:cs="Arial"/>
          <w:sz w:val="24"/>
          <w:szCs w:val="24"/>
          <w:lang w:val="mn-MN"/>
        </w:rPr>
      </w:pPr>
    </w:p>
    <w:p w:rsidR="003F7AE5" w:rsidRPr="00FB09B0" w:rsidRDefault="001062D6"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Т</w:t>
      </w:r>
      <w:r w:rsidR="003F7AE5" w:rsidRPr="00FB09B0">
        <w:rPr>
          <w:rFonts w:ascii="Arial" w:hAnsi="Arial" w:cs="Arial"/>
          <w:b/>
          <w:bCs/>
          <w:sz w:val="24"/>
          <w:szCs w:val="24"/>
          <w:lang w:val="mn-MN"/>
        </w:rPr>
        <w:t>өрийн байгууллага, албан тушаалтанд өргөдөл, гомд</w:t>
      </w:r>
      <w:r w:rsidRPr="00FB09B0">
        <w:rPr>
          <w:rFonts w:ascii="Arial" w:hAnsi="Arial" w:cs="Arial"/>
          <w:b/>
          <w:bCs/>
          <w:sz w:val="24"/>
          <w:szCs w:val="24"/>
          <w:lang w:val="mn-MN"/>
        </w:rPr>
        <w:t xml:space="preserve">лоо гаргаж шийдвэрлүүлэх эрхийн </w:t>
      </w:r>
      <w:r w:rsidR="003F7AE5" w:rsidRPr="00FB09B0">
        <w:rPr>
          <w:rFonts w:ascii="Arial" w:hAnsi="Arial" w:cs="Arial"/>
          <w:b/>
          <w:bCs/>
          <w:sz w:val="24"/>
          <w:szCs w:val="24"/>
          <w:lang w:val="mn-MN"/>
        </w:rPr>
        <w:t xml:space="preserve">хүрээнд: </w:t>
      </w:r>
    </w:p>
    <w:p w:rsidR="004C7457" w:rsidRPr="00FB09B0" w:rsidRDefault="004C7457"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 2023 оны 11 дүгээр сарын байдлаар аймаг, сумдын Засаг даргын тамгын газар, төсөвт байгууллагууд, агентлагуудад нийт 20062 өргөдөл, гомдол, санал хүсэлт ирсэн байна.</w:t>
      </w:r>
    </w:p>
    <w:p w:rsidR="004C7457" w:rsidRPr="00FB09B0" w:rsidRDefault="004C7457"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Нийт өргөдөл, гомдолд дараах асуудлууд зонхилж байна. Үүнд: </w:t>
      </w:r>
    </w:p>
    <w:p w:rsidR="00317CE0" w:rsidRPr="00FB09B0" w:rsidRDefault="004C7457" w:rsidP="003C32FA">
      <w:pPr>
        <w:spacing w:before="240" w:after="0" w:line="312" w:lineRule="auto"/>
        <w:ind w:firstLine="709"/>
        <w:contextualSpacing/>
        <w:jc w:val="both"/>
        <w:rPr>
          <w:rFonts w:ascii="Arial" w:hAnsi="Arial" w:cs="Arial"/>
          <w:color w:val="000000" w:themeColor="text1"/>
          <w:sz w:val="24"/>
          <w:szCs w:val="24"/>
          <w:lang w:val="mn-MN"/>
        </w:rPr>
      </w:pPr>
      <w:r w:rsidRPr="00FB09B0">
        <w:rPr>
          <w:rFonts w:ascii="Arial" w:hAnsi="Arial" w:cs="Arial"/>
          <w:sz w:val="24"/>
          <w:szCs w:val="24"/>
          <w:lang w:val="mn-MN"/>
        </w:rPr>
        <w:lastRenderedPageBreak/>
        <w:t>1. Тэтгэвэр, тэтгэмж, урамшуулал хүссэн, тусгай зөвшөөрөл шинээр олгох, сунгуулах, буцалтгүй тусламж үзүүлэх, ажилд орох, сургалтад хамрагдах, цалинтай ээж, өрх толгойлсон эх, эцэгт олгох болон насны хишиг, асаргааны тэтгэмжид хамрагдах, халамжийн үйлчилгээнд хамрагдах, газар олгуулах, хөнгөлөлттэй эм, тариа, эрүүл мэндийн үйлчилгээнд хамрагдах, лавлагаа шүүлгэх, байгалийн болон байгалийн дагалтад баялгийг ашиглах, бэлтгэх зөвшөөрөл, ХХҮГ-аас нүдний шил, тэргэнцэр, таяг авах, групп сунгуулах, төрсний, гэрлэсний, нас барсны гэрчилгээ авах, ажлаас чөлөө авах гэх мэт хүсэлтүүд - 18560 буюу 92.5</w:t>
      </w:r>
      <w:r w:rsidR="00FC0A7A" w:rsidRPr="00FB09B0">
        <w:rPr>
          <w:rFonts w:ascii="Arial" w:hAnsi="Arial" w:cs="Arial"/>
          <w:color w:val="000000" w:themeColor="text1"/>
          <w:sz w:val="24"/>
          <w:szCs w:val="24"/>
          <w:lang w:val="mn-MN"/>
        </w:rPr>
        <w:t xml:space="preserve"> хувь </w:t>
      </w:r>
    </w:p>
    <w:p w:rsidR="004C7457" w:rsidRPr="00FB09B0" w:rsidRDefault="004C7457"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2. Нийгмийн халамжийн үйлчилгээ Халамж, тэтгэмжид хамрагдах, үзлэг оношилгоонд хамрагдах, гэр олгуулах, эмчилгээнд /хорт хавдрын эмчилгээнд явах/ явахад дэмжлэг, сургалтын төлбөрийн хөнгөлөлт хүссэн дэмжлэг гэх мэт саналууд- 962 буюу 4.7</w:t>
      </w:r>
      <w:r w:rsidR="00317CE0" w:rsidRPr="00FB09B0">
        <w:rPr>
          <w:rFonts w:ascii="Arial" w:hAnsi="Arial" w:cs="Arial"/>
          <w:color w:val="000000" w:themeColor="text1"/>
          <w:sz w:val="24"/>
          <w:szCs w:val="24"/>
          <w:lang w:val="mn-MN"/>
        </w:rPr>
        <w:t xml:space="preserve"> хувь</w:t>
      </w:r>
      <w:r w:rsidRPr="00FB09B0">
        <w:rPr>
          <w:rFonts w:ascii="Arial" w:hAnsi="Arial" w:cs="Arial"/>
          <w:sz w:val="24"/>
          <w:szCs w:val="24"/>
          <w:lang w:val="mn-MN"/>
        </w:rPr>
        <w:t xml:space="preserve"> </w:t>
      </w:r>
    </w:p>
    <w:p w:rsidR="004C7457" w:rsidRPr="00FB09B0" w:rsidRDefault="004C7457"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3. Газрын татварын маргааныг шийдвэрлүүлэх, Тариалангийн газар олголт, Бэлчээрийн газрын эзэмшлийн иргэн хоорондын маргаан, эмнэлгийн тусламж үйлчилгээ, сумдын төрийн албан хаагчдад гаргасан гомдол 540 буюу 2.6</w:t>
      </w:r>
      <w:r w:rsidR="00317CE0" w:rsidRPr="00FB09B0">
        <w:rPr>
          <w:rFonts w:ascii="Arial" w:hAnsi="Arial" w:cs="Arial"/>
          <w:color w:val="000000" w:themeColor="text1"/>
          <w:sz w:val="24"/>
          <w:szCs w:val="24"/>
          <w:lang w:val="mn-MN"/>
        </w:rPr>
        <w:t xml:space="preserve"> хув</w:t>
      </w:r>
      <w:r w:rsidRPr="00FB09B0">
        <w:rPr>
          <w:rFonts w:ascii="Arial" w:hAnsi="Arial" w:cs="Arial"/>
          <w:sz w:val="24"/>
          <w:szCs w:val="24"/>
          <w:lang w:val="mn-MN"/>
        </w:rPr>
        <w:t xml:space="preserve">ийг тус тус эзэлж байна. </w:t>
      </w:r>
    </w:p>
    <w:p w:rsidR="004C7457" w:rsidRPr="00FB09B0" w:rsidRDefault="004C7457"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Мөн иргэд, олон нийтэд нээлттэй 70331111 утсанд 2023 оны 3 дугаар улирлын байдлаар 150 дуудлага мэдээлэл ирснээс 11 гомдол, 5 санал, 18 талархал, 116 хүсэлт буюу мэдээлэл авах дуудлага ирсэн байна. Газар тариалангийн газар олголт, жуулчны бааз, гэр буудлын газар олголтын үйл ажиллагаа болон үйлдвэрлэлийн дуу чимээ иргэдийн тайван байдлыг алдагдуулсантай холбоотой 5 гомдол ирснийг аймгийн удирдлагуудад танилцуулан холбогдох хэлтсээс шийдвэрлэж иргэнд хариу өгсөн. Бусад үйл ажиллагаатай холбоотой санал хүсэлтийг цаг тухайд нь холбогдох албан тушаалтанд уламжилж шийдвэрлэж хариу өгсөн. Шийдвэрлэлт 100 хувьтай байна. </w:t>
      </w:r>
    </w:p>
    <w:p w:rsidR="001062D6" w:rsidRPr="00FB09B0" w:rsidRDefault="004C7457"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Засгийн газрын 11 11 төвд 2023 оны 3 дугаар улирлын байдлаар Архангай аймагтай холбоотой нийт 27 гомдол, санал, хүсэлт ирсэн байна. Үүнээс 25 гомдол, 2 санал ирсэн тул холбогдох албан тушаалтанд уламжлан хууль тогтоомжийн хүрээнд судлан шийдвэрлэн хариу өгсөн бөгөөд 4 гомдол шийдвэрлэх хугацаандаа судлагдаж байна. Шийдвэрлэлт 85,1 хувьтай байна.</w:t>
      </w:r>
    </w:p>
    <w:p w:rsidR="00C14C42" w:rsidRPr="00FB09B0" w:rsidRDefault="00607A61" w:rsidP="003C32FA">
      <w:pPr>
        <w:pStyle w:val="ListParagraph"/>
        <w:numPr>
          <w:ilvl w:val="0"/>
          <w:numId w:val="2"/>
        </w:numPr>
        <w:spacing w:before="240" w:after="0" w:line="312" w:lineRule="auto"/>
        <w:ind w:left="0" w:firstLine="709"/>
        <w:jc w:val="both"/>
        <w:rPr>
          <w:rFonts w:ascii="Arial" w:hAnsi="Arial" w:cs="Arial"/>
          <w:b/>
          <w:bCs/>
          <w:sz w:val="24"/>
          <w:szCs w:val="24"/>
          <w:lang w:val="mn-MN"/>
        </w:rPr>
      </w:pPr>
      <w:r w:rsidRPr="00FB09B0">
        <w:rPr>
          <w:rFonts w:ascii="Arial" w:hAnsi="Arial" w:cs="Arial"/>
          <w:b/>
          <w:bCs/>
          <w:sz w:val="24"/>
          <w:szCs w:val="24"/>
          <w:lang w:val="mn-MN"/>
        </w:rPr>
        <w:t>Тусгай хэрэгцээ, онцлог эрх ашиг бүхий бүлгийн эрх:</w:t>
      </w:r>
    </w:p>
    <w:p w:rsidR="00FB09B0" w:rsidRPr="00812C68" w:rsidRDefault="003F359A"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 xml:space="preserve">А. Хүүхэд </w:t>
      </w:r>
      <w:r w:rsidR="00B67154" w:rsidRPr="00FB09B0">
        <w:rPr>
          <w:rFonts w:ascii="Arial" w:hAnsi="Arial" w:cs="Arial"/>
          <w:b/>
          <w:bCs/>
          <w:sz w:val="24"/>
          <w:szCs w:val="24"/>
          <w:lang w:val="mn-MN"/>
        </w:rPr>
        <w:t xml:space="preserve">хамгааллын </w:t>
      </w:r>
      <w:r w:rsidRPr="00FB09B0">
        <w:rPr>
          <w:rFonts w:ascii="Arial" w:hAnsi="Arial" w:cs="Arial"/>
          <w:b/>
          <w:bCs/>
          <w:sz w:val="24"/>
          <w:szCs w:val="24"/>
          <w:lang w:val="mn-MN"/>
        </w:rPr>
        <w:t>чиглэлээр:</w:t>
      </w:r>
    </w:p>
    <w:p w:rsidR="0047788D" w:rsidRPr="00FB09B0" w:rsidRDefault="0047788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Насанд хүрээгүй хүүхдийн гэмт хэрэг, зөрчлөөс урьдчилан сэргийлэх, хүүхдийн эрхийг хамгаалах, хангах ажил</w:t>
      </w:r>
      <w:r w:rsidR="00B67154" w:rsidRPr="00FB09B0">
        <w:rPr>
          <w:rFonts w:ascii="Arial" w:hAnsi="Arial" w:cs="Arial"/>
          <w:sz w:val="24"/>
          <w:szCs w:val="24"/>
          <w:lang w:val="mn-MN"/>
        </w:rPr>
        <w:t>л</w:t>
      </w:r>
      <w:r w:rsidRPr="00FB09B0">
        <w:rPr>
          <w:rFonts w:ascii="Arial" w:hAnsi="Arial" w:cs="Arial"/>
          <w:sz w:val="24"/>
          <w:szCs w:val="24"/>
          <w:lang w:val="mn-MN"/>
        </w:rPr>
        <w:t>ах чиглэлээр аймгийн хэмжээнд “Хүүхэд хамгаалал-2023”, “Хяналт”, “Нуугдмал”, “Анзаар”, “Насанд хүрээгүй хүнийг болзошгүй осол, гэмтэл, гэмт хэрэг, зөрчлөөс урьдчилан сэргийлэх”, “Хамтдаа хамгаалъя”, “Зуслан”, “Хичээл эхэллээ”, “Нууцалъя” зэрэг нэгдсэн болон хэсэгчилсэн арга хэмжээг хариуцсан нутаг дэвсгэрийн хэмжээнд зохион байгуулж ажилла</w:t>
      </w:r>
      <w:r w:rsidR="00317CE0" w:rsidRPr="00FB09B0">
        <w:rPr>
          <w:rFonts w:ascii="Arial" w:hAnsi="Arial" w:cs="Arial"/>
          <w:sz w:val="24"/>
          <w:szCs w:val="24"/>
          <w:lang w:val="mn-MN"/>
        </w:rPr>
        <w:t>ла</w:t>
      </w:r>
      <w:r w:rsidRPr="00FB09B0">
        <w:rPr>
          <w:rFonts w:ascii="Arial" w:hAnsi="Arial" w:cs="Arial"/>
          <w:sz w:val="24"/>
          <w:szCs w:val="24"/>
          <w:lang w:val="mn-MN"/>
        </w:rPr>
        <w:t xml:space="preserve">а.  </w:t>
      </w:r>
    </w:p>
    <w:p w:rsidR="0047788D" w:rsidRPr="00FB09B0" w:rsidRDefault="0047788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lastRenderedPageBreak/>
        <w:t>Дээрх арга хэмжээнүүдийн хүрээнд Хүүхдийн эрхийн тухай, Хүүхэд хамгааллын тухай хууль, Гэр бүлийн хүчирхийлэлтэй тэмцэх тухай хуулийн хэрэгжилтийг хангах, насанд хүрээгүй хүнийг дэлгэцийн донтолт, архи, тамхины хор нөлөө, хүчирхийлэл аливаа эрсдэлд өртөхөөс урьдчилан сэргийлэх чиглэлээр аймаг, сумдын Гэмт хэргээс урьдчилан сэргийлэх ажлыг зохицуулах салбар зөвлөл, Иргэдийн төлөөлөгчдийн хурал, Гэр бүл, хүүхэд, залуучуудын хөгжлийн газар, Боловсрол, шинжлэх ухааны газар, ерөнхий боловсролын сургуулиуд, сургуулийн өмнөх</w:t>
      </w:r>
      <w:r w:rsidR="00317CE0" w:rsidRPr="00FB09B0">
        <w:rPr>
          <w:rFonts w:ascii="Arial" w:hAnsi="Arial" w:cs="Arial"/>
          <w:sz w:val="24"/>
          <w:szCs w:val="24"/>
          <w:lang w:val="mn-MN"/>
        </w:rPr>
        <w:t xml:space="preserve"> боловсролын байгууллага, </w:t>
      </w:r>
      <w:r w:rsidR="00317CE0" w:rsidRPr="00D63EEB">
        <w:rPr>
          <w:rFonts w:ascii="Arial" w:hAnsi="Arial" w:cs="Arial"/>
          <w:sz w:val="24"/>
          <w:szCs w:val="24"/>
          <w:highlight w:val="yellow"/>
          <w:lang w:val="mn-MN"/>
        </w:rPr>
        <w:t>Дэлхийн зөн монгол,</w:t>
      </w:r>
      <w:r w:rsidRPr="00D63EEB">
        <w:rPr>
          <w:rFonts w:ascii="Arial" w:hAnsi="Arial" w:cs="Arial"/>
          <w:sz w:val="24"/>
          <w:szCs w:val="24"/>
          <w:highlight w:val="yellow"/>
          <w:lang w:val="mn-MN"/>
        </w:rPr>
        <w:t>Улаан загалмайн нийгэмлэг зэрэг төрийн болон төрийн бус байгууллагуудтай хамтран  сургуулийн өмнөх болон, ерөнхий боловсролын сургуулийн сурагчид, тэдний эцэг эх, асран хамгаалагч, иргэд олон нийтийн хамруулан 87 удаагийн сургалт, уулзалт, өдөрлөг</w:t>
      </w:r>
      <w:r w:rsidR="00983A47" w:rsidRPr="00D63EEB">
        <w:rPr>
          <w:rFonts w:ascii="Arial" w:hAnsi="Arial" w:cs="Arial"/>
          <w:sz w:val="24"/>
          <w:szCs w:val="24"/>
          <w:highlight w:val="yellow"/>
          <w:lang w:val="mn-MN"/>
        </w:rPr>
        <w:t xml:space="preserve"> арга хэмжээ зохион байгуулж,  хүүхдийн эсрэг гэмт хэрэг, зөрчлөөс урьдчилан сэргийлж ажилла</w:t>
      </w:r>
      <w:r w:rsidR="00317CE0" w:rsidRPr="00D63EEB">
        <w:rPr>
          <w:rFonts w:ascii="Arial" w:hAnsi="Arial" w:cs="Arial"/>
          <w:sz w:val="24"/>
          <w:szCs w:val="24"/>
          <w:highlight w:val="yellow"/>
          <w:lang w:val="mn-MN"/>
        </w:rPr>
        <w:t>ла</w:t>
      </w:r>
      <w:r w:rsidR="00983A47" w:rsidRPr="00D63EEB">
        <w:rPr>
          <w:rFonts w:ascii="Arial" w:hAnsi="Arial" w:cs="Arial"/>
          <w:sz w:val="24"/>
          <w:szCs w:val="24"/>
          <w:highlight w:val="yellow"/>
          <w:lang w:val="mn-MN"/>
        </w:rPr>
        <w:t>а.</w:t>
      </w:r>
      <w:r w:rsidR="00983A47" w:rsidRPr="00FB09B0">
        <w:rPr>
          <w:rFonts w:ascii="Arial" w:hAnsi="Arial" w:cs="Arial"/>
          <w:sz w:val="24"/>
          <w:szCs w:val="24"/>
          <w:lang w:val="mn-MN"/>
        </w:rPr>
        <w:t xml:space="preserve"> </w:t>
      </w:r>
    </w:p>
    <w:p w:rsidR="0047788D" w:rsidRPr="00FB09B0" w:rsidRDefault="0047788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Энэ оны 11 дүгээр сарын байдлаар Хүүхэд оролцсон гэмт хэрэг 6 хэргээр буюу 40 хувиар, Хүүхэд хохирсон гэмт хэрэг 3 хэрэгээр буюу 12 хувиар тус тус  буурсан эерэг үзүүлэлтэй байна.</w:t>
      </w:r>
    </w:p>
    <w:p w:rsidR="00A05272" w:rsidRPr="00FB09B0" w:rsidRDefault="003F359A"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Хүүхдийг эрсдэлт нөхцөлд орохоос урьдчилан сэргийлж 19 сумын 26 хамтарсан багаар дамжуулан зорилтот өрх, гэр бүл, эрсдэлт нөхцөлд амьдарч буй 517 хүүхдийг судлан тогтоож </w:t>
      </w:r>
      <w:r w:rsidR="00B67154" w:rsidRPr="00FB09B0">
        <w:rPr>
          <w:rFonts w:ascii="Arial" w:hAnsi="Arial" w:cs="Arial"/>
          <w:sz w:val="24"/>
          <w:szCs w:val="24"/>
          <w:lang w:val="mn-MN"/>
        </w:rPr>
        <w:t xml:space="preserve">эрсдэлийн </w:t>
      </w:r>
      <w:r w:rsidRPr="00FB09B0">
        <w:rPr>
          <w:rFonts w:ascii="Arial" w:hAnsi="Arial" w:cs="Arial"/>
          <w:sz w:val="24"/>
          <w:szCs w:val="24"/>
          <w:lang w:val="mn-MN"/>
        </w:rPr>
        <w:t>түвшин өндөр гэж тогтоогдсон хүүхдүүдийн аюулгүй байдлыг хамгаалах үүднээс 356  хүүхдийг даатгалд хамруулсан. 10 сумдын 20 эрсдэлт нөхцөлд амьдарч буй хүүхдийн ар гэрээр орж нөхцөл байдалтай танилцаж амин дэмийн багц олгосон. Анхан шатны хэрэгцээгээр хангагдах боломжгүй байгаа нэн ядуу үл хайхрах хүчирхийлэлд өртөөд байгаа 50 хүүхдэд хувцас, хүнсний дэмжлэг үзүүлсэн.</w:t>
      </w:r>
    </w:p>
    <w:p w:rsidR="00A05272" w:rsidRPr="00FB09B0" w:rsidRDefault="00A0527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Хүүхдийн хөгжил, оролцоог дэмжих арга хэмжээний хүрээнд 12 нөлөөллийн ажлын хүрээнд 7581 хамруулж 9.5 сая төгрөгийг зарцуулсан.</w:t>
      </w:r>
    </w:p>
    <w:p w:rsidR="00FB09B0" w:rsidRDefault="00A0527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Залуучуудын хөгжил, оролцоог дэмжих, хамтын ажиллагааг сайжруулах арга хэмжээнүүдийн хүрээнд 11 арга хэмжээ зохион байгуулж  19 сумын 8175 өсвөр үе, залуучуудыг оролцуулсан нь нийт залуучуудын 27.0 хувийг эзэлж байна. Үүнд 7</w:t>
      </w:r>
      <w:r w:rsidR="00812C68">
        <w:rPr>
          <w:rFonts w:ascii="Arial" w:hAnsi="Arial" w:cs="Arial"/>
          <w:sz w:val="24"/>
          <w:szCs w:val="24"/>
          <w:lang w:val="mn-MN"/>
        </w:rPr>
        <w:t xml:space="preserve">.1 сая төгрөгийг зарцуулсан.   </w:t>
      </w:r>
    </w:p>
    <w:p w:rsidR="00FB09B0" w:rsidRPr="00812C68" w:rsidRDefault="00A05272" w:rsidP="003C32FA">
      <w:pPr>
        <w:spacing w:before="240" w:after="0" w:line="312" w:lineRule="auto"/>
        <w:ind w:firstLine="709"/>
        <w:contextualSpacing/>
        <w:jc w:val="both"/>
        <w:rPr>
          <w:rFonts w:ascii="Arial" w:hAnsi="Arial" w:cs="Arial"/>
          <w:sz w:val="24"/>
          <w:szCs w:val="24"/>
          <w:u w:val="single"/>
          <w:lang w:val="mn-MN"/>
        </w:rPr>
      </w:pPr>
      <w:r w:rsidRPr="00FB09B0">
        <w:rPr>
          <w:rFonts w:ascii="Arial" w:hAnsi="Arial" w:cs="Arial"/>
          <w:sz w:val="24"/>
          <w:szCs w:val="24"/>
          <w:lang w:val="mn-MN"/>
        </w:rPr>
        <w:t xml:space="preserve"> </w:t>
      </w:r>
      <w:r w:rsidR="00C14C42" w:rsidRPr="00FB09B0">
        <w:rPr>
          <w:rFonts w:ascii="Arial" w:hAnsi="Arial" w:cs="Arial"/>
          <w:sz w:val="24"/>
          <w:szCs w:val="24"/>
          <w:u w:val="single"/>
          <w:lang w:val="mn-MN"/>
        </w:rPr>
        <w:t>Хүүхдийн эрхийн хууль зүйн хорооны үйл ажиллагаа:</w:t>
      </w:r>
    </w:p>
    <w:p w:rsidR="00C14C42" w:rsidRPr="00FB09B0" w:rsidRDefault="00C14C4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Аймгийн Засаг даргын 2023 оны 03 дугаар сарын 31-ний өдрийн А/158 дугаар захирамжаар хүүхдийн эрхийн хууль зүйн хорооны бүрэлдэхүүнийг шинэчлэн батлуулсан.</w:t>
      </w:r>
    </w:p>
    <w:p w:rsidR="00C14C42" w:rsidRPr="00FB09B0" w:rsidRDefault="00A05272" w:rsidP="003C32FA">
      <w:pPr>
        <w:spacing w:before="240" w:after="0" w:line="312" w:lineRule="auto"/>
        <w:ind w:firstLine="709"/>
        <w:contextualSpacing/>
        <w:jc w:val="both"/>
        <w:rPr>
          <w:rFonts w:ascii="Arial" w:eastAsia="Arial" w:hAnsi="Arial" w:cs="Arial"/>
          <w:kern w:val="0"/>
          <w:sz w:val="24"/>
          <w:szCs w:val="24"/>
          <w:lang w:val="mn-MN"/>
          <w14:ligatures w14:val="none"/>
        </w:rPr>
      </w:pPr>
      <w:r w:rsidRPr="00FB09B0">
        <w:rPr>
          <w:rFonts w:ascii="Arial" w:hAnsi="Arial" w:cs="Arial"/>
          <w:sz w:val="24"/>
          <w:szCs w:val="24"/>
          <w:lang w:val="mn-MN"/>
        </w:rPr>
        <w:t xml:space="preserve">  </w:t>
      </w:r>
      <w:r w:rsidR="00C14C42" w:rsidRPr="00FB09B0">
        <w:rPr>
          <w:rFonts w:ascii="Arial" w:eastAsia="Arial" w:hAnsi="Arial" w:cs="Arial"/>
          <w:kern w:val="0"/>
          <w:sz w:val="24"/>
          <w:szCs w:val="24"/>
          <w:lang w:val="mn-MN"/>
          <w14:ligatures w14:val="none"/>
        </w:rPr>
        <w:t xml:space="preserve">Хүүхдийн эрхийн хууль зүйн хорооны нэгдүгээр хуралдаанаар 2022 оны төлөвлөгөөний тайлангийн үр дүнг танилцуулж, 17 ажил, арга хэмжээ бүхий 2023 оны төлөвлөгөөг хэлэлцүүлэн батлуулсан.   </w:t>
      </w:r>
    </w:p>
    <w:p w:rsidR="00C14C42" w:rsidRPr="00FB09B0" w:rsidRDefault="00C14C42" w:rsidP="003C32FA">
      <w:pPr>
        <w:spacing w:before="240" w:after="0" w:line="312" w:lineRule="auto"/>
        <w:ind w:firstLine="709"/>
        <w:contextualSpacing/>
        <w:jc w:val="both"/>
        <w:rPr>
          <w:rFonts w:ascii="Arial" w:eastAsia="Arial" w:hAnsi="Arial" w:cs="Arial"/>
          <w:kern w:val="0"/>
          <w:sz w:val="24"/>
          <w:szCs w:val="24"/>
          <w:lang w:val="mn-MN"/>
          <w14:ligatures w14:val="none"/>
        </w:rPr>
      </w:pPr>
      <w:r w:rsidRPr="00FB09B0">
        <w:rPr>
          <w:rFonts w:ascii="Arial" w:eastAsia="Arial" w:hAnsi="Arial" w:cs="Arial"/>
          <w:kern w:val="0"/>
          <w:sz w:val="24"/>
          <w:szCs w:val="24"/>
          <w:lang w:val="mn-MN"/>
          <w14:ligatures w14:val="none"/>
        </w:rPr>
        <w:t xml:space="preserve">Түр хамгаалах байраар 93 хоногийн үйлчилгээ аваад байсан үл хайхрах хүчирхийллийн хохирогч нэг хүүхэд, гэр бүлийн хүчирхийллийн хохирогч болсон нэг насанд хүрэгчийн асуудлыг хүүхдийн эрхийн хууль зүйн хорооны 2 дугаар </w:t>
      </w:r>
      <w:r w:rsidRPr="00FB09B0">
        <w:rPr>
          <w:rFonts w:ascii="Arial" w:eastAsia="Arial" w:hAnsi="Arial" w:cs="Arial"/>
          <w:kern w:val="0"/>
          <w:sz w:val="24"/>
          <w:szCs w:val="24"/>
          <w:lang w:val="mn-MN"/>
          <w14:ligatures w14:val="none"/>
        </w:rPr>
        <w:lastRenderedPageBreak/>
        <w:t>хуралдаанаар хэлэлцүүлэн Эрдэ</w:t>
      </w:r>
      <w:r w:rsidR="00CE2B8E" w:rsidRPr="00FB09B0">
        <w:rPr>
          <w:rFonts w:ascii="Arial" w:eastAsia="Arial" w:hAnsi="Arial" w:cs="Arial"/>
          <w:kern w:val="0"/>
          <w:sz w:val="24"/>
          <w:szCs w:val="24"/>
          <w:lang w:val="mn-MN"/>
          <w14:ligatures w14:val="none"/>
        </w:rPr>
        <w:t>нэбулган сумын хамтарсан баг, 4дүгээ</w:t>
      </w:r>
      <w:r w:rsidRPr="00FB09B0">
        <w:rPr>
          <w:rFonts w:ascii="Arial" w:eastAsia="Arial" w:hAnsi="Arial" w:cs="Arial"/>
          <w:kern w:val="0"/>
          <w:sz w:val="24"/>
          <w:szCs w:val="24"/>
          <w:lang w:val="mn-MN"/>
          <w14:ligatures w14:val="none"/>
        </w:rPr>
        <w:t xml:space="preserve">р багийн хамтарсан багт чиглэл хүргүүлж орон гэртэй болгох асуудлыг тавьсан. </w:t>
      </w:r>
    </w:p>
    <w:p w:rsidR="00C14C42" w:rsidRPr="00FB09B0" w:rsidRDefault="00C14C42" w:rsidP="003C32FA">
      <w:pPr>
        <w:spacing w:before="240" w:after="0" w:line="312" w:lineRule="auto"/>
        <w:ind w:firstLine="709"/>
        <w:contextualSpacing/>
        <w:jc w:val="both"/>
        <w:rPr>
          <w:rFonts w:ascii="Arial" w:eastAsia="Arial" w:hAnsi="Arial" w:cs="Arial"/>
          <w:kern w:val="0"/>
          <w:sz w:val="24"/>
          <w:szCs w:val="24"/>
          <w:lang w:val="mn-MN"/>
          <w14:ligatures w14:val="none"/>
        </w:rPr>
      </w:pPr>
      <w:r w:rsidRPr="00FB09B0">
        <w:rPr>
          <w:rFonts w:ascii="Arial" w:eastAsia="Arial" w:hAnsi="Arial" w:cs="Arial"/>
          <w:kern w:val="0"/>
          <w:sz w:val="24"/>
          <w:szCs w:val="24"/>
          <w:lang w:val="mn-MN"/>
          <w14:ligatures w14:val="none"/>
        </w:rPr>
        <w:t xml:space="preserve">Түр хамгаалах байранд 11 хоногийн үйлчилгээ авсан Чулуут сумын  нэг хүүхдийн асуудлыг 3 дугаар хуралдаанаар хэлэлцүүлж шийдвэрлэсэн. Хүүхдийн хувьд 15 настай эрэгтэй аав нь нас барж, авга эгч, эмээ дээрээ амьдардаг байж байгаад Эрдэнэт хот руу МСҮТ-д сурахаар аавынхаа ах дээр очиж 8 хонох хугацаандаа хүчирхийлэлд өртөж сумандаа эргэн ирсэн боловч авга эгч нь авахгүй, төрсөн ээж нь мөн өөр амьдрал зохиосон тул авах боломжгүй гэдгээ илэрхийлсэн. Хурлаар тус хүүхдийн асуудлыг хэлэлцүүлэн хүүгийн ээж болон хойд аавтай ярилцсаны үндсэн дээр ар гэрт нь эргэн нэгтгэсэн. </w:t>
      </w:r>
    </w:p>
    <w:p w:rsidR="00C14C42" w:rsidRPr="00FB09B0" w:rsidRDefault="00C14C42" w:rsidP="003C32FA">
      <w:pPr>
        <w:spacing w:before="240" w:after="0" w:line="312" w:lineRule="auto"/>
        <w:ind w:firstLine="709"/>
        <w:contextualSpacing/>
        <w:jc w:val="both"/>
        <w:rPr>
          <w:rFonts w:ascii="Arial" w:eastAsia="Arial" w:hAnsi="Arial" w:cs="Arial"/>
          <w:kern w:val="0"/>
          <w:sz w:val="24"/>
          <w:szCs w:val="24"/>
          <w:lang w:val="mn-MN"/>
          <w14:ligatures w14:val="none"/>
        </w:rPr>
      </w:pPr>
      <w:r w:rsidRPr="00FB09B0">
        <w:rPr>
          <w:rFonts w:ascii="Arial" w:eastAsia="Arial" w:hAnsi="Arial" w:cs="Arial"/>
          <w:kern w:val="0"/>
          <w:sz w:val="24"/>
          <w:szCs w:val="24"/>
          <w:lang w:val="mn-MN"/>
          <w14:ligatures w14:val="none"/>
        </w:rPr>
        <w:t>Хүмүүжлийн чанартай албадлагын арга хэмжээ авагдсан 19 хүүхэд тус бүрийн эцэг эх асран хамгаалагчтай гэрээ байгуулж, сар бүрийн сургалтын төлөвлөгөө боловсруулан Гэр бүл, хүүхэд, залуучуудын хөгжлийн газрын даргаар батлуулж эцэг эх, асран хамгаалагчийг үүрэгжүүлж, сар бүрийн 10-ны өдөр төлөвлөгөөний дагуу сургалтад бүрэн хамруулж тайланг Шүүхийн шийдвэр гүйцэтгэх газарт явуулж байна.</w:t>
      </w:r>
    </w:p>
    <w:p w:rsidR="00C14C42" w:rsidRPr="00FB09B0" w:rsidRDefault="00C14C42" w:rsidP="003C32FA">
      <w:pPr>
        <w:spacing w:after="0" w:line="312" w:lineRule="auto"/>
        <w:ind w:firstLine="709"/>
        <w:contextualSpacing/>
        <w:jc w:val="both"/>
        <w:rPr>
          <w:rFonts w:ascii="Arial" w:eastAsia="Calibri" w:hAnsi="Arial" w:cs="Arial"/>
          <w:sz w:val="24"/>
          <w:szCs w:val="24"/>
          <w:lang w:val="mn-MN"/>
        </w:rPr>
      </w:pPr>
      <w:r w:rsidRPr="00FB09B0">
        <w:rPr>
          <w:rFonts w:ascii="Arial" w:eastAsia="Calibri" w:hAnsi="Arial" w:cs="Arial"/>
          <w:sz w:val="24"/>
          <w:szCs w:val="24"/>
          <w:lang w:val="mn-MN"/>
        </w:rPr>
        <w:t>Хүүхдийн эрхийн хууль зүйн хорооны үйл ажиллагааг эрчимжүүлж, гэмт хэргийн холбогдогч, хохирогч, гэрч хүүхдэд үйлчилгээ үзүүлэх, хууль тогтоомжид заасан чиг үүргийг хэрэгжүүлэхэд гарч байгаа хүндрэл бэрхшээлийг шийдвэрлэхэд хүүхдийн эрхийн хууль зүйн хорооны зохион байгуулалт үйл ажиллагааны журмын дагуу  дараах арга хэмжээг төлөвлөн зохион байгуулан ажиллаж байна. Үүнд:</w:t>
      </w:r>
    </w:p>
    <w:p w:rsidR="00FB09B0" w:rsidRPr="00812C68" w:rsidRDefault="00C14C42" w:rsidP="003C32FA">
      <w:pPr>
        <w:pStyle w:val="ListParagraph"/>
        <w:numPr>
          <w:ilvl w:val="0"/>
          <w:numId w:val="1"/>
        </w:numPr>
        <w:spacing w:after="0" w:line="312" w:lineRule="auto"/>
        <w:ind w:left="0" w:firstLine="709"/>
        <w:jc w:val="both"/>
        <w:rPr>
          <w:rFonts w:ascii="Arial" w:eastAsia="Calibri" w:hAnsi="Arial" w:cs="Arial"/>
          <w:sz w:val="24"/>
          <w:szCs w:val="24"/>
          <w:lang w:val="mn-MN"/>
        </w:rPr>
      </w:pPr>
      <w:r w:rsidRPr="00FB09B0">
        <w:rPr>
          <w:rFonts w:ascii="Arial" w:eastAsia="Calibri" w:hAnsi="Arial" w:cs="Arial"/>
          <w:sz w:val="24"/>
          <w:szCs w:val="24"/>
          <w:lang w:val="mn-MN"/>
        </w:rPr>
        <w:t>Хүүхдийн эрхийн хууль зүйн хорооны зорилтот хүүхдүүдийг хүлээн авч бүртгэлжүүлэх, мэдээллийн сан үүсгэхээр төлөвлөсөн.</w:t>
      </w:r>
    </w:p>
    <w:p w:rsidR="00FB09B0" w:rsidRPr="00812C68" w:rsidRDefault="00C14C42" w:rsidP="003C32FA">
      <w:pPr>
        <w:pStyle w:val="ListParagraph"/>
        <w:numPr>
          <w:ilvl w:val="0"/>
          <w:numId w:val="1"/>
        </w:numPr>
        <w:spacing w:after="0" w:line="312" w:lineRule="auto"/>
        <w:ind w:left="0" w:firstLine="709"/>
        <w:jc w:val="both"/>
        <w:rPr>
          <w:rFonts w:ascii="Arial" w:eastAsia="Calibri" w:hAnsi="Arial" w:cs="Arial"/>
          <w:sz w:val="24"/>
          <w:szCs w:val="24"/>
          <w:lang w:val="mn-MN"/>
        </w:rPr>
      </w:pPr>
      <w:r w:rsidRPr="00FB09B0">
        <w:rPr>
          <w:rFonts w:ascii="Arial" w:eastAsia="Calibri" w:hAnsi="Arial" w:cs="Arial"/>
          <w:sz w:val="24"/>
          <w:szCs w:val="24"/>
          <w:lang w:val="mn-MN"/>
        </w:rPr>
        <w:t>Хүүхдийн эрхийн хууль зүйн хороон энэ оны хагас жилийн байдлаар 3 удаа хуралдаж, гарсан шийдвэрийн үр дүнг тухай бүр тооцон ажиллаж байна.</w:t>
      </w:r>
    </w:p>
    <w:p w:rsidR="00FB09B0" w:rsidRPr="00812C68" w:rsidRDefault="00C14C42" w:rsidP="003C32FA">
      <w:pPr>
        <w:pStyle w:val="ListParagraph"/>
        <w:numPr>
          <w:ilvl w:val="0"/>
          <w:numId w:val="1"/>
        </w:numPr>
        <w:spacing w:after="0" w:line="312" w:lineRule="auto"/>
        <w:ind w:left="0" w:firstLine="709"/>
        <w:jc w:val="both"/>
        <w:rPr>
          <w:rFonts w:ascii="Arial" w:eastAsia="Calibri" w:hAnsi="Arial" w:cs="Arial"/>
          <w:sz w:val="24"/>
          <w:szCs w:val="24"/>
          <w:lang w:val="mn-MN"/>
        </w:rPr>
      </w:pPr>
      <w:r w:rsidRPr="00FB09B0">
        <w:rPr>
          <w:rFonts w:ascii="Arial" w:eastAsia="Calibri" w:hAnsi="Arial" w:cs="Arial"/>
          <w:sz w:val="24"/>
          <w:szCs w:val="24"/>
          <w:lang w:val="mn-MN"/>
        </w:rPr>
        <w:t>Хорооны үйл ажиллагаанд шаардагдах зардал санхүүжилтийг орон нутгийн төсөвт тусгуулах замаар холбогдох байгууллага, албан тушаалтанд хандан шийдвэрлүүлэхээр санал хүсэлтээ тогтмол хүргүүлж байна.</w:t>
      </w:r>
    </w:p>
    <w:p w:rsidR="00FB09B0" w:rsidRPr="00812C68" w:rsidRDefault="00C14C42" w:rsidP="003C32FA">
      <w:pPr>
        <w:pStyle w:val="ListParagraph"/>
        <w:numPr>
          <w:ilvl w:val="0"/>
          <w:numId w:val="1"/>
        </w:numPr>
        <w:spacing w:after="0" w:line="312" w:lineRule="auto"/>
        <w:ind w:left="0" w:firstLine="709"/>
        <w:jc w:val="both"/>
        <w:rPr>
          <w:rFonts w:ascii="Arial" w:eastAsia="Calibri" w:hAnsi="Arial" w:cs="Arial"/>
          <w:sz w:val="24"/>
          <w:szCs w:val="24"/>
          <w:lang w:val="mn-MN"/>
        </w:rPr>
      </w:pPr>
      <w:r w:rsidRPr="00FB09B0">
        <w:rPr>
          <w:rFonts w:ascii="Arial" w:eastAsia="Calibri" w:hAnsi="Arial" w:cs="Arial"/>
          <w:sz w:val="24"/>
          <w:szCs w:val="24"/>
          <w:lang w:val="mn-MN"/>
        </w:rPr>
        <w:t>Үйлчлүүлэгчийн хувийн орон зайг хамгаалах, хувь хүний нууц, халдашгүй байдлыг нь хүндэтгэн үзэж, хорооны 15 гишүүнтэй нууц хадгалах гэрээ байгуулсан.</w:t>
      </w:r>
    </w:p>
    <w:p w:rsidR="00C14C42" w:rsidRPr="00FB09B0" w:rsidRDefault="00C14C42" w:rsidP="003C32FA">
      <w:pPr>
        <w:pStyle w:val="ListParagraph"/>
        <w:numPr>
          <w:ilvl w:val="0"/>
          <w:numId w:val="1"/>
        </w:numPr>
        <w:spacing w:after="0" w:line="312" w:lineRule="auto"/>
        <w:ind w:left="0" w:firstLine="709"/>
        <w:jc w:val="both"/>
        <w:rPr>
          <w:rFonts w:ascii="Arial" w:eastAsia="Calibri" w:hAnsi="Arial" w:cs="Arial"/>
          <w:sz w:val="24"/>
          <w:szCs w:val="24"/>
          <w:lang w:val="mn-MN"/>
        </w:rPr>
      </w:pPr>
      <w:r w:rsidRPr="00FB09B0">
        <w:rPr>
          <w:rFonts w:ascii="Arial" w:eastAsia="Calibri" w:hAnsi="Arial" w:cs="Arial"/>
          <w:sz w:val="24"/>
          <w:szCs w:val="24"/>
          <w:lang w:val="mn-MN"/>
        </w:rPr>
        <w:t>Хэрэг хянан шийдвэрлэх ажиллагаанд оролцогч, хууль зөрчсөн, гэрч, хохирогч хүүхдийг төлөөлж холбогдох байгууллагад санал, хүсэлт, гомдол гаргах хүүхдэд тулгарч буй асуудлаар Прокурор, Өмгөөлөгч, Мөрдөн байцаагч нар хороог мэдээллээр ханган ажиллаж байна.</w:t>
      </w:r>
    </w:p>
    <w:p w:rsidR="0012197C" w:rsidRPr="00FB09B0" w:rsidRDefault="00C14C42" w:rsidP="003C32FA">
      <w:pPr>
        <w:spacing w:after="0" w:line="312" w:lineRule="auto"/>
        <w:ind w:firstLine="709"/>
        <w:contextualSpacing/>
        <w:jc w:val="both"/>
        <w:rPr>
          <w:rFonts w:ascii="Arial" w:eastAsia="Calibri" w:hAnsi="Arial" w:cs="Arial"/>
          <w:sz w:val="24"/>
          <w:szCs w:val="24"/>
          <w:lang w:val="mn-MN"/>
        </w:rPr>
      </w:pPr>
      <w:r w:rsidRPr="00FB09B0">
        <w:rPr>
          <w:rFonts w:ascii="Arial" w:eastAsia="Calibri" w:hAnsi="Arial" w:cs="Arial"/>
          <w:sz w:val="24"/>
          <w:szCs w:val="24"/>
          <w:lang w:val="mn-MN"/>
        </w:rPr>
        <w:t xml:space="preserve"> Энэ оны 08 дугаар сарын байдлаар хүүхдийн тусламжийн 108 утсанд нийт 66 дуудлага ирснээс 11 сумын хамтарсан багт 48 хүчирхийллийн шинжтэй гомдол, мэдээллийг шилжүүлж, 18 хүчирхийллийн шинжтэй гомдол, мэдээллийг аймгийн Гэр бүл, хүүхэд, залуучуудын хөгжлийн газарт шилжүүлэн авч </w:t>
      </w:r>
      <w:r w:rsidR="0006048B" w:rsidRPr="00FB09B0">
        <w:rPr>
          <w:rFonts w:ascii="Arial" w:eastAsia="Calibri" w:hAnsi="Arial" w:cs="Arial"/>
          <w:sz w:val="24"/>
          <w:szCs w:val="24"/>
          <w:lang w:val="mn-MN"/>
        </w:rPr>
        <w:t xml:space="preserve">хүчирхийллийн </w:t>
      </w:r>
      <w:r w:rsidRPr="00FB09B0">
        <w:rPr>
          <w:rFonts w:ascii="Arial" w:eastAsia="Calibri" w:hAnsi="Arial" w:cs="Arial"/>
          <w:sz w:val="24"/>
          <w:szCs w:val="24"/>
          <w:lang w:val="mn-MN"/>
        </w:rPr>
        <w:t xml:space="preserve">хохирогч болсон 11 хүүхэд, 1 насанд хүрэгчийг түр хамгаалах байранд авч </w:t>
      </w:r>
      <w:r w:rsidRPr="00FB09B0">
        <w:rPr>
          <w:rFonts w:ascii="Arial" w:eastAsia="Calibri" w:hAnsi="Arial" w:cs="Arial"/>
          <w:sz w:val="24"/>
          <w:szCs w:val="24"/>
          <w:lang w:val="mn-MN"/>
        </w:rPr>
        <w:lastRenderedPageBreak/>
        <w:t>үйлчилгээ үзүүлсэн. Мөн 2 хүүхдийн асуудлыг хүүхдийн</w:t>
      </w:r>
      <w:r w:rsidR="0006048B" w:rsidRPr="00FB09B0">
        <w:rPr>
          <w:rFonts w:ascii="Arial" w:eastAsia="Calibri" w:hAnsi="Arial" w:cs="Arial"/>
          <w:sz w:val="24"/>
          <w:szCs w:val="24"/>
          <w:lang w:val="mn-MN"/>
        </w:rPr>
        <w:t xml:space="preserve"> эрхийн хууль зүйн хороо</w:t>
      </w:r>
      <w:r w:rsidRPr="00FB09B0">
        <w:rPr>
          <w:rFonts w:ascii="Arial" w:eastAsia="Calibri" w:hAnsi="Arial" w:cs="Arial"/>
          <w:sz w:val="24"/>
          <w:szCs w:val="24"/>
          <w:lang w:val="mn-MN"/>
        </w:rPr>
        <w:t>ны хурлаар хэлэлцэж гэр бүлд нь нэгтгэсэн.</w:t>
      </w:r>
    </w:p>
    <w:p w:rsidR="004D6D04" w:rsidRDefault="004D6D04" w:rsidP="003C32FA">
      <w:pPr>
        <w:spacing w:before="240" w:after="0" w:line="240" w:lineRule="auto"/>
        <w:ind w:firstLine="709"/>
        <w:contextualSpacing/>
        <w:jc w:val="both"/>
        <w:rPr>
          <w:rFonts w:ascii="Arial" w:hAnsi="Arial" w:cs="Arial"/>
          <w:b/>
          <w:bCs/>
          <w:sz w:val="24"/>
          <w:szCs w:val="24"/>
          <w:lang w:val="mn-MN"/>
        </w:rPr>
      </w:pPr>
    </w:p>
    <w:p w:rsidR="004D6D04" w:rsidRPr="00812C68" w:rsidRDefault="003F359A"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Б</w:t>
      </w:r>
      <w:r w:rsidR="00C0249F" w:rsidRPr="00FB09B0">
        <w:rPr>
          <w:rFonts w:ascii="Arial" w:hAnsi="Arial" w:cs="Arial"/>
          <w:b/>
          <w:bCs/>
          <w:sz w:val="24"/>
          <w:szCs w:val="24"/>
          <w:lang w:val="mn-MN"/>
        </w:rPr>
        <w:t>. Хөгжлийн бэрхшээлтэй хүүхдийн эрүүл мэнд</w:t>
      </w:r>
      <w:r w:rsidR="0006048B" w:rsidRPr="00FB09B0">
        <w:rPr>
          <w:rFonts w:ascii="Arial" w:hAnsi="Arial" w:cs="Arial"/>
          <w:b/>
          <w:bCs/>
          <w:sz w:val="24"/>
          <w:szCs w:val="24"/>
          <w:lang w:val="mn-MN"/>
        </w:rPr>
        <w:t>, боловсрол, нийгмийн хамгааллы</w:t>
      </w:r>
      <w:r w:rsidR="00C0249F" w:rsidRPr="00FB09B0">
        <w:rPr>
          <w:rFonts w:ascii="Arial" w:hAnsi="Arial" w:cs="Arial"/>
          <w:b/>
          <w:bCs/>
          <w:sz w:val="24"/>
          <w:szCs w:val="24"/>
          <w:lang w:val="mn-MN"/>
        </w:rPr>
        <w:t>н чиглэлээр:</w:t>
      </w:r>
    </w:p>
    <w:p w:rsidR="00C0249F" w:rsidRPr="00FB09B0" w:rsidRDefault="00C0249F"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а. Хөгжлийн бэрхшээлтэй хүүхдийн нийгмийн хамгаалал:</w:t>
      </w:r>
    </w:p>
    <w:p w:rsidR="00C0249F" w:rsidRPr="00FB09B0" w:rsidRDefault="00C0249F"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Хөгжлийн бэрхшээлтэй хүүхдийн эрүүл мэнд, боловсрол, нийгмийн хамгааллын салбар комисс 2023 онд 24 удаа хуралдаж 326 хүүхдийн асуудлыг хэлэлцэн  шийдвэрлэж, 288 хүүхдийг нийгмийн халамж, эрүүл мэндийн үйлчилгээнд хамруулж, 38 хүүхдийг шинжилгээ оношилгоо хийлгэхээр эмчийн хяналтад буцаав. Мөн хүнд нөхцөлд амьдарч буй хөгжлийн бэрхшээлтэй 2 хүүхдийг олж илрүүлж кэйс хэлэлцүүлэг зохион байгуулан нийгмийн хамгааллын үйлчилгээнд холбон зуучилж, 40 хүүхдэд шаардлагатай эрүүл мэндийн багц, тусгай хэрэгцээт боловсрол эзэмшихэд зориулсан хичээлийн хэрэглэгдэхүүний багцыг гардууллаа.</w:t>
      </w:r>
    </w:p>
    <w:p w:rsidR="00B213AF" w:rsidRPr="00FB09B0" w:rsidRDefault="00C0249F"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б. </w:t>
      </w:r>
      <w:r w:rsidR="00B213AF" w:rsidRPr="00FB09B0">
        <w:rPr>
          <w:rFonts w:ascii="Arial" w:hAnsi="Arial" w:cs="Arial"/>
          <w:sz w:val="24"/>
          <w:szCs w:val="24"/>
          <w:lang w:val="mn-MN"/>
        </w:rPr>
        <w:t>Хөгжлийн бэрхшээлтэй</w:t>
      </w:r>
      <w:r w:rsidR="00CB2914" w:rsidRPr="00FB09B0">
        <w:rPr>
          <w:rFonts w:ascii="Arial" w:hAnsi="Arial" w:cs="Arial"/>
          <w:sz w:val="24"/>
          <w:szCs w:val="24"/>
          <w:lang w:val="mn-MN"/>
        </w:rPr>
        <w:t xml:space="preserve"> хүүхдийн сурах орчин, нөхцөл, боломж:</w:t>
      </w:r>
    </w:p>
    <w:p w:rsidR="00185696" w:rsidRPr="00FB09B0" w:rsidRDefault="00185696"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Хөгжлийн бэрхшээлтэй хүүхдийг ерөнхий боловсролын сургуульд хамрагдалтыг нэмэгдүүлэх зорилготой. Хөгжлийн бэрхшээлтэй хүүхдийг суралцахад дэмжлэг үзүүлэх зорилгоор  ерөнхий боловсролын бага, дунд сургуулиудын чадавхыг нэмэгдүүлэхийг зорин ажиллаж байна.  </w:t>
      </w:r>
    </w:p>
    <w:p w:rsidR="00185696" w:rsidRPr="00FB09B0" w:rsidRDefault="0079624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Энэ хичээлийн жилд хөгжлийн бэрхшээлтэй 161 хүүхэд ерөнхий боловсролын сургуульд,  38 хүүхэд цэцэрлэгт, нийт 199 </w:t>
      </w:r>
      <w:r w:rsidR="00B213AF" w:rsidRPr="00FB09B0">
        <w:rPr>
          <w:rFonts w:ascii="Arial" w:hAnsi="Arial" w:cs="Arial"/>
          <w:sz w:val="24"/>
          <w:szCs w:val="24"/>
          <w:lang w:val="mn-MN"/>
        </w:rPr>
        <w:t xml:space="preserve">хөгжлийн бэрхшээлтэй </w:t>
      </w:r>
      <w:r w:rsidRPr="00FB09B0">
        <w:rPr>
          <w:rFonts w:ascii="Arial" w:hAnsi="Arial" w:cs="Arial"/>
          <w:sz w:val="24"/>
          <w:szCs w:val="24"/>
          <w:lang w:val="mn-MN"/>
        </w:rPr>
        <w:t>хүү</w:t>
      </w:r>
      <w:r w:rsidR="00B213AF" w:rsidRPr="00FB09B0">
        <w:rPr>
          <w:rFonts w:ascii="Arial" w:hAnsi="Arial" w:cs="Arial"/>
          <w:sz w:val="24"/>
          <w:szCs w:val="24"/>
          <w:lang w:val="mn-MN"/>
        </w:rPr>
        <w:t>хэд боловсрол</w:t>
      </w:r>
      <w:r w:rsidRPr="00FB09B0">
        <w:rPr>
          <w:rFonts w:ascii="Arial" w:hAnsi="Arial" w:cs="Arial"/>
          <w:sz w:val="24"/>
          <w:szCs w:val="24"/>
          <w:lang w:val="mn-MN"/>
        </w:rPr>
        <w:t xml:space="preserve"> </w:t>
      </w:r>
      <w:r w:rsidR="00B213AF" w:rsidRPr="00FB09B0">
        <w:rPr>
          <w:rFonts w:ascii="Arial" w:hAnsi="Arial" w:cs="Arial"/>
          <w:sz w:val="24"/>
          <w:szCs w:val="24"/>
          <w:lang w:val="mn-MN"/>
        </w:rPr>
        <w:t>эзэмшиж байна</w:t>
      </w:r>
      <w:r w:rsidRPr="00FB09B0">
        <w:rPr>
          <w:rFonts w:ascii="Arial" w:hAnsi="Arial" w:cs="Arial"/>
          <w:sz w:val="24"/>
          <w:szCs w:val="24"/>
          <w:lang w:val="mn-MN"/>
        </w:rPr>
        <w:t>.</w:t>
      </w:r>
    </w:p>
    <w:p w:rsidR="00B213AF" w:rsidRPr="00FB09B0" w:rsidRDefault="0079624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Хайрхан, Өлзийт, Хашаат, Өгийнуур сумын сургуулийн дэмжлэгийн багийн гишүүдтэй уулзалт хийж</w:t>
      </w:r>
      <w:r w:rsidR="00B213AF" w:rsidRPr="00FB09B0">
        <w:rPr>
          <w:rFonts w:ascii="Arial" w:hAnsi="Arial" w:cs="Arial"/>
          <w:sz w:val="24"/>
          <w:szCs w:val="24"/>
          <w:lang w:val="mn-MN"/>
        </w:rPr>
        <w:t>,</w:t>
      </w:r>
      <w:r w:rsidRPr="00FB09B0">
        <w:rPr>
          <w:rFonts w:ascii="Arial" w:hAnsi="Arial" w:cs="Arial"/>
          <w:sz w:val="24"/>
          <w:szCs w:val="24"/>
          <w:lang w:val="mn-MN"/>
        </w:rPr>
        <w:t xml:space="preserve"> дэмжлэгийн багийн бүрэлдэхүүн, хөгжлийн бэрхшээлтэй хүүхдийн тоо, ганцаарчилсан сургалтын төлөвлөгөө зэрэгтэй танилцан </w:t>
      </w:r>
      <w:r w:rsidR="00CB2914" w:rsidRPr="00FB09B0">
        <w:rPr>
          <w:rFonts w:ascii="Arial" w:hAnsi="Arial" w:cs="Arial"/>
          <w:sz w:val="24"/>
          <w:szCs w:val="24"/>
          <w:lang w:val="mn-MN"/>
        </w:rPr>
        <w:t>зөвлөгөө, мэдээлэл өгч ажиллалаа.</w:t>
      </w:r>
    </w:p>
    <w:p w:rsidR="00CE2B8E" w:rsidRPr="00FB09B0" w:rsidRDefault="00240578"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БЕГ, БШУГ </w:t>
      </w:r>
      <w:r w:rsidR="0006048B" w:rsidRPr="00FB09B0">
        <w:rPr>
          <w:rFonts w:ascii="Arial" w:hAnsi="Arial" w:cs="Arial"/>
          <w:sz w:val="24"/>
          <w:szCs w:val="24"/>
          <w:lang w:val="mn-MN"/>
        </w:rPr>
        <w:t xml:space="preserve">хамтран энэ онд тусгай хэрэгцээт боловсролын багш “Ялгаатай хэрэгцээтэй хүүхдэд  дэмжлэг үзүүлэх  арга зүй“ сургалтад хамруулсан. Тус сургалтад 14 багш хамрагдан сургагч багшаар бэлтгэгдсэн. Тус сургалтаар  хөгжлийн бэрхшээлтэй хүүхдэд тохируулгат хэрэглэгдэхүүн бэлтгэх, ганцаарчилсан сургалтын хөтөлбөр боловсруулах арга зүй, хууль эрхзүйн  ойлголтыг  дээшлүүлсэн. </w:t>
      </w:r>
    </w:p>
    <w:p w:rsidR="00240578" w:rsidRPr="00FB09B0" w:rsidRDefault="0006048B"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БШУЯ, Азийн хөгжлийн банктай хамтран хэрэгжүүлж буй “Тэгш хамруулах боловсрол”-ыг дэмжих төслийн хүрээнд тэгш хамран сургах боловсролын бодлого, үйл ажиллагааг хэрэгжүүлэх сургагч багш бэлтгэх сургалтад бага ангийн 2 багшийг хамрууллаа. Жайка ОУБ болон БЕГ-аас гаргасан 8 видео хичээлийг сургууль, цэцэрлэгийн багш нарт үзүүлэх ажлыг зохион байгуулсан. Сургуулийн өмнөх боловсролоос 366 багш, эцэг эх үзэж танилцсан байна.</w:t>
      </w:r>
    </w:p>
    <w:p w:rsidR="00B213AF" w:rsidRPr="00FB09B0" w:rsidRDefault="0079624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Боловсролын дэлхийн түншлэл (GPE) ОУБ-ын буцалтгүй тусламжийн санхүүжилтээр “Тэгш хамруулан сургах боловсрол” төслийн сургалт 2023 оны 06 </w:t>
      </w:r>
      <w:r w:rsidRPr="00FB09B0">
        <w:rPr>
          <w:rFonts w:ascii="Arial" w:hAnsi="Arial" w:cs="Arial"/>
          <w:sz w:val="24"/>
          <w:szCs w:val="24"/>
          <w:lang w:val="mn-MN"/>
        </w:rPr>
        <w:lastRenderedPageBreak/>
        <w:t>дугаар сарын 12-14 өдрүүдэд Эрдэнэбулган суманд болж ерөнхий боловсролы</w:t>
      </w:r>
      <w:r w:rsidR="00185696" w:rsidRPr="00FB09B0">
        <w:rPr>
          <w:rFonts w:ascii="Arial" w:hAnsi="Arial" w:cs="Arial"/>
          <w:sz w:val="24"/>
          <w:szCs w:val="24"/>
          <w:lang w:val="mn-MN"/>
        </w:rPr>
        <w:t xml:space="preserve">н 30 </w:t>
      </w:r>
      <w:r w:rsidR="00CB2914" w:rsidRPr="00FB09B0">
        <w:rPr>
          <w:rFonts w:ascii="Arial" w:hAnsi="Arial" w:cs="Arial"/>
          <w:sz w:val="24"/>
          <w:szCs w:val="24"/>
          <w:lang w:val="mn-MN"/>
        </w:rPr>
        <w:t xml:space="preserve">сургуулийн бага ангийн 318 багш, </w:t>
      </w:r>
      <w:r w:rsidRPr="00FB09B0">
        <w:rPr>
          <w:rFonts w:ascii="Arial" w:hAnsi="Arial" w:cs="Arial"/>
          <w:sz w:val="24"/>
          <w:szCs w:val="24"/>
          <w:lang w:val="mn-MN"/>
        </w:rPr>
        <w:t>120 удирдах ажилтан</w:t>
      </w:r>
      <w:r w:rsidR="00CB2914" w:rsidRPr="00FB09B0">
        <w:rPr>
          <w:rFonts w:ascii="Arial" w:hAnsi="Arial" w:cs="Arial"/>
          <w:sz w:val="24"/>
          <w:szCs w:val="24"/>
          <w:lang w:val="mn-MN"/>
        </w:rPr>
        <w:t xml:space="preserve"> /захирал, менежер, нийгмийн ажилтан, цэцэрлэгийн эрхлэгч/,</w:t>
      </w:r>
      <w:r w:rsidRPr="00FB09B0">
        <w:rPr>
          <w:rFonts w:ascii="Arial" w:hAnsi="Arial" w:cs="Arial"/>
          <w:sz w:val="24"/>
          <w:szCs w:val="24"/>
          <w:lang w:val="mn-MN"/>
        </w:rPr>
        <w:t xml:space="preserve"> нийт 438 хүн хамрагдаж мэдлэг чадвараа нэмэгдүүлсэн</w:t>
      </w:r>
      <w:r w:rsidR="00CB2914" w:rsidRPr="00FB09B0">
        <w:rPr>
          <w:rFonts w:ascii="Arial" w:hAnsi="Arial" w:cs="Arial"/>
          <w:sz w:val="24"/>
          <w:szCs w:val="24"/>
          <w:lang w:val="mn-MN"/>
        </w:rPr>
        <w:t>.</w:t>
      </w:r>
    </w:p>
    <w:p w:rsidR="00B213AF" w:rsidRPr="00FB09B0" w:rsidRDefault="0079624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Эрдэнэбулган сумын 2-р сургуульд хөгжлийн бэрхшээлтэй хүүхдийг боловсролд хамруулах “Загвар танхим”-ыг байгуулж, БШУЯ-аас 4.8 сая төгрөгийн санхүүжилтээр 29 төрлийн тоглоом, ном зэргээр хангасан байна. </w:t>
      </w:r>
    </w:p>
    <w:p w:rsidR="00B213AF" w:rsidRPr="00FB09B0" w:rsidRDefault="0079624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Хашаат, Эрдэнэбулган сумын 1, 3 дугаар сургуулиудын хичээлийн байрны өргөтгөл, Цэцэрлэг, Цахир сумдын хүүхдийн цэцэрлэгийн өргөтгөл шинээр ашиглалтад орсон бөгөөд хөгжлийн бэрхшээлтэй хүүхдэд тохирсон орчин, дэд бүтэц шийдвэрлэгдсэн. </w:t>
      </w:r>
    </w:p>
    <w:p w:rsidR="00B213AF" w:rsidRPr="00FB09B0" w:rsidRDefault="0079624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БШУЯ-аас оюуны хөгжлийн бэрхшээлтэй сурагчдын 1-5-р ангийн математик, монгол хэлний 100 ширхэг 372.700 төгрөгийн сурах бичгийг аймгийн ерөнхий боловсролын сургуулиудад түгээсэн. Хүүхдийн цэцэрлэгт хөгжлийн бэрхшээлтэй хүүхдийн хөгжлийн түвшинг тодорхойлох, багшлах арга зүйн гарын авлага 72ш, өдөр тутмын хэрэглээний 450 үгсийн зургийн цомог 72ш, Дохионы хэлний 1000 үгтэй зурган карт 36ш, Аутизмын хүрээний бэрхшээлийн тухай ойлголтын гарын авлага 72ш, видео хичээл 36ш, бага насны хүүхдийн хөгжил видео хичээл 36ш, Дауны хам шинжийг эрт илрүүлэх ойлголтыг дээшлүүлэх видео хичээл 36ш-г тус тус олголоо. </w:t>
      </w:r>
    </w:p>
    <w:p w:rsidR="00796242" w:rsidRPr="00FB09B0" w:rsidRDefault="0079624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Хөгжлийн бэрхшээлтэй хүүхэд болон эцэг эхэд зориулсан хөгжлийн танхим 18 цэцэрлэг, 7 ЕБС-д байгуулагдан ганцаарчилсан хөтөлбөрийг хэрэгжүүлэн ажиллаж байна.</w:t>
      </w:r>
    </w:p>
    <w:p w:rsidR="00796242" w:rsidRPr="00FB09B0" w:rsidRDefault="00C0249F"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в. Хөгжлийн бэрхшээлтэй хүүхдийн э</w:t>
      </w:r>
      <w:r w:rsidR="00F14451" w:rsidRPr="00FB09B0">
        <w:rPr>
          <w:rFonts w:ascii="Arial" w:hAnsi="Arial" w:cs="Arial"/>
          <w:sz w:val="24"/>
          <w:szCs w:val="24"/>
          <w:lang w:val="mn-MN"/>
        </w:rPr>
        <w:t xml:space="preserve">рүүл </w:t>
      </w:r>
      <w:r w:rsidRPr="00FB09B0">
        <w:rPr>
          <w:rFonts w:ascii="Arial" w:hAnsi="Arial" w:cs="Arial"/>
          <w:sz w:val="24"/>
          <w:szCs w:val="24"/>
          <w:lang w:val="mn-MN"/>
        </w:rPr>
        <w:t>мэнд</w:t>
      </w:r>
      <w:r w:rsidR="00F14451" w:rsidRPr="00FB09B0">
        <w:rPr>
          <w:rFonts w:ascii="Arial" w:hAnsi="Arial" w:cs="Arial"/>
          <w:sz w:val="24"/>
          <w:szCs w:val="24"/>
          <w:lang w:val="mn-MN"/>
        </w:rPr>
        <w:t>:</w:t>
      </w:r>
    </w:p>
    <w:p w:rsidR="00796242" w:rsidRPr="00FB09B0" w:rsidRDefault="00F14451"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Өрх, сумын эрүүл мэндийн төвд 18 сар, 36 сартай хүүхдүүдэд хөгжлийн хоцрогдлыг эрт илрүүлэх эрүүл мэндийн цогц үзлэгийг тогтмол зохион байгуулж 2023 оны 8 сарын байдлаар 18 сартай 156 хүүхэд байгаагаас 58 хүүхэд, 36 сартай 135 хүүхэд байгаагаас 2 хүүхэд өсөлт хоцролт болон  хөгжлийн бэрхшээлтэй, нийт суурь өвчтэй 106 хүүхдийг илрүүлэн  81,4</w:t>
      </w:r>
      <w:r w:rsidR="00CE2B8E" w:rsidRPr="00FB09B0">
        <w:rPr>
          <w:rFonts w:ascii="Arial" w:hAnsi="Arial" w:cs="Arial"/>
          <w:color w:val="000000" w:themeColor="text1"/>
          <w:sz w:val="24"/>
          <w:szCs w:val="24"/>
          <w:lang w:val="mn-MN"/>
        </w:rPr>
        <w:t xml:space="preserve"> хув</w:t>
      </w:r>
      <w:r w:rsidRPr="00FB09B0">
        <w:rPr>
          <w:rFonts w:ascii="Arial" w:hAnsi="Arial" w:cs="Arial"/>
          <w:sz w:val="24"/>
          <w:szCs w:val="24"/>
          <w:lang w:val="mn-MN"/>
        </w:rPr>
        <w:t>ийг эмчилгээнд хамруулан хяналт тавин ажиллаж байна.</w:t>
      </w:r>
    </w:p>
    <w:p w:rsidR="004D6D04" w:rsidRDefault="00F14451"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Тархины саажилт, уналт, таталттай хүүхдийн уналт, таталтын эсрэг эмийн үнийн хөнгөлөлтийг 0-19 насны хүүхдэд эрүүл мэндийн даатгалын сангаас 100 хувиар хөнгөлөлт олгохоор заасны дагуу тархины саажилт, уналт, таталтын улмаас эмчийн хяналтад байж байнгын эм уудаг 170 хүүхдийн мэдээллийг СӨЭМТ-дээс сар бүрийн 10-ны дотор авч нэгтгэн ЭМД-ын ерөнхий газарт хүргүүлэн ажиллаж байна.</w:t>
      </w:r>
    </w:p>
    <w:p w:rsidR="00F34CFA" w:rsidRPr="00812C68" w:rsidRDefault="00F34CFA" w:rsidP="003C32FA">
      <w:pPr>
        <w:spacing w:before="240" w:after="0" w:line="240" w:lineRule="auto"/>
        <w:ind w:firstLine="709"/>
        <w:contextualSpacing/>
        <w:jc w:val="both"/>
        <w:rPr>
          <w:rFonts w:ascii="Arial" w:hAnsi="Arial" w:cs="Arial"/>
          <w:sz w:val="24"/>
          <w:szCs w:val="24"/>
          <w:lang w:val="mn-MN"/>
        </w:rPr>
      </w:pPr>
    </w:p>
    <w:p w:rsidR="004D6D04" w:rsidRPr="00812C68" w:rsidRDefault="00017450"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В</w:t>
      </w:r>
      <w:r w:rsidR="004D37D2" w:rsidRPr="00FB09B0">
        <w:rPr>
          <w:rFonts w:ascii="Arial" w:hAnsi="Arial" w:cs="Arial"/>
          <w:b/>
          <w:bCs/>
          <w:sz w:val="24"/>
          <w:szCs w:val="24"/>
          <w:lang w:val="mn-MN"/>
        </w:rPr>
        <w:t xml:space="preserve">. </w:t>
      </w:r>
      <w:r w:rsidR="0046063F" w:rsidRPr="00FB09B0">
        <w:rPr>
          <w:rFonts w:ascii="Arial" w:hAnsi="Arial" w:cs="Arial"/>
          <w:b/>
          <w:bCs/>
          <w:sz w:val="24"/>
          <w:szCs w:val="24"/>
          <w:lang w:val="mn-MN"/>
        </w:rPr>
        <w:t>А</w:t>
      </w:r>
      <w:r w:rsidR="00E00646" w:rsidRPr="00FB09B0">
        <w:rPr>
          <w:rFonts w:ascii="Arial" w:hAnsi="Arial" w:cs="Arial"/>
          <w:b/>
          <w:bCs/>
          <w:sz w:val="24"/>
          <w:szCs w:val="24"/>
          <w:lang w:val="mn-MN"/>
        </w:rPr>
        <w:t>хмад настны эрхийг хамгаалаг чиглэлээр:</w:t>
      </w:r>
    </w:p>
    <w:p w:rsidR="0046063F" w:rsidRPr="00FB09B0" w:rsidRDefault="004D37D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Аймгийн Засаг дарга Ахмадын холбоотой хамтран ажиллах гэрээг жил бүр байгуулан ажиллаж байна. Гэрээний дагуу 2022 онд ахмадын хорооны хэвийн үйл ажиллагааг хангах, тэдний дуу хоолойг сонсох, чөлөөт цагийг зөв боловсон </w:t>
      </w:r>
      <w:r w:rsidRPr="00FB09B0">
        <w:rPr>
          <w:rFonts w:ascii="Arial" w:hAnsi="Arial" w:cs="Arial"/>
          <w:sz w:val="24"/>
          <w:szCs w:val="24"/>
          <w:lang w:val="mn-MN"/>
        </w:rPr>
        <w:lastRenderedPageBreak/>
        <w:t xml:space="preserve">өнгөрөөх, ахмадад чиглэсэн хууль тогтоомжийн хэрэгжилтийг хангах, байрны ашиглалт хамгаалалтыг сайжруулахад аймгийн орон нутгийн төсвөөс 76.0 сая төгрөгийг төсөвлөн олгосон. </w:t>
      </w:r>
    </w:p>
    <w:p w:rsidR="00CE2B8E" w:rsidRPr="00FB09B0" w:rsidRDefault="0046063F"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Олон улсын ахмад настны өдрийг тохиолдуулан аймгийн хэмжээнд 177 аж ахуйн нэгж байгууллага 3888 ахмад настанд 93.4 сая төгрөгийн хүндэтгэл тусламж, цагаан сараар 948 ахмад настанд хүндэтгэл тус тус үзүүллээ.</w:t>
      </w:r>
    </w:p>
    <w:p w:rsidR="004D6D04" w:rsidRDefault="0046063F"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 Соёл урлаг спортын 60 гаруй арга хэмжээг зохион байгуулж 5680 ахмад настан хамрагдаж нийгмийн амьдралд идэвхтэй оролцох, хөдөлгөөний дутагдлаас урьдчилан сэргийлсэн, сэтгэл санааны дэмжлэг авсан байна.</w:t>
      </w:r>
    </w:p>
    <w:p w:rsidR="00F34CFA" w:rsidRPr="00812C68" w:rsidRDefault="00F34CFA" w:rsidP="003C32FA">
      <w:pPr>
        <w:spacing w:before="240" w:after="0" w:line="240" w:lineRule="auto"/>
        <w:ind w:firstLine="709"/>
        <w:contextualSpacing/>
        <w:jc w:val="both"/>
        <w:rPr>
          <w:rFonts w:ascii="Arial" w:hAnsi="Arial" w:cs="Arial"/>
          <w:sz w:val="24"/>
          <w:szCs w:val="24"/>
          <w:highlight w:val="yellow"/>
          <w:lang w:val="mn-MN"/>
        </w:rPr>
      </w:pPr>
    </w:p>
    <w:p w:rsidR="004D6D04" w:rsidRPr="00812C68" w:rsidRDefault="00017450"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Г</w:t>
      </w:r>
      <w:r w:rsidR="00C0249F" w:rsidRPr="00FB09B0">
        <w:rPr>
          <w:rFonts w:ascii="Arial" w:hAnsi="Arial" w:cs="Arial"/>
          <w:b/>
          <w:bCs/>
          <w:sz w:val="24"/>
          <w:szCs w:val="24"/>
          <w:lang w:val="mn-MN"/>
        </w:rPr>
        <w:t xml:space="preserve">. </w:t>
      </w:r>
      <w:r w:rsidR="00F14451" w:rsidRPr="00FB09B0">
        <w:rPr>
          <w:rFonts w:ascii="Arial" w:hAnsi="Arial" w:cs="Arial"/>
          <w:b/>
          <w:bCs/>
          <w:sz w:val="24"/>
          <w:szCs w:val="24"/>
          <w:lang w:val="mn-MN"/>
        </w:rPr>
        <w:t>Хөгжлийн бэрхшээлтэй иргэний</w:t>
      </w:r>
      <w:r w:rsidR="005D4257" w:rsidRPr="00FB09B0">
        <w:rPr>
          <w:rFonts w:ascii="Arial" w:hAnsi="Arial" w:cs="Arial"/>
          <w:b/>
          <w:bCs/>
          <w:sz w:val="24"/>
          <w:szCs w:val="24"/>
          <w:lang w:val="mn-MN"/>
        </w:rPr>
        <w:t xml:space="preserve"> </w:t>
      </w:r>
      <w:r w:rsidR="0006048B" w:rsidRPr="00FB09B0">
        <w:rPr>
          <w:rFonts w:ascii="Arial" w:hAnsi="Arial" w:cs="Arial"/>
          <w:b/>
          <w:bCs/>
          <w:sz w:val="24"/>
          <w:szCs w:val="24"/>
          <w:lang w:val="mn-MN"/>
        </w:rPr>
        <w:t>хөдөлмөр эрхлэлтийг</w:t>
      </w:r>
      <w:r w:rsidR="005D4257" w:rsidRPr="00FB09B0">
        <w:rPr>
          <w:rFonts w:ascii="Arial" w:hAnsi="Arial" w:cs="Arial"/>
          <w:b/>
          <w:bCs/>
          <w:sz w:val="24"/>
          <w:szCs w:val="24"/>
          <w:lang w:val="mn-MN"/>
        </w:rPr>
        <w:t xml:space="preserve"> дэмжих чиглэлээр: </w:t>
      </w:r>
    </w:p>
    <w:p w:rsidR="0046063F" w:rsidRPr="00FB09B0" w:rsidRDefault="00E00646"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Х</w:t>
      </w:r>
      <w:r w:rsidR="0046063F" w:rsidRPr="00FB09B0">
        <w:rPr>
          <w:rFonts w:ascii="Arial" w:hAnsi="Arial" w:cs="Arial"/>
          <w:sz w:val="24"/>
          <w:szCs w:val="24"/>
          <w:lang w:val="mn-MN"/>
        </w:rPr>
        <w:t>өгжлийн бэрхшээлтэй иргэдийн эрхийг хангах, холбогдох байгууллагуудын уялдаа холбоог сайжруулахад аймгийн Засаг даргын дэргэдэх Хөгжлийн бэрхшээлтэй иргэдийн холбоодын зөвлөлтэй гэрээ байгуулан сургалт нөлөөллийн арга хэмжээнд 10.0 сая төгрөгийг төсөвлөн олгож байрны үйл ажиллагааны тогтмол зардлыг төсвөөс шийдвэрлэн ажиллаж байна.</w:t>
      </w:r>
    </w:p>
    <w:p w:rsidR="005C3A35" w:rsidRPr="00FB09B0" w:rsidRDefault="005C3A35"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Зорилтот бүлэгт чиглэсэн санхүүгийн дэмжлэг үзүүлэх үйл ажиллагаа, “Хөгжлийн бэрхшээлтэй иргэдийн хөдөлмөр эрхлэлтийг дэмжих үйл ажиллагааг хэрэгжүүлж 126 иргэнд 701.0 сая.төгрөгийн эргэн төлөлттэй санхүүгийн дэмжлэгийг барьцаагүй хүүгүй олгосноор, 126 ажлын байр бий болж хөдөлмөр эрхлэлт нэмэгдсэн байна. Хувиараа болон өрхийн үйлдвэрлэл эрхлэгч 327 иргэнийг аж ахуй эрхлэлтийн сургалтад хамруулж, бизнесээ хөгжүүлэх, ашиг орлогоо тооцох, бүтээгдэхүүнээ хөгжүүлэх арга барилд сургалаа.</w:t>
      </w:r>
    </w:p>
    <w:p w:rsidR="00F14451" w:rsidRPr="00FB09B0" w:rsidRDefault="00F14451" w:rsidP="003C32FA">
      <w:pPr>
        <w:spacing w:before="240" w:after="0" w:line="312" w:lineRule="auto"/>
        <w:ind w:firstLine="709"/>
        <w:contextualSpacing/>
        <w:jc w:val="both"/>
        <w:rPr>
          <w:rFonts w:ascii="Arial" w:hAnsi="Arial" w:cs="Arial"/>
          <w:color w:val="FF0000"/>
          <w:sz w:val="24"/>
          <w:szCs w:val="24"/>
          <w:lang w:val="mn-MN"/>
        </w:rPr>
      </w:pPr>
      <w:r w:rsidRPr="00FB09B0">
        <w:rPr>
          <w:rFonts w:ascii="Arial" w:hAnsi="Arial" w:cs="Arial"/>
          <w:sz w:val="24"/>
          <w:szCs w:val="24"/>
          <w:lang w:val="mn-MN"/>
        </w:rPr>
        <w:t>Хөгжлийн бэрхшээлтэй иргэдийн хөдөл</w:t>
      </w:r>
      <w:r w:rsidR="001062D6" w:rsidRPr="00FB09B0">
        <w:rPr>
          <w:rFonts w:ascii="Arial" w:hAnsi="Arial" w:cs="Arial"/>
          <w:sz w:val="24"/>
          <w:szCs w:val="24"/>
          <w:lang w:val="mn-MN"/>
        </w:rPr>
        <w:t>мөр эрхлэлтийг дэмжих хөтөлбөр</w:t>
      </w:r>
      <w:r w:rsidRPr="00FB09B0">
        <w:rPr>
          <w:rFonts w:ascii="Arial" w:hAnsi="Arial" w:cs="Arial"/>
          <w:sz w:val="24"/>
          <w:szCs w:val="24"/>
          <w:lang w:val="mn-MN"/>
        </w:rPr>
        <w:t>ийг хэрэгжүүлж хувиараа хөдөлмөр эрхлэгч хөгжлийн бэрхшээлтэй  16 иргэнд  96.0 сая. төгрөг</w:t>
      </w:r>
      <w:r w:rsidR="001062D6" w:rsidRPr="00FB09B0">
        <w:rPr>
          <w:rFonts w:ascii="Arial" w:hAnsi="Arial" w:cs="Arial"/>
          <w:sz w:val="24"/>
          <w:szCs w:val="24"/>
          <w:lang w:val="mn-MN"/>
        </w:rPr>
        <w:t xml:space="preserve">ийн санхүүгийн дэмжлэг олгож, </w:t>
      </w:r>
      <w:r w:rsidRPr="00FB09B0">
        <w:rPr>
          <w:rFonts w:ascii="Arial" w:hAnsi="Arial" w:cs="Arial"/>
          <w:sz w:val="24"/>
          <w:szCs w:val="24"/>
          <w:lang w:val="mn-MN"/>
        </w:rPr>
        <w:t>ажлын</w:t>
      </w:r>
      <w:r w:rsidR="001062D6" w:rsidRPr="00FB09B0">
        <w:rPr>
          <w:rFonts w:ascii="Arial" w:hAnsi="Arial" w:cs="Arial"/>
          <w:sz w:val="24"/>
          <w:szCs w:val="24"/>
          <w:lang w:val="mn-MN"/>
        </w:rPr>
        <w:t xml:space="preserve"> байртай болгосон</w:t>
      </w:r>
      <w:r w:rsidRPr="00FB09B0">
        <w:rPr>
          <w:rFonts w:ascii="Arial" w:hAnsi="Arial" w:cs="Arial"/>
          <w:color w:val="FF0000"/>
          <w:sz w:val="24"/>
          <w:szCs w:val="24"/>
          <w:lang w:val="mn-MN"/>
        </w:rPr>
        <w:t xml:space="preserve">. </w:t>
      </w:r>
      <w:r w:rsidRPr="00FB09B0">
        <w:rPr>
          <w:rFonts w:ascii="Arial" w:hAnsi="Arial" w:cs="Arial"/>
          <w:sz w:val="24"/>
          <w:szCs w:val="24"/>
          <w:lang w:val="mn-MN"/>
        </w:rPr>
        <w:t>2023 оны эхний хагас жилийн хүлээгдэж буй гүйцэтгэлээр хөгжлийн бэрхшээлтэй 7 иргэнийг ОНОТХҮйлчилгээний зөвлөгөө өгөх үйлчилгээнд хамруулж  420.0 мянган төгрөгийн санхүүжилт олгосон.</w:t>
      </w:r>
    </w:p>
    <w:p w:rsidR="003F359A" w:rsidRPr="00FB09B0" w:rsidRDefault="003F359A"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Мөн ОНОТХҮйлчилгээний хамт олны бүлэг бүрдүүлж орлогын эх үүсвэртэй болох сүү цагаан идээ боловсруулах, цайны газар, оёдол эсгүүр хийх, хүнсний ногоо тариалах, гар урлал, давсан урлал, арьс шир боловсруулах зэрэг чиглэлээр үйл ажиллагаа явуулах нийт 12 сумын 23 бүлгийн төсөлд зорилтот бүлгийн 48 иргэнийг хамруулж 28.000.0 мянган төгрөгийн санхүүжилт олгосон байна.</w:t>
      </w:r>
    </w:p>
    <w:p w:rsidR="001812F3" w:rsidRPr="00FB09B0" w:rsidRDefault="00F14451"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Хөгжлийн бэрхшээлтэй иргэд, хөгжлийн бэрхшээлтэй хүүхэдтэй эцэг, эхчүүдийн үйлдвэрлэсэн бүтээгдэхүүнийг борлуулах борлуулалтын цэгийн түрээсийн</w:t>
      </w:r>
      <w:r w:rsidR="003F359A" w:rsidRPr="00FB09B0">
        <w:rPr>
          <w:rFonts w:ascii="Arial" w:hAnsi="Arial" w:cs="Arial"/>
          <w:sz w:val="24"/>
          <w:szCs w:val="24"/>
          <w:lang w:val="mn-MN"/>
        </w:rPr>
        <w:t xml:space="preserve"> хөнгөлөлт </w:t>
      </w:r>
      <w:r w:rsidRPr="00FB09B0">
        <w:rPr>
          <w:rFonts w:ascii="Arial" w:hAnsi="Arial" w:cs="Arial"/>
          <w:sz w:val="24"/>
          <w:szCs w:val="24"/>
          <w:lang w:val="mn-MN"/>
        </w:rPr>
        <w:t xml:space="preserve">1.077.0 мянган төгрөгийн </w:t>
      </w:r>
      <w:r w:rsidR="003F359A" w:rsidRPr="00FB09B0">
        <w:rPr>
          <w:rFonts w:ascii="Arial" w:hAnsi="Arial" w:cs="Arial"/>
          <w:sz w:val="24"/>
          <w:szCs w:val="24"/>
          <w:lang w:val="mn-MN"/>
        </w:rPr>
        <w:t xml:space="preserve">4 иргэнд </w:t>
      </w:r>
      <w:r w:rsidRPr="00FB09B0">
        <w:rPr>
          <w:rFonts w:ascii="Arial" w:hAnsi="Arial" w:cs="Arial"/>
          <w:sz w:val="24"/>
          <w:szCs w:val="24"/>
          <w:lang w:val="mn-MN"/>
        </w:rPr>
        <w:t>олголоо</w:t>
      </w:r>
      <w:r w:rsidR="00C0249F" w:rsidRPr="00FB09B0">
        <w:rPr>
          <w:rFonts w:ascii="Arial" w:hAnsi="Arial" w:cs="Arial"/>
          <w:sz w:val="24"/>
          <w:szCs w:val="24"/>
          <w:lang w:val="mn-MN"/>
        </w:rPr>
        <w:t>.</w:t>
      </w:r>
    </w:p>
    <w:p w:rsidR="00C0249F" w:rsidRPr="00FB09B0" w:rsidRDefault="001812F3"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Хөгжлийн бэрхшээлтэй иргэдийн хэрэгцээг хангуулах </w:t>
      </w:r>
      <w:r w:rsidR="00CB06B3" w:rsidRPr="00FB09B0">
        <w:rPr>
          <w:rFonts w:ascii="Arial" w:hAnsi="Arial" w:cs="Arial"/>
          <w:sz w:val="24"/>
          <w:szCs w:val="24"/>
          <w:lang w:val="mn-MN"/>
        </w:rPr>
        <w:t>хүрээнд</w:t>
      </w:r>
      <w:r w:rsidRPr="00FB09B0">
        <w:rPr>
          <w:rFonts w:ascii="Arial" w:hAnsi="Arial" w:cs="Arial"/>
          <w:sz w:val="24"/>
          <w:szCs w:val="24"/>
          <w:lang w:val="mn-MN"/>
        </w:rPr>
        <w:t xml:space="preserve"> :</w:t>
      </w:r>
    </w:p>
    <w:p w:rsidR="001812F3" w:rsidRPr="00FB09B0" w:rsidRDefault="001812F3"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Барилга байгууламжий</w:t>
      </w:r>
      <w:r w:rsidR="0006048B" w:rsidRPr="00FB09B0">
        <w:rPr>
          <w:rFonts w:ascii="Arial" w:hAnsi="Arial" w:cs="Arial"/>
          <w:sz w:val="24"/>
          <w:szCs w:val="24"/>
          <w:lang w:val="mn-MN"/>
        </w:rPr>
        <w:t xml:space="preserve">г ашиглалтад оруулах комисст Хөгжлийн бэрхшээлтэй иргэдийн </w:t>
      </w:r>
      <w:r w:rsidRPr="00FB09B0">
        <w:rPr>
          <w:rFonts w:ascii="Arial" w:hAnsi="Arial" w:cs="Arial"/>
          <w:sz w:val="24"/>
          <w:szCs w:val="24"/>
          <w:lang w:val="mn-MN"/>
        </w:rPr>
        <w:t xml:space="preserve">2 төлөөлөл оролцуулан </w:t>
      </w:r>
      <w:r w:rsidR="0006048B" w:rsidRPr="00FB09B0">
        <w:rPr>
          <w:rFonts w:ascii="Arial" w:hAnsi="Arial" w:cs="Arial"/>
          <w:sz w:val="24"/>
          <w:szCs w:val="24"/>
          <w:lang w:val="mn-MN"/>
        </w:rPr>
        <w:t>Хөгжлийн бэрхшээлтэй иргэ</w:t>
      </w:r>
      <w:r w:rsidRPr="00FB09B0">
        <w:rPr>
          <w:rFonts w:ascii="Arial" w:hAnsi="Arial" w:cs="Arial"/>
          <w:sz w:val="24"/>
          <w:szCs w:val="24"/>
          <w:lang w:val="mn-MN"/>
        </w:rPr>
        <w:t xml:space="preserve">дэд ээлтэй барилга </w:t>
      </w:r>
      <w:r w:rsidRPr="00FB09B0">
        <w:rPr>
          <w:rFonts w:ascii="Arial" w:hAnsi="Arial" w:cs="Arial"/>
          <w:sz w:val="24"/>
          <w:szCs w:val="24"/>
          <w:lang w:val="mn-MN"/>
        </w:rPr>
        <w:lastRenderedPageBreak/>
        <w:t>байгууламж стандарт MNS6808 2019 он,  MNS</w:t>
      </w:r>
      <w:r w:rsidR="00E00646" w:rsidRPr="00FB09B0">
        <w:rPr>
          <w:rFonts w:ascii="Arial" w:hAnsi="Arial" w:cs="Arial"/>
          <w:sz w:val="24"/>
          <w:szCs w:val="24"/>
          <w:lang w:val="mn-MN"/>
        </w:rPr>
        <w:t>6055 2009 он  хангуулж ажиллаж байна</w:t>
      </w:r>
      <w:r w:rsidRPr="00FB09B0">
        <w:rPr>
          <w:rFonts w:ascii="Arial" w:hAnsi="Arial" w:cs="Arial"/>
          <w:sz w:val="24"/>
          <w:szCs w:val="24"/>
          <w:lang w:val="mn-MN"/>
        </w:rPr>
        <w:t xml:space="preserve">. Аймгийн төвийн гэр хорооллын шинэчлэл, дэд бүтэц”-ийн ажлын хүрээнд 7.8 км явган замын ажилд MNS 6808:2019 </w:t>
      </w:r>
      <w:r w:rsidR="0006048B" w:rsidRPr="00FB09B0">
        <w:rPr>
          <w:rFonts w:ascii="Arial" w:hAnsi="Arial" w:cs="Arial"/>
          <w:sz w:val="24"/>
          <w:szCs w:val="24"/>
          <w:lang w:val="mn-MN"/>
        </w:rPr>
        <w:t xml:space="preserve">стандартын </w:t>
      </w:r>
      <w:r w:rsidRPr="00FB09B0">
        <w:rPr>
          <w:rFonts w:ascii="Arial" w:hAnsi="Arial" w:cs="Arial"/>
          <w:sz w:val="24"/>
          <w:szCs w:val="24"/>
          <w:lang w:val="mn-MN"/>
        </w:rPr>
        <w:t>дагуу замын өргөнийг 1.5 м-ээс багагүй, замын гол хэсгээр хараагүй иргэдэд зориулсан хөтөч зам тавих зэрэг үндсэн шаардлагуудын дугуу гүйцэтгэгч компани “Энигма” ХХК хийж гүйцэтгэсэн.</w:t>
      </w:r>
    </w:p>
    <w:p w:rsidR="000C63A6" w:rsidRPr="00FB09B0" w:rsidRDefault="00AB4A9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Тэгш тусгал ТББ-ын төслийн хүрээнд Хөгжлийн бэрхшээлтэй иргэдийн холбоодын зөвлөл ТББ нь хөгжлийн бэрхшээлтэй иргэдэд ээлтэй хүртээмжтэй барилга байгууламжийн дэд бүтцийн үнэлгээ, зам талбайн үнэл</w:t>
      </w:r>
      <w:r w:rsidR="00E00646" w:rsidRPr="00FB09B0">
        <w:rPr>
          <w:rFonts w:ascii="Arial" w:hAnsi="Arial" w:cs="Arial"/>
          <w:sz w:val="24"/>
          <w:szCs w:val="24"/>
          <w:lang w:val="mn-MN"/>
        </w:rPr>
        <w:t xml:space="preserve">гээ хийж төр болон ТББ-уудад </w:t>
      </w:r>
      <w:r w:rsidRPr="00FB09B0">
        <w:rPr>
          <w:rFonts w:ascii="Arial" w:hAnsi="Arial" w:cs="Arial"/>
          <w:sz w:val="24"/>
          <w:szCs w:val="24"/>
          <w:lang w:val="mn-MN"/>
        </w:rPr>
        <w:t xml:space="preserve">2 удаа хэлэлцүүлэг хийсэн. </w:t>
      </w:r>
    </w:p>
    <w:p w:rsidR="00AB4A9C" w:rsidRPr="00FB09B0" w:rsidRDefault="00AB4A9C" w:rsidP="003C32FA">
      <w:pPr>
        <w:spacing w:before="240" w:after="0" w:line="312" w:lineRule="auto"/>
        <w:ind w:firstLine="709"/>
        <w:contextualSpacing/>
        <w:jc w:val="both"/>
        <w:rPr>
          <w:rFonts w:ascii="Arial" w:hAnsi="Arial" w:cs="Arial"/>
          <w:color w:val="FF0000"/>
          <w:sz w:val="24"/>
          <w:szCs w:val="24"/>
          <w:lang w:val="mn-MN"/>
        </w:rPr>
      </w:pPr>
      <w:r w:rsidRPr="00FB09B0">
        <w:rPr>
          <w:rFonts w:ascii="Arial" w:hAnsi="Arial" w:cs="Arial"/>
          <w:sz w:val="24"/>
          <w:szCs w:val="24"/>
          <w:lang w:val="mn-MN"/>
        </w:rPr>
        <w:t>Аймгийн ЗДТГ, ХБИХЗ-тэй хамтран “Биднийг сонсооч” чуулган дохионы орчуулгатайгаар аймаг, сумдын төрийн албан хаагч, хөгжлийн бэрхшээлтэй иргэдийн төлөөлөл ТБ</w:t>
      </w:r>
      <w:r w:rsidR="003F7AE5" w:rsidRPr="00FB09B0">
        <w:rPr>
          <w:rFonts w:ascii="Arial" w:hAnsi="Arial" w:cs="Arial"/>
          <w:sz w:val="24"/>
          <w:szCs w:val="24"/>
          <w:lang w:val="mn-MN"/>
        </w:rPr>
        <w:t>Б-ууд 200 гаруй иргэд хамрагдсан.</w:t>
      </w:r>
    </w:p>
    <w:p w:rsidR="00E00646" w:rsidRPr="00FB09B0" w:rsidRDefault="00AB4A9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Хөгжлийн бэрхшээлтэй иргэдийн нийгмийн амьдралд оролцох оролцоог нэмэгдүүлэх тэдний өмнө тулгамдаж буй асуудлыг шийдвэрлэх зорилгоор хөгжлийн бэрхшээлтэй иргэдийн холбоодын зөвлөлийн үйл ажиллагааны  зардалд 2023 онд аймгийн Засаг даргын нөөц хөрөнгөөс 8.0 сая төгрөгийг шийдвэрлүүлэн ажилласан. 2024 онд хөгжлийн бэрхшээлтэй иргэдийн одоогийн байрны урсгал зардал, дэд бүтэц хүртээмжтэй орчны зардал нийт 50.0 гаруй сая төгрөг ОНХС-д тусгасан.</w:t>
      </w:r>
    </w:p>
    <w:p w:rsidR="004D6D04" w:rsidRDefault="004D6D04" w:rsidP="003C32FA">
      <w:pPr>
        <w:spacing w:before="240" w:after="0" w:line="240" w:lineRule="auto"/>
        <w:ind w:firstLine="709"/>
        <w:contextualSpacing/>
        <w:jc w:val="both"/>
        <w:rPr>
          <w:rFonts w:ascii="Arial" w:hAnsi="Arial" w:cs="Arial"/>
          <w:b/>
          <w:bCs/>
          <w:sz w:val="24"/>
          <w:szCs w:val="24"/>
          <w:lang w:val="mn-MN"/>
        </w:rPr>
      </w:pPr>
    </w:p>
    <w:p w:rsidR="004D6D04" w:rsidRPr="00812C68" w:rsidRDefault="00017450" w:rsidP="003C32FA">
      <w:pPr>
        <w:spacing w:before="240" w:after="0" w:line="312" w:lineRule="auto"/>
        <w:ind w:firstLine="709"/>
        <w:contextualSpacing/>
        <w:jc w:val="both"/>
        <w:rPr>
          <w:rFonts w:ascii="Arial" w:hAnsi="Arial" w:cs="Arial"/>
          <w:b/>
          <w:bCs/>
          <w:sz w:val="24"/>
          <w:szCs w:val="24"/>
          <w:lang w:val="mn-MN"/>
        </w:rPr>
      </w:pPr>
      <w:r w:rsidRPr="00FB09B0">
        <w:rPr>
          <w:rFonts w:ascii="Arial" w:hAnsi="Arial" w:cs="Arial"/>
          <w:b/>
          <w:bCs/>
          <w:sz w:val="24"/>
          <w:szCs w:val="24"/>
          <w:lang w:val="mn-MN"/>
        </w:rPr>
        <w:t xml:space="preserve">Д. </w:t>
      </w:r>
      <w:r w:rsidR="00CB06B3" w:rsidRPr="00FB09B0">
        <w:rPr>
          <w:rFonts w:ascii="Arial" w:hAnsi="Arial" w:cs="Arial"/>
          <w:b/>
          <w:bCs/>
          <w:sz w:val="24"/>
          <w:szCs w:val="24"/>
          <w:lang w:val="mn-MN"/>
        </w:rPr>
        <w:t>Малчид</w:t>
      </w:r>
      <w:r w:rsidR="00E00646" w:rsidRPr="00FB09B0">
        <w:rPr>
          <w:rFonts w:ascii="Arial" w:hAnsi="Arial" w:cs="Arial"/>
          <w:b/>
          <w:bCs/>
          <w:sz w:val="24"/>
          <w:szCs w:val="24"/>
          <w:lang w:val="mn-MN"/>
        </w:rPr>
        <w:t xml:space="preserve"> рүү чиглэсэн. </w:t>
      </w:r>
    </w:p>
    <w:p w:rsidR="00CE1FED" w:rsidRPr="00FB09B0" w:rsidRDefault="00CE1FED"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Энэ онд Аймгийн 19 сумын 200 хүртэлх тооны толгой  малтай 64 малчин  өрхийг сумын Амьжиргааг дэмжих зөвлөлийн хурлаар хэлэлцүүлэн сонгон шалгаруулсан. Сонгогдсон 64 малчин өрхөд 320,0 сая төгрөгөөр 1447 толгой мал худалдан авч өгөн, цөөн малтай малчин өрхийн малын тоо толгойг нэмэгдүүлсэн байна.</w:t>
      </w:r>
    </w:p>
    <w:p w:rsidR="0006048B" w:rsidRPr="00FB09B0" w:rsidRDefault="0006048B"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Энэ оны хавар аймгийн хэмжээнд өвөлжилт хаваржилтын нөхцөл байдал хүндэрсэнтэй холбоотой цаг үеийн шуурхай шийдвэр гарган 800 гаруй тн өвс тэжээлийг зудын эрсдэл өнөд сумдын малчдад үнэгүй болон хөнгөлөлтэй үнээр борлуулсан. </w:t>
      </w:r>
    </w:p>
    <w:p w:rsidR="0006048B" w:rsidRPr="00FB09B0" w:rsidRDefault="0006048B"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Мөн 2023 11 дүгээр сарын байдлаар аймгийн 6 сум цагаанаар зудархуу үнэлэгдэж, өвөлжилтийн байдал хүндэрсэнтэй холбоотойгоор малчид малаа их хэмжээгээр нядалж байгаа тул аймгийн зүгээс малчдын бэлтгэсэн гарал үүсэл, эрүүл ахуйн баталгаатай мах махан бүтээгдэхүүнийг Улаанбаатар, Дархан хотын иргэдэд хүргэх “Өвлийн идшээ-Архангайгаас</w:t>
      </w:r>
      <w:r w:rsidR="000C63A6" w:rsidRPr="00FB09B0">
        <w:rPr>
          <w:rFonts w:ascii="Arial" w:hAnsi="Arial" w:cs="Arial"/>
          <w:sz w:val="24"/>
          <w:szCs w:val="24"/>
          <w:lang w:val="mn-MN"/>
        </w:rPr>
        <w:t>” махны өргөтгөсөн худалдааг 12дугаа</w:t>
      </w:r>
      <w:r w:rsidRPr="00FB09B0">
        <w:rPr>
          <w:rFonts w:ascii="Arial" w:hAnsi="Arial" w:cs="Arial"/>
          <w:sz w:val="24"/>
          <w:szCs w:val="24"/>
          <w:lang w:val="mn-MN"/>
        </w:rPr>
        <w:t xml:space="preserve">р сарын 01-ээс 10-ны өдрийг хүртэл хугацаанд зохион байгуулсан. </w:t>
      </w:r>
    </w:p>
    <w:p w:rsidR="00607A61" w:rsidRPr="00FB09B0" w:rsidRDefault="00B03A67"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 xml:space="preserve">Энэхүү “Өвлийн идшээ-Архангайгаас” махны өргөтгөсөн худалдаанд сумаараа нэгдсэн зохион байгуулалттай оролцсон </w:t>
      </w:r>
      <w:r w:rsidR="001F65AF" w:rsidRPr="00FB09B0">
        <w:rPr>
          <w:rFonts w:ascii="Arial" w:hAnsi="Arial" w:cs="Arial"/>
          <w:sz w:val="24"/>
          <w:szCs w:val="24"/>
          <w:lang w:val="mn-MN"/>
        </w:rPr>
        <w:t>Тариат, Хайрхан, Эрдэнэбулган, Өндөр-Улаан, Цахир, Жаргалант, Төвшрүүлэх, Батцэнгэл, Өгийнуур, Хашаат, Чулуут, Булган, Ихтамир, Хотонт, Цэнхэр, Цэцэрлэг сумын малчдад мал тээвэрлэсэн зардалд 7.5 сая төгрөгийн</w:t>
      </w:r>
      <w:r w:rsidRPr="00FB09B0">
        <w:rPr>
          <w:rFonts w:ascii="Arial" w:hAnsi="Arial" w:cs="Arial"/>
          <w:sz w:val="24"/>
          <w:szCs w:val="24"/>
          <w:lang w:val="mn-MN"/>
        </w:rPr>
        <w:t xml:space="preserve"> шатахууны дэмжлэг үзүүлсэн. </w:t>
      </w:r>
    </w:p>
    <w:p w:rsidR="00723239" w:rsidRDefault="002D7293" w:rsidP="003C32FA">
      <w:pPr>
        <w:spacing w:before="240" w:after="0" w:line="312" w:lineRule="auto"/>
        <w:ind w:firstLine="709"/>
        <w:contextualSpacing/>
        <w:jc w:val="both"/>
        <w:rPr>
          <w:rFonts w:ascii="Arial" w:eastAsia="Calibri" w:hAnsi="Arial" w:cs="Arial"/>
          <w:bCs/>
          <w:kern w:val="0"/>
          <w:sz w:val="24"/>
          <w:szCs w:val="24"/>
          <w:lang w:val="mn-MN"/>
          <w14:ligatures w14:val="none"/>
        </w:rPr>
      </w:pPr>
      <w:r w:rsidRPr="00FB09B0">
        <w:rPr>
          <w:rFonts w:ascii="Arial" w:eastAsia="Calibri" w:hAnsi="Arial" w:cs="Arial"/>
          <w:bCs/>
          <w:kern w:val="0"/>
          <w:sz w:val="24"/>
          <w:szCs w:val="24"/>
          <w:lang w:val="mn-MN"/>
          <w14:ligatures w14:val="none"/>
        </w:rPr>
        <w:lastRenderedPageBreak/>
        <w:t>Улсын онцгой комиссын зүгээс манай аймагт эхний ээлжид 316 тонн тэжээлийг 50 хувийн хөнгөлөлттэй үнээр олгож, өвөлжилт хүндэрч отор нүүдэл хийж яваа бүсийн сумуудад 25 тонн дизелийн түлш мөн түргэн тусламжийн нэг авто машин олгохоор шийдвэрлэлээ.</w:t>
      </w:r>
    </w:p>
    <w:p w:rsidR="003C32FA" w:rsidRDefault="003C32FA" w:rsidP="003C32FA">
      <w:pPr>
        <w:spacing w:before="240" w:after="0" w:line="312" w:lineRule="auto"/>
        <w:ind w:firstLine="709"/>
        <w:contextualSpacing/>
        <w:jc w:val="both"/>
        <w:rPr>
          <w:rFonts w:ascii="Arial" w:eastAsia="Calibri" w:hAnsi="Arial" w:cs="Arial"/>
          <w:bCs/>
          <w:kern w:val="0"/>
          <w:sz w:val="24"/>
          <w:szCs w:val="24"/>
          <w:lang w:val="mn-MN"/>
          <w14:ligatures w14:val="none"/>
        </w:rPr>
      </w:pPr>
    </w:p>
    <w:p w:rsidR="003C32FA" w:rsidRDefault="003C32FA" w:rsidP="003C32FA">
      <w:pPr>
        <w:spacing w:before="240" w:after="0" w:line="312" w:lineRule="auto"/>
        <w:ind w:firstLine="709"/>
        <w:contextualSpacing/>
        <w:jc w:val="both"/>
        <w:rPr>
          <w:rFonts w:ascii="Arial" w:eastAsia="Calibri" w:hAnsi="Arial" w:cs="Arial"/>
          <w:bCs/>
          <w:kern w:val="0"/>
          <w:sz w:val="24"/>
          <w:szCs w:val="24"/>
          <w:lang w:val="mn-MN"/>
          <w14:ligatures w14:val="none"/>
        </w:rPr>
      </w:pPr>
    </w:p>
    <w:p w:rsidR="003C32FA" w:rsidRDefault="003C32FA" w:rsidP="003C32FA">
      <w:pPr>
        <w:spacing w:before="240" w:after="0" w:line="312" w:lineRule="auto"/>
        <w:ind w:firstLine="709"/>
        <w:contextualSpacing/>
        <w:jc w:val="both"/>
        <w:rPr>
          <w:rFonts w:ascii="Arial" w:eastAsia="Calibri" w:hAnsi="Arial" w:cs="Arial"/>
          <w:bCs/>
          <w:kern w:val="0"/>
          <w:sz w:val="24"/>
          <w:szCs w:val="24"/>
          <w:lang w:val="mn-MN"/>
          <w14:ligatures w14:val="none"/>
        </w:rPr>
      </w:pPr>
    </w:p>
    <w:p w:rsidR="003C32FA" w:rsidRDefault="003C32FA" w:rsidP="003C32FA">
      <w:pPr>
        <w:spacing w:before="240" w:after="0" w:line="312" w:lineRule="auto"/>
        <w:ind w:firstLine="709"/>
        <w:contextualSpacing/>
        <w:jc w:val="both"/>
        <w:rPr>
          <w:rFonts w:ascii="Arial" w:eastAsia="Calibri" w:hAnsi="Arial" w:cs="Arial"/>
          <w:bCs/>
          <w:kern w:val="0"/>
          <w:sz w:val="24"/>
          <w:szCs w:val="24"/>
          <w:lang w:val="mn-MN"/>
          <w14:ligatures w14:val="none"/>
        </w:rPr>
      </w:pPr>
    </w:p>
    <w:p w:rsidR="003C32FA" w:rsidRPr="00FB09B0" w:rsidRDefault="003C32FA" w:rsidP="003C32FA">
      <w:pPr>
        <w:spacing w:before="240" w:after="0" w:line="240" w:lineRule="auto"/>
        <w:ind w:firstLine="709"/>
        <w:contextualSpacing/>
        <w:jc w:val="both"/>
        <w:rPr>
          <w:rFonts w:ascii="Arial" w:eastAsia="Calibri" w:hAnsi="Arial" w:cs="Arial"/>
          <w:bCs/>
          <w:kern w:val="0"/>
          <w:sz w:val="24"/>
          <w:szCs w:val="24"/>
          <w:lang w:val="mn-MN"/>
          <w14:ligatures w14:val="none"/>
        </w:rPr>
      </w:pPr>
    </w:p>
    <w:p w:rsidR="004D6D04" w:rsidRPr="003C32FA" w:rsidRDefault="0006048B" w:rsidP="003C32FA">
      <w:pPr>
        <w:spacing w:before="240" w:after="0" w:line="312" w:lineRule="auto"/>
        <w:ind w:firstLine="709"/>
        <w:contextualSpacing/>
        <w:jc w:val="center"/>
        <w:rPr>
          <w:rFonts w:ascii="Arial" w:eastAsia="Calibri" w:hAnsi="Arial" w:cs="Arial"/>
          <w:bCs/>
          <w:kern w:val="0"/>
          <w:sz w:val="24"/>
          <w:szCs w:val="24"/>
          <w:lang w:val="mn-MN"/>
          <w14:ligatures w14:val="none"/>
        </w:rPr>
      </w:pPr>
      <w:r w:rsidRPr="00FB09B0">
        <w:rPr>
          <w:rFonts w:ascii="Arial" w:eastAsia="Calibri" w:hAnsi="Arial" w:cs="Arial"/>
          <w:b/>
          <w:kern w:val="0"/>
          <w:sz w:val="24"/>
          <w:szCs w:val="24"/>
          <w:lang w:val="mn-MN"/>
          <w14:ligatures w14:val="none"/>
        </w:rPr>
        <w:t>Гурав. Тулгамдсан хүний эрхийн зөрчил</w:t>
      </w:r>
    </w:p>
    <w:p w:rsidR="00812C68" w:rsidRPr="00812C68" w:rsidRDefault="00812C68" w:rsidP="003C32FA">
      <w:pPr>
        <w:spacing w:before="240" w:after="0" w:line="240" w:lineRule="auto"/>
        <w:ind w:firstLine="709"/>
        <w:contextualSpacing/>
        <w:jc w:val="both"/>
        <w:rPr>
          <w:rFonts w:ascii="Arial" w:eastAsia="Calibri" w:hAnsi="Arial" w:cs="Arial"/>
          <w:b/>
          <w:kern w:val="0"/>
          <w:sz w:val="24"/>
          <w:szCs w:val="24"/>
          <w:lang w:val="mn-MN"/>
          <w14:ligatures w14:val="none"/>
        </w:rPr>
      </w:pPr>
    </w:p>
    <w:p w:rsidR="00E801F1" w:rsidRPr="00FB09B0" w:rsidRDefault="005A7CAA" w:rsidP="003C32FA">
      <w:pPr>
        <w:spacing w:before="240" w:after="0" w:line="312" w:lineRule="auto"/>
        <w:ind w:firstLine="709"/>
        <w:contextualSpacing/>
        <w:jc w:val="both"/>
        <w:rPr>
          <w:rFonts w:ascii="Arial" w:eastAsia="Calibri" w:hAnsi="Arial" w:cs="Arial"/>
          <w:bCs/>
          <w:kern w:val="0"/>
          <w:sz w:val="24"/>
          <w:szCs w:val="24"/>
          <w:lang w:val="mn-MN"/>
          <w14:ligatures w14:val="none"/>
        </w:rPr>
      </w:pPr>
      <w:r w:rsidRPr="00FB09B0">
        <w:rPr>
          <w:rFonts w:ascii="Arial" w:eastAsia="Calibri" w:hAnsi="Arial" w:cs="Arial"/>
          <w:bCs/>
          <w:kern w:val="0"/>
          <w:sz w:val="24"/>
          <w:szCs w:val="24"/>
          <w:lang w:val="mn-MN"/>
          <w14:ligatures w14:val="none"/>
        </w:rPr>
        <w:t>1. Хөгжлийн бэрхшээлтэй иргэдийн дэд бүтцийн хүртээмжийн асуудал:</w:t>
      </w:r>
    </w:p>
    <w:p w:rsidR="0025716B" w:rsidRPr="0025716B" w:rsidRDefault="0025716B" w:rsidP="003C32FA">
      <w:pPr>
        <w:spacing w:before="240" w:after="0" w:line="312" w:lineRule="auto"/>
        <w:ind w:firstLine="709"/>
        <w:contextualSpacing/>
        <w:jc w:val="both"/>
        <w:rPr>
          <w:rFonts w:ascii="Arial" w:eastAsia="Calibri" w:hAnsi="Arial" w:cs="Arial"/>
          <w:bCs/>
          <w:kern w:val="0"/>
          <w:sz w:val="24"/>
          <w:szCs w:val="24"/>
          <w:lang w:val="mn-MN"/>
          <w14:ligatures w14:val="none"/>
        </w:rPr>
      </w:pPr>
      <w:r w:rsidRPr="0025716B">
        <w:rPr>
          <w:rFonts w:ascii="Arial" w:eastAsia="Calibri" w:hAnsi="Arial" w:cs="Arial"/>
          <w:bCs/>
          <w:kern w:val="0"/>
          <w:sz w:val="24"/>
          <w:szCs w:val="24"/>
          <w:lang w:val="mn-MN"/>
          <w14:ligatures w14:val="none"/>
        </w:rPr>
        <w:t xml:space="preserve">Хөгжлийн бэрхшээлтэй иргэдийн эрхийн өдрийг угтан 12 сарын 04-ний өдөр “Биднийг сонсооч” чуулга уулзалтыг аймгийн Засаг даргын ивээл дор Хөгжлийн бэрхшээлтэй иргэдийн холбоодын зөвлөл,  ТББ-тай хамтран 19 сумдын тамгын газрын дарга, Хөгжлийн бэрхшээлтэй иргэдийн төлөөлөл, сайн дурын оюутан залуус нийт 200 гаруй иргэдийг хамруулан зохион байгуулсан. </w:t>
      </w:r>
    </w:p>
    <w:p w:rsidR="0025716B" w:rsidRPr="0025716B" w:rsidRDefault="0025716B" w:rsidP="003C32FA">
      <w:pPr>
        <w:spacing w:before="240" w:after="0" w:line="312" w:lineRule="auto"/>
        <w:ind w:firstLine="709"/>
        <w:contextualSpacing/>
        <w:jc w:val="both"/>
        <w:rPr>
          <w:rFonts w:ascii="Arial" w:eastAsia="Calibri" w:hAnsi="Arial" w:cs="Arial"/>
          <w:bCs/>
          <w:kern w:val="0"/>
          <w:sz w:val="24"/>
          <w:szCs w:val="24"/>
          <w:lang w:val="mn-MN"/>
          <w14:ligatures w14:val="none"/>
        </w:rPr>
      </w:pPr>
      <w:r w:rsidRPr="0025716B">
        <w:rPr>
          <w:rFonts w:ascii="Arial" w:eastAsia="Calibri" w:hAnsi="Arial" w:cs="Arial"/>
          <w:bCs/>
          <w:kern w:val="0"/>
          <w:sz w:val="24"/>
          <w:szCs w:val="24"/>
          <w:lang w:val="mn-MN"/>
          <w14:ligatures w14:val="none"/>
        </w:rPr>
        <w:t xml:space="preserve">Уулзалтаар Хөгжлийн бэрхшээлтэй иргэдийн дэд бүтцийн хүртээмжийн асуудлаар хэлэлцүүлэг зохион явуулж Боловсрол, шинжлэх ухааны газар, Газрын харилцаа барилга хот байгуулалтын газар, Эрүүл мэндийн газрын удирдлагууд оролцон хөгжлийн бэрхшээлтэй иргэдийн  дэд бүтцийн хүртээмжтэй байдал тэдний нийгмийн харилцаан тэгш оролцох боломжийн хэлэлцсэн.  </w:t>
      </w:r>
    </w:p>
    <w:p w:rsidR="0025716B" w:rsidRDefault="0025716B" w:rsidP="003C32FA">
      <w:pPr>
        <w:spacing w:before="240" w:after="0" w:line="312" w:lineRule="auto"/>
        <w:ind w:firstLine="709"/>
        <w:contextualSpacing/>
        <w:jc w:val="both"/>
        <w:rPr>
          <w:rFonts w:ascii="Arial" w:eastAsia="Calibri" w:hAnsi="Arial" w:cs="Arial"/>
          <w:bCs/>
          <w:kern w:val="0"/>
          <w:sz w:val="24"/>
          <w:szCs w:val="24"/>
          <w:lang w:val="mn-MN"/>
          <w14:ligatures w14:val="none"/>
        </w:rPr>
      </w:pPr>
      <w:r w:rsidRPr="0025716B">
        <w:rPr>
          <w:rFonts w:ascii="Arial" w:eastAsia="Calibri" w:hAnsi="Arial" w:cs="Arial"/>
          <w:bCs/>
          <w:kern w:val="0"/>
          <w:sz w:val="24"/>
          <w:szCs w:val="24"/>
          <w:lang w:val="mn-MN"/>
          <w14:ligatures w14:val="none"/>
        </w:rPr>
        <w:t>Хэлэлцүүлэгт Хөгжлийн бэрхшээлтэй иргэдийн төлөөллөөс Эрдэнэбулган сумын хэмжээнд хатуу хучилттай авто зам 15,9 км, уулзвар 29, гэрлэн дохио 4, явган хүний зам 45  байгаа боловч уулзвар, гэрлэн дохиогоор хөгжлийн бэрхшээлтэй хүн гарахад зориулсан дуут дохио байхгүй, явган хүний замаар  явахад товгор зам байсан ч стандарт бус, явган хүний зам их гэмтэлтэй байгаа нь Хөгжлийн бэрхшээлтэй иргэдийн нийгмийн харилцаанд тэгш оролцох боломжийн хязгаарласан, дэд бүтцийн хүртээмж муу байгаа талаар аймгийн удирдлага, албан хаагч, иргэдэд танилцуулсан.</w:t>
      </w:r>
    </w:p>
    <w:p w:rsidR="0006048B" w:rsidRPr="00FB09B0" w:rsidRDefault="0006048B" w:rsidP="003C32FA">
      <w:pPr>
        <w:spacing w:before="240" w:after="0" w:line="312" w:lineRule="auto"/>
        <w:ind w:firstLine="709"/>
        <w:contextualSpacing/>
        <w:jc w:val="both"/>
        <w:rPr>
          <w:rFonts w:ascii="Arial" w:eastAsia="Calibri" w:hAnsi="Arial" w:cs="Arial"/>
          <w:bCs/>
          <w:kern w:val="0"/>
          <w:sz w:val="24"/>
          <w:szCs w:val="24"/>
          <w:lang w:val="mn-MN"/>
          <w14:ligatures w14:val="none"/>
        </w:rPr>
      </w:pPr>
      <w:r w:rsidRPr="00FB09B0">
        <w:rPr>
          <w:rFonts w:ascii="Arial" w:eastAsia="Calibri" w:hAnsi="Arial" w:cs="Arial"/>
          <w:bCs/>
          <w:kern w:val="0"/>
          <w:sz w:val="24"/>
          <w:szCs w:val="24"/>
          <w:lang w:val="mn-MN"/>
          <w14:ligatures w14:val="none"/>
        </w:rPr>
        <w:t>Хөгжлийн бэрхшээлтэй хүний эрхийг хангах салбар зөвлөл нь 2 удаа хуралдаж хөгжлийн бэрхшээлтэй иргэдийн нийгмийн амьдралд оролцох оролцоог нэмэгдүүлэх тэдний өмнө тулгамдаж буй асуудлыг шийдвэрлэх зорилгоор хөгжлийн бэрхшээлтэй иргэдийн холбоодын зөвлөлийн үйл ажиллагааны зардалд 2023 онд аймгийн Засаг даргын нөөц хөрөнгөөс 8.0 сая төгрөгийг шийдвэрлүүлэн ажилласан. Хөгжлийн бэрхшээлтэй иргэдийн одоогийн байрны урсгал зардал, дэд бүтэц хүртээмжтэй орчны зардал нийт 50.0 гаруй сая төгрөгийг 2024 онд ОНХС-д тусган оруулсан.</w:t>
      </w:r>
    </w:p>
    <w:p w:rsidR="0006048B" w:rsidRPr="00FB09B0" w:rsidRDefault="0006048B" w:rsidP="003C32FA">
      <w:pPr>
        <w:spacing w:before="240" w:after="0" w:line="312" w:lineRule="auto"/>
        <w:ind w:firstLine="709"/>
        <w:contextualSpacing/>
        <w:jc w:val="both"/>
        <w:rPr>
          <w:rFonts w:ascii="Arial" w:eastAsia="Calibri" w:hAnsi="Arial" w:cs="Arial"/>
          <w:bCs/>
          <w:kern w:val="0"/>
          <w:sz w:val="24"/>
          <w:szCs w:val="24"/>
          <w:lang w:val="mn-MN"/>
          <w14:ligatures w14:val="none"/>
        </w:rPr>
      </w:pPr>
      <w:r w:rsidRPr="00FB09B0">
        <w:rPr>
          <w:rFonts w:ascii="Arial" w:eastAsia="Calibri" w:hAnsi="Arial" w:cs="Arial"/>
          <w:bCs/>
          <w:kern w:val="0"/>
          <w:sz w:val="24"/>
          <w:szCs w:val="24"/>
          <w:lang w:val="mn-MN"/>
          <w14:ligatures w14:val="none"/>
        </w:rPr>
        <w:t xml:space="preserve">Ингэснээрээ Хөгжлийн бэрхшээлтэй иргэдийн нийгмийн харилцаанд тэгш хамрагдах хүртээмжийн асуудлыг шийдвэрлэж, эрхийг хангасан орчин нөхцөлийг бүрдүүлэхээр ажиллаж байна. </w:t>
      </w:r>
    </w:p>
    <w:p w:rsidR="0006048B" w:rsidRPr="00FB09B0" w:rsidRDefault="0006048B" w:rsidP="003C32FA">
      <w:pPr>
        <w:spacing w:before="240" w:after="0" w:line="312" w:lineRule="auto"/>
        <w:ind w:firstLine="709"/>
        <w:contextualSpacing/>
        <w:jc w:val="both"/>
        <w:rPr>
          <w:rFonts w:ascii="Arial" w:eastAsia="Calibri" w:hAnsi="Arial" w:cs="Arial"/>
          <w:bCs/>
          <w:kern w:val="0"/>
          <w:sz w:val="24"/>
          <w:szCs w:val="24"/>
          <w:lang w:val="mn-MN"/>
          <w14:ligatures w14:val="none"/>
        </w:rPr>
      </w:pPr>
      <w:r w:rsidRPr="00FB09B0">
        <w:rPr>
          <w:rFonts w:ascii="Arial" w:eastAsia="Calibri" w:hAnsi="Arial" w:cs="Arial"/>
          <w:bCs/>
          <w:kern w:val="0"/>
          <w:sz w:val="24"/>
          <w:szCs w:val="24"/>
          <w:lang w:val="mn-MN"/>
          <w14:ligatures w14:val="none"/>
        </w:rPr>
        <w:lastRenderedPageBreak/>
        <w:t>2. А</w:t>
      </w:r>
      <w:r w:rsidR="00AA487E" w:rsidRPr="00FB09B0">
        <w:rPr>
          <w:rFonts w:ascii="Arial" w:eastAsia="Calibri" w:hAnsi="Arial" w:cs="Arial"/>
          <w:bCs/>
          <w:kern w:val="0"/>
          <w:sz w:val="24"/>
          <w:szCs w:val="24"/>
          <w:lang w:val="mn-MN"/>
          <w14:ligatures w14:val="none"/>
        </w:rPr>
        <w:t>рхангай аймгийн Өгийнуур сумын е</w:t>
      </w:r>
      <w:r w:rsidRPr="00FB09B0">
        <w:rPr>
          <w:rFonts w:ascii="Arial" w:eastAsia="Calibri" w:hAnsi="Arial" w:cs="Arial"/>
          <w:bCs/>
          <w:kern w:val="0"/>
          <w:sz w:val="24"/>
          <w:szCs w:val="24"/>
          <w:lang w:val="mn-MN"/>
          <w14:ligatures w14:val="none"/>
        </w:rPr>
        <w:t>рөнхий боловсролын сургуулийн дотуур байр</w:t>
      </w:r>
      <w:r w:rsidR="005A7CAA" w:rsidRPr="00FB09B0">
        <w:rPr>
          <w:rFonts w:ascii="Arial" w:eastAsia="Calibri" w:hAnsi="Arial" w:cs="Arial"/>
          <w:bCs/>
          <w:kern w:val="0"/>
          <w:sz w:val="24"/>
          <w:szCs w:val="24"/>
          <w:lang w:val="mn-MN"/>
          <w14:ligatures w14:val="none"/>
        </w:rPr>
        <w:t>ны асуудал:</w:t>
      </w:r>
    </w:p>
    <w:p w:rsidR="0006048B" w:rsidRPr="00FB09B0" w:rsidRDefault="0006048B" w:rsidP="003C32FA">
      <w:pPr>
        <w:spacing w:before="240" w:after="0" w:line="312" w:lineRule="auto"/>
        <w:ind w:firstLine="709"/>
        <w:contextualSpacing/>
        <w:jc w:val="both"/>
        <w:rPr>
          <w:rFonts w:ascii="Arial" w:eastAsia="Calibri" w:hAnsi="Arial" w:cs="Arial"/>
          <w:bCs/>
          <w:kern w:val="0"/>
          <w:sz w:val="24"/>
          <w:szCs w:val="24"/>
          <w:lang w:val="mn-MN"/>
          <w14:ligatures w14:val="none"/>
        </w:rPr>
      </w:pPr>
      <w:r w:rsidRPr="00FB09B0">
        <w:rPr>
          <w:rFonts w:ascii="Arial" w:eastAsia="Calibri" w:hAnsi="Arial" w:cs="Arial"/>
          <w:bCs/>
          <w:kern w:val="0"/>
          <w:sz w:val="24"/>
          <w:szCs w:val="24"/>
          <w:lang w:val="mn-MN"/>
          <w14:ligatures w14:val="none"/>
        </w:rPr>
        <w:t xml:space="preserve"> </w:t>
      </w:r>
      <w:r w:rsidR="003C32FA">
        <w:rPr>
          <w:rFonts w:ascii="Arial" w:eastAsia="Calibri" w:hAnsi="Arial" w:cs="Arial"/>
          <w:bCs/>
          <w:kern w:val="0"/>
          <w:sz w:val="24"/>
          <w:szCs w:val="24"/>
          <w:lang w:val="mn-MN"/>
          <w14:ligatures w14:val="none"/>
        </w:rPr>
        <w:tab/>
      </w:r>
      <w:r w:rsidRPr="00FB09B0">
        <w:rPr>
          <w:rFonts w:ascii="Arial" w:eastAsia="Calibri" w:hAnsi="Arial" w:cs="Arial"/>
          <w:bCs/>
          <w:kern w:val="0"/>
          <w:sz w:val="24"/>
          <w:szCs w:val="24"/>
          <w:lang w:val="mn-MN"/>
          <w14:ligatures w14:val="none"/>
        </w:rPr>
        <w:t>Архангай аймгийн Өгийнуур сумын Ерөнхий боловсролын сургууль 1951 онд байгуулагдсан, 2023-2024 оны хичээлийн жилд багш-34, ажилтан 21 нийт 59 орон тоотойгоор сургалт хүмүүжлийн үйл ажиллагаа явуулж байна. Бага анги 10 бүлэг, дунд ахлах ангийн 10 бүлэг нийт 20 бүлэгт 586 хүүхэд суралцаж байна.</w:t>
      </w:r>
    </w:p>
    <w:p w:rsidR="00E3766F" w:rsidRPr="00E3766F" w:rsidRDefault="0006048B" w:rsidP="00E3766F">
      <w:pPr>
        <w:spacing w:before="240" w:after="0" w:line="312" w:lineRule="auto"/>
        <w:ind w:firstLine="709"/>
        <w:contextualSpacing/>
        <w:jc w:val="both"/>
        <w:rPr>
          <w:rFonts w:ascii="Arial" w:eastAsia="Calibri" w:hAnsi="Arial" w:cs="Arial"/>
          <w:bCs/>
          <w:kern w:val="0"/>
          <w:sz w:val="24"/>
          <w:szCs w:val="24"/>
          <w:lang w:val="mn-MN"/>
          <w14:ligatures w14:val="none"/>
        </w:rPr>
      </w:pPr>
      <w:r w:rsidRPr="00FB09B0">
        <w:rPr>
          <w:rFonts w:ascii="Arial" w:eastAsia="Calibri" w:hAnsi="Arial" w:cs="Arial"/>
          <w:bCs/>
          <w:kern w:val="0"/>
          <w:sz w:val="24"/>
          <w:szCs w:val="24"/>
          <w:lang w:val="mn-MN"/>
          <w14:ligatures w14:val="none"/>
        </w:rPr>
        <w:t xml:space="preserve">ХЭҮК-ийн Архангай аймаг дахь референт С.Мөнгөнзаяатай 2022 оны 05 дугаар сарын 24-ний  өдөр аймгийн Өгийнуур сумын ерөнхий боловсролын сургуулийн дотуур байрны үйл ажиллагаанд хяналт шалгалт хийж  “дотуур байр 1975 онд ашиглалтад орсон модон барилга, барилга бүхлээрээ муудсан хана цуурсан, цонх, шал зай гарч өмхөрсөн, гадна шавар унасан, байгалийн болон зохиомол гэрэлтүүлэг муутай, дотор 00 байхгүй гадна модон жорлон ашигладаг, усанд орох өрөөгүй, тасагт хүүхэд амьдрах нөхцөл боломжгүй зэргээс харахад тухайн байранд хүүхэд амьдах боломжгүй, эрсдэл үүссэн байна” гэж дүгнэсэн. </w:t>
      </w:r>
      <w:r w:rsidR="00F34CFA">
        <w:rPr>
          <w:rFonts w:ascii="Arial" w:eastAsia="Calibri" w:hAnsi="Arial" w:cs="Arial"/>
          <w:bCs/>
          <w:kern w:val="0"/>
          <w:sz w:val="24"/>
          <w:szCs w:val="24"/>
          <w:lang w:val="mn-MN"/>
          <w14:ligatures w14:val="none"/>
        </w:rPr>
        <w:t>2023 оны хичээлийн жилд</w:t>
      </w:r>
      <w:r w:rsidR="00F34CFA" w:rsidRPr="00F34CFA">
        <w:rPr>
          <w:rFonts w:ascii="Arial" w:eastAsia="Calibri" w:hAnsi="Arial" w:cs="Arial"/>
          <w:bCs/>
          <w:kern w:val="0"/>
          <w:sz w:val="24"/>
          <w:szCs w:val="24"/>
          <w:lang w:val="mn-MN"/>
          <w14:ligatures w14:val="none"/>
        </w:rPr>
        <w:t xml:space="preserve"> сургуулийн хуучин дотуур байранд 80 хүүхэд байна.</w:t>
      </w:r>
      <w:r w:rsidR="00F34CFA">
        <w:rPr>
          <w:rFonts w:ascii="Arial" w:eastAsia="Calibri" w:hAnsi="Arial" w:cs="Arial"/>
          <w:bCs/>
          <w:kern w:val="0"/>
          <w:sz w:val="24"/>
          <w:szCs w:val="24"/>
          <w:lang w:val="mn-MN"/>
          <w14:ligatures w14:val="none"/>
        </w:rPr>
        <w:t xml:space="preserve"> </w:t>
      </w:r>
    </w:p>
    <w:p w:rsidR="0006048B" w:rsidRPr="00FB09B0" w:rsidRDefault="00E3766F" w:rsidP="00E3766F">
      <w:pPr>
        <w:spacing w:before="240" w:after="0" w:line="312" w:lineRule="auto"/>
        <w:ind w:firstLine="709"/>
        <w:contextualSpacing/>
        <w:jc w:val="both"/>
        <w:rPr>
          <w:rFonts w:ascii="Arial" w:eastAsia="Calibri" w:hAnsi="Arial" w:cs="Arial"/>
          <w:bCs/>
          <w:kern w:val="0"/>
          <w:sz w:val="24"/>
          <w:szCs w:val="24"/>
          <w:lang w:val="mn-MN"/>
          <w14:ligatures w14:val="none"/>
        </w:rPr>
      </w:pPr>
      <w:r w:rsidRPr="00E3766F">
        <w:rPr>
          <w:rFonts w:ascii="Arial" w:eastAsia="Calibri" w:hAnsi="Arial" w:cs="Arial"/>
          <w:bCs/>
          <w:kern w:val="0"/>
          <w:sz w:val="24"/>
          <w:szCs w:val="24"/>
          <w:lang w:val="mn-MN"/>
          <w14:ligatures w14:val="none"/>
        </w:rPr>
        <w:t>Өгийнуур сумын Ерөнхий боловсролын сургуулийн шинэ дотуур байрны барилгын ажил Улсын төсвийн хөрөнгө оруулалтаар 2020 оны 5-р сард эхэлсэн. Тус онд газар шороо, суурь, 1, 2-р давхрын каркас цутгалтын ажлуудыг хийсэн боловч 1-р давхрын багана, дам нуруу, хучилтын цутгалтын ажилд технологийн алдаа гарч төслийн маркт хүрээгүй /Нурах эрсдэлтэй/ учир ШУТИС-ын БАС-ын Рэ констракшн төвөөр хэмжилт судалгааг хийлгэн дүгнэлт гаргуулсан. Дүгнэлтийн дагуу Бүрэн трейд ХХК хүчдэлийн зураг төсөл гаргасан. Одоогийн байдлаар 2 давхрын өрлөг хийгдэж дууссан. Гадна фасадын ажил хийгдэж байгаад барилгын ажил түр зогссон. Аймаг, сумын удирдлагаас энэхүү асуудал дээр онцгой анхаарч 2024 онд шинэ дотуур байрны ажлыг дуусгаж, ашиглалтад оруулахаар төлөвлөөд байна.</w:t>
      </w:r>
    </w:p>
    <w:p w:rsidR="00E3766F" w:rsidRPr="00E3766F" w:rsidRDefault="00E3766F" w:rsidP="00E3766F">
      <w:pPr>
        <w:spacing w:before="240" w:after="0" w:line="240" w:lineRule="auto"/>
        <w:contextualSpacing/>
        <w:jc w:val="both"/>
        <w:rPr>
          <w:rFonts w:ascii="Arial" w:eastAsia="Calibri" w:hAnsi="Arial" w:cs="Arial"/>
          <w:bCs/>
          <w:color w:val="FF0000"/>
          <w:kern w:val="0"/>
          <w:sz w:val="24"/>
          <w:szCs w:val="24"/>
          <w:lang w:val="mn-MN"/>
          <w14:ligatures w14:val="none"/>
        </w:rPr>
      </w:pPr>
    </w:p>
    <w:p w:rsidR="004C136C" w:rsidRDefault="003C32FA" w:rsidP="003C32FA">
      <w:pPr>
        <w:spacing w:before="240" w:after="0" w:line="312" w:lineRule="auto"/>
        <w:ind w:firstLine="709"/>
        <w:contextualSpacing/>
        <w:jc w:val="center"/>
        <w:rPr>
          <w:rFonts w:ascii="Arial" w:hAnsi="Arial" w:cs="Arial"/>
          <w:b/>
          <w:bCs/>
          <w:kern w:val="0"/>
          <w:sz w:val="24"/>
          <w:szCs w:val="24"/>
          <w:lang w:val="mn-MN"/>
          <w14:ligatures w14:val="none"/>
        </w:rPr>
      </w:pPr>
      <w:r>
        <w:rPr>
          <w:rFonts w:ascii="Arial" w:hAnsi="Arial" w:cs="Arial"/>
          <w:b/>
          <w:bCs/>
          <w:kern w:val="0"/>
          <w:sz w:val="24"/>
          <w:szCs w:val="24"/>
          <w:lang w:val="mn-MN"/>
          <w14:ligatures w14:val="none"/>
        </w:rPr>
        <w:t>Дөрөв</w:t>
      </w:r>
      <w:r w:rsidR="00D81F1F" w:rsidRPr="00FB09B0">
        <w:rPr>
          <w:rFonts w:ascii="Arial" w:hAnsi="Arial" w:cs="Arial"/>
          <w:b/>
          <w:bCs/>
          <w:kern w:val="0"/>
          <w:sz w:val="24"/>
          <w:szCs w:val="24"/>
          <w:lang w:val="mn-MN"/>
          <w14:ligatures w14:val="none"/>
        </w:rPr>
        <w:t>. Санал, дүгнэлт</w:t>
      </w:r>
    </w:p>
    <w:p w:rsidR="00812C68" w:rsidRPr="00FB09B0" w:rsidRDefault="00812C68" w:rsidP="003C32FA">
      <w:pPr>
        <w:spacing w:before="240" w:after="0" w:line="240" w:lineRule="auto"/>
        <w:ind w:firstLine="709"/>
        <w:contextualSpacing/>
        <w:jc w:val="both"/>
        <w:rPr>
          <w:rFonts w:ascii="Arial" w:hAnsi="Arial" w:cs="Arial"/>
          <w:b/>
          <w:bCs/>
          <w:kern w:val="0"/>
          <w:sz w:val="24"/>
          <w:szCs w:val="24"/>
          <w:lang w:val="mn-MN"/>
          <w14:ligatures w14:val="none"/>
        </w:rPr>
      </w:pPr>
    </w:p>
    <w:p w:rsidR="005C56C2" w:rsidRPr="00FB09B0" w:rsidRDefault="004C136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bidi="mn-Mong-MN"/>
        </w:rPr>
        <w:t xml:space="preserve">Аймгийн хэмжээнд хүний эрхийг хангах чиглэлээр  </w:t>
      </w:r>
      <w:r w:rsidR="005C56C2" w:rsidRPr="00FB09B0">
        <w:rPr>
          <w:rFonts w:ascii="Arial" w:hAnsi="Arial" w:cs="Arial"/>
          <w:sz w:val="24"/>
          <w:szCs w:val="24"/>
          <w:lang w:val="mn-MN"/>
        </w:rPr>
        <w:t xml:space="preserve">“Цахим Архангай”, </w:t>
      </w:r>
      <w:r w:rsidR="0029651A">
        <w:rPr>
          <w:rFonts w:ascii="Arial" w:hAnsi="Arial" w:cs="Arial"/>
          <w:sz w:val="24"/>
          <w:szCs w:val="24"/>
          <w:lang w:val="mn-MN"/>
        </w:rPr>
        <w:t xml:space="preserve"> </w:t>
      </w:r>
      <w:r w:rsidRPr="00FB09B0">
        <w:rPr>
          <w:rFonts w:ascii="Arial" w:hAnsi="Arial" w:cs="Arial"/>
          <w:sz w:val="24"/>
          <w:szCs w:val="24"/>
          <w:lang w:val="mn-MN"/>
        </w:rPr>
        <w:t>“Эрүүл мэндийн хөгжил форум</w:t>
      </w:r>
      <w:r w:rsidR="005C56C2" w:rsidRPr="00FB09B0">
        <w:rPr>
          <w:rFonts w:ascii="Arial" w:hAnsi="Arial" w:cs="Arial"/>
          <w:sz w:val="24"/>
          <w:szCs w:val="24"/>
          <w:lang w:val="mn-MN"/>
        </w:rPr>
        <w:t>”, "Боловсролын хөгжил форум”, “Өвлийн идшээ-Архангайгаас” зэрэг томоохон арга хэмжээнүү</w:t>
      </w:r>
      <w:r w:rsidR="009B39BA" w:rsidRPr="00FB09B0">
        <w:rPr>
          <w:rFonts w:ascii="Arial" w:hAnsi="Arial" w:cs="Arial"/>
          <w:sz w:val="24"/>
          <w:szCs w:val="24"/>
          <w:lang w:val="mn-MN"/>
        </w:rPr>
        <w:t>дийг зохион байгуу</w:t>
      </w:r>
      <w:r w:rsidR="005C56C2" w:rsidRPr="00FB09B0">
        <w:rPr>
          <w:rFonts w:ascii="Arial" w:hAnsi="Arial" w:cs="Arial"/>
          <w:sz w:val="24"/>
          <w:szCs w:val="24"/>
          <w:lang w:val="mn-MN"/>
        </w:rPr>
        <w:t xml:space="preserve">лсан. </w:t>
      </w:r>
    </w:p>
    <w:p w:rsidR="005C56C2" w:rsidRPr="00FB09B0" w:rsidRDefault="005C56C2"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Барилга байгууламжийг ашиглалтад оруулах комисст Хөгжлийн бэрхшээлтэй иргэдийн төлөөллийг оролцуулж байгаа нь Хөгжлийн бэрхшээлтэй иргэдэд ээлтэй барилга байгууламж стандарт MNS6808 2019 он,  MNS6055 2009 он  хангуулж ажиллаж, тэдэнд тулгардаг  хүртээмжийн асуудлыг шийдвэрлэхээр ажиллаж байна.</w:t>
      </w:r>
    </w:p>
    <w:p w:rsidR="004C136C" w:rsidRPr="00FB09B0" w:rsidRDefault="004C136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t>Аймгийн ИТХ-ын ээлжит 15-р хуралдаанаар 2024 оныг "Хүүхдийн хөгжил, хамгааллын жил" болгон зарласан. Энэ хүрээнд 2024 онд Архангай аймаг</w:t>
      </w:r>
      <w:r w:rsidR="009B39BA" w:rsidRPr="00FB09B0">
        <w:rPr>
          <w:rFonts w:ascii="Arial" w:hAnsi="Arial" w:cs="Arial"/>
          <w:sz w:val="24"/>
          <w:szCs w:val="24"/>
          <w:lang w:val="mn-MN"/>
        </w:rPr>
        <w:t xml:space="preserve"> </w:t>
      </w:r>
      <w:r w:rsidRPr="00FB09B0">
        <w:rPr>
          <w:rFonts w:ascii="Arial" w:hAnsi="Arial" w:cs="Arial"/>
          <w:sz w:val="24"/>
          <w:szCs w:val="24"/>
          <w:lang w:val="mn-MN"/>
        </w:rPr>
        <w:t xml:space="preserve"> Шинжлэх ухаан, </w:t>
      </w:r>
      <w:r w:rsidR="00E801F1" w:rsidRPr="00FB09B0">
        <w:rPr>
          <w:rFonts w:ascii="Arial" w:hAnsi="Arial" w:cs="Arial"/>
          <w:sz w:val="24"/>
          <w:szCs w:val="24"/>
          <w:lang w:val="mn-MN"/>
        </w:rPr>
        <w:t xml:space="preserve">инновацын </w:t>
      </w:r>
      <w:r w:rsidRPr="00FB09B0">
        <w:rPr>
          <w:rFonts w:ascii="Arial" w:hAnsi="Arial" w:cs="Arial"/>
          <w:sz w:val="24"/>
          <w:szCs w:val="24"/>
          <w:lang w:val="mn-MN"/>
        </w:rPr>
        <w:t xml:space="preserve">төв, </w:t>
      </w:r>
      <w:r w:rsidR="009B39BA" w:rsidRPr="00FB09B0">
        <w:rPr>
          <w:rFonts w:ascii="Arial" w:hAnsi="Arial" w:cs="Arial"/>
          <w:sz w:val="24"/>
          <w:szCs w:val="24"/>
          <w:lang w:val="mn-MN"/>
        </w:rPr>
        <w:t>Хүүхдийн ордонтой болсон байна.</w:t>
      </w:r>
    </w:p>
    <w:p w:rsidR="004C136C" w:rsidRPr="00FB09B0" w:rsidRDefault="004C136C" w:rsidP="003C32FA">
      <w:pPr>
        <w:spacing w:before="240" w:after="0" w:line="312" w:lineRule="auto"/>
        <w:ind w:firstLine="709"/>
        <w:contextualSpacing/>
        <w:jc w:val="both"/>
        <w:rPr>
          <w:rFonts w:ascii="Arial" w:hAnsi="Arial" w:cs="Arial"/>
          <w:sz w:val="24"/>
          <w:szCs w:val="24"/>
          <w:lang w:val="mn-MN"/>
        </w:rPr>
      </w:pPr>
      <w:r w:rsidRPr="00FB09B0">
        <w:rPr>
          <w:rFonts w:ascii="Arial" w:hAnsi="Arial" w:cs="Arial"/>
          <w:sz w:val="24"/>
          <w:szCs w:val="24"/>
          <w:lang w:val="mn-MN"/>
        </w:rPr>
        <w:lastRenderedPageBreak/>
        <w:t>Архангай аймгийн Цахир сумын ерөнхий боловсролын сургуулийн дотуур байр нь камер ашиглах, хянах журам, хүүхэд хамгааллын хөтөлбөр батлуулж хэрэгжүүлдэг, хүүхэд хамгааллын хөтөлбөр нь Архангай аймгийн хэмжээнд сайн жишиг болж аймгийн Боловсрол, шинжлэх ухааны газраас зарласан уралдаанд шалгарсан, дээрх хөтөлбөрийг бусад сумдын доту</w:t>
      </w:r>
      <w:r w:rsidR="009B39BA" w:rsidRPr="00FB09B0">
        <w:rPr>
          <w:rFonts w:ascii="Arial" w:hAnsi="Arial" w:cs="Arial"/>
          <w:sz w:val="24"/>
          <w:szCs w:val="24"/>
          <w:lang w:val="mn-MN"/>
        </w:rPr>
        <w:t xml:space="preserve">ур байранд хэрэгжүүлж ажиллаж байна. </w:t>
      </w:r>
    </w:p>
    <w:p w:rsidR="00D81F1F" w:rsidRPr="00FB09B0" w:rsidRDefault="00724F15" w:rsidP="003C32FA">
      <w:pPr>
        <w:spacing w:before="240" w:after="0" w:line="312" w:lineRule="auto"/>
        <w:ind w:firstLine="709"/>
        <w:contextualSpacing/>
        <w:jc w:val="both"/>
        <w:rPr>
          <w:rFonts w:ascii="Arial" w:hAnsi="Arial" w:cs="Arial"/>
          <w:kern w:val="0"/>
          <w:sz w:val="24"/>
          <w:szCs w:val="24"/>
          <w:lang w:val="mn-MN"/>
          <w14:ligatures w14:val="none"/>
        </w:rPr>
      </w:pPr>
      <w:r w:rsidRPr="00FB09B0">
        <w:rPr>
          <w:rFonts w:ascii="Arial" w:hAnsi="Arial" w:cs="Arial"/>
          <w:kern w:val="0"/>
          <w:sz w:val="24"/>
          <w:szCs w:val="24"/>
          <w:lang w:val="mn-MN"/>
          <w14:ligatures w14:val="none"/>
        </w:rPr>
        <w:t xml:space="preserve"> Хүний эрхийг хангах, хамгаалах чиглэлээр эрх бүхий байгууллагаас хууль, тогтоомж баримт бичгүүд батлагдан хэдий ч о</w:t>
      </w:r>
      <w:r w:rsidR="00D81F1F" w:rsidRPr="00FB09B0">
        <w:rPr>
          <w:rFonts w:ascii="Arial" w:hAnsi="Arial" w:cs="Arial"/>
          <w:kern w:val="0"/>
          <w:sz w:val="24"/>
          <w:szCs w:val="24"/>
          <w:lang w:val="mn-MN"/>
          <w14:ligatures w14:val="none"/>
        </w:rPr>
        <w:t>рон нутагт хүний эрхийн дагнасан мэргэжилтэн байдаггүй учраас энэ чиглэлийн ажил арга хэмжээ иргэдэд хүрч чаддаггүй ялангуяа хөдөө орон нутгийн иргэд рүү чиглэсэн арга хэмжээ орхигдож байна.</w:t>
      </w:r>
    </w:p>
    <w:p w:rsidR="00724F15" w:rsidRPr="00FB09B0" w:rsidRDefault="00724F15" w:rsidP="003C32FA">
      <w:pPr>
        <w:spacing w:before="240" w:after="0" w:line="312" w:lineRule="auto"/>
        <w:ind w:firstLine="709"/>
        <w:contextualSpacing/>
        <w:jc w:val="both"/>
        <w:rPr>
          <w:rFonts w:ascii="Arial" w:hAnsi="Arial" w:cs="Arial"/>
          <w:kern w:val="0"/>
          <w:sz w:val="24"/>
          <w:szCs w:val="24"/>
          <w:lang w:val="mn-MN"/>
          <w14:ligatures w14:val="none"/>
        </w:rPr>
      </w:pPr>
      <w:r w:rsidRPr="00FB09B0">
        <w:rPr>
          <w:rFonts w:ascii="Arial" w:hAnsi="Arial" w:cs="Arial"/>
          <w:kern w:val="0"/>
          <w:sz w:val="24"/>
          <w:szCs w:val="24"/>
          <w:lang w:val="mn-MN"/>
          <w14:ligatures w14:val="none"/>
        </w:rPr>
        <w:t>Иймээс хүний эрхийг хангаж ажиллаж хууль, тогтоомж, тогтоол шийдвэрийн хэрэгжил</w:t>
      </w:r>
      <w:r w:rsidR="00E801F1" w:rsidRPr="00FB09B0">
        <w:rPr>
          <w:rFonts w:ascii="Arial" w:hAnsi="Arial" w:cs="Arial"/>
          <w:kern w:val="0"/>
          <w:sz w:val="24"/>
          <w:szCs w:val="24"/>
          <w:lang w:val="mn-MN"/>
          <w14:ligatures w14:val="none"/>
        </w:rPr>
        <w:t>т</w:t>
      </w:r>
      <w:r w:rsidRPr="00FB09B0">
        <w:rPr>
          <w:rFonts w:ascii="Arial" w:hAnsi="Arial" w:cs="Arial"/>
          <w:kern w:val="0"/>
          <w:sz w:val="24"/>
          <w:szCs w:val="24"/>
          <w:lang w:val="mn-MN"/>
          <w14:ligatures w14:val="none"/>
        </w:rPr>
        <w:t xml:space="preserve">ийг орон нутагт хэрэгжүүлэх боловсон хүчин, чадавхыг сайжруулах шаардлага байна. </w:t>
      </w:r>
    </w:p>
    <w:p w:rsidR="00E658A3" w:rsidRDefault="00724F15" w:rsidP="003C32FA">
      <w:pPr>
        <w:spacing w:before="240" w:after="0" w:line="312" w:lineRule="auto"/>
        <w:ind w:firstLine="709"/>
        <w:contextualSpacing/>
        <w:jc w:val="both"/>
        <w:rPr>
          <w:rFonts w:ascii="Arial" w:hAnsi="Arial" w:cs="Arial"/>
          <w:kern w:val="0"/>
          <w:sz w:val="24"/>
          <w:szCs w:val="24"/>
          <w:lang w:val="mn-MN"/>
          <w14:ligatures w14:val="none"/>
        </w:rPr>
      </w:pPr>
      <w:r w:rsidRPr="00FB09B0">
        <w:rPr>
          <w:rFonts w:ascii="Arial" w:hAnsi="Arial" w:cs="Arial"/>
          <w:kern w:val="0"/>
          <w:sz w:val="24"/>
          <w:szCs w:val="24"/>
          <w:lang w:val="mn-MN"/>
          <w14:ligatures w14:val="none"/>
        </w:rPr>
        <w:t>Э</w:t>
      </w:r>
      <w:r w:rsidR="00E658A3" w:rsidRPr="00FB09B0">
        <w:rPr>
          <w:rFonts w:ascii="Arial" w:hAnsi="Arial" w:cs="Arial"/>
          <w:kern w:val="0"/>
          <w:sz w:val="24"/>
          <w:szCs w:val="24"/>
          <w:lang w:val="mn-MN"/>
          <w14:ligatures w14:val="none"/>
        </w:rPr>
        <w:t>нэхүү салбарт мэргэшсэн, хүний эрхийг хангах чиглэлээр дагнасан орон нутгийн, үндэсний, олон улсын түвшинд  тогтвортой ажилладаг төрийн бус байгууллага аймагт  үйл ажиллагаа явуулаагүй, цаашдаа айма</w:t>
      </w:r>
      <w:r w:rsidR="009B39BA" w:rsidRPr="00FB09B0">
        <w:rPr>
          <w:rFonts w:ascii="Arial" w:hAnsi="Arial" w:cs="Arial"/>
          <w:kern w:val="0"/>
          <w:sz w:val="24"/>
          <w:szCs w:val="24"/>
          <w:lang w:val="mn-MN"/>
          <w14:ligatures w14:val="none"/>
        </w:rPr>
        <w:t xml:space="preserve">гт үйл ажиллагаа явуулж байгаа </w:t>
      </w:r>
      <w:bookmarkStart w:id="0" w:name="_GoBack"/>
      <w:r w:rsidR="00E658A3" w:rsidRPr="00FB09B0">
        <w:rPr>
          <w:rFonts w:ascii="Arial" w:hAnsi="Arial" w:cs="Arial"/>
          <w:kern w:val="0"/>
          <w:sz w:val="24"/>
          <w:szCs w:val="24"/>
          <w:lang w:val="mn-MN"/>
          <w14:ligatures w14:val="none"/>
        </w:rPr>
        <w:t xml:space="preserve">төрийн бус </w:t>
      </w:r>
      <w:bookmarkEnd w:id="0"/>
      <w:r w:rsidR="00E658A3" w:rsidRPr="00FB09B0">
        <w:rPr>
          <w:rFonts w:ascii="Arial" w:hAnsi="Arial" w:cs="Arial"/>
          <w:kern w:val="0"/>
          <w:sz w:val="24"/>
          <w:szCs w:val="24"/>
          <w:lang w:val="mn-MN"/>
          <w14:ligatures w14:val="none"/>
        </w:rPr>
        <w:t>байгууллагуудын үйл ажиллагааг дэмжин,</w:t>
      </w:r>
      <w:r w:rsidR="003C32FA">
        <w:rPr>
          <w:rFonts w:ascii="Arial" w:hAnsi="Arial" w:cs="Arial"/>
          <w:kern w:val="0"/>
          <w:sz w:val="24"/>
          <w:szCs w:val="24"/>
          <w:lang w:val="mn-MN"/>
          <w14:ligatures w14:val="none"/>
        </w:rPr>
        <w:t xml:space="preserve"> </w:t>
      </w:r>
      <w:r w:rsidR="007B6A08">
        <w:rPr>
          <w:rFonts w:ascii="Arial" w:hAnsi="Arial" w:cs="Arial"/>
          <w:kern w:val="0"/>
          <w:sz w:val="24"/>
          <w:szCs w:val="24"/>
          <w:lang w:val="mn-MN"/>
          <w14:ligatures w14:val="none"/>
        </w:rPr>
        <w:t xml:space="preserve">хамтын ажиллагааг </w:t>
      </w:r>
      <w:r w:rsidR="007B6A08" w:rsidRPr="007B6A08">
        <w:rPr>
          <w:rFonts w:ascii="Arial" w:hAnsi="Arial" w:cs="Arial"/>
          <w:kern w:val="0"/>
          <w:sz w:val="24"/>
          <w:szCs w:val="24"/>
          <w:lang w:val="mn-MN"/>
          <w14:ligatures w14:val="none"/>
        </w:rPr>
        <w:t>өргөжүүлэх</w:t>
      </w:r>
      <w:r w:rsidR="007B6A08">
        <w:rPr>
          <w:rFonts w:ascii="Arial" w:hAnsi="Arial" w:cs="Arial"/>
          <w:kern w:val="0"/>
          <w:sz w:val="24"/>
          <w:szCs w:val="24"/>
          <w:lang w:val="mn-MN"/>
          <w14:ligatures w14:val="none"/>
        </w:rPr>
        <w:t xml:space="preserve"> шаардлагатай байна.</w:t>
      </w:r>
      <w:r w:rsidR="00E658A3" w:rsidRPr="00FB09B0">
        <w:rPr>
          <w:rFonts w:ascii="Arial" w:hAnsi="Arial" w:cs="Arial"/>
          <w:kern w:val="0"/>
          <w:sz w:val="24"/>
          <w:szCs w:val="24"/>
          <w:lang w:val="mn-MN"/>
          <w14:ligatures w14:val="none"/>
        </w:rPr>
        <w:t xml:space="preserve"> </w:t>
      </w:r>
    </w:p>
    <w:p w:rsidR="003C32FA" w:rsidRPr="00FB09B0" w:rsidRDefault="003C32FA" w:rsidP="00E3766F">
      <w:pPr>
        <w:spacing w:before="240" w:after="0" w:line="312" w:lineRule="auto"/>
        <w:contextualSpacing/>
        <w:jc w:val="both"/>
        <w:rPr>
          <w:rFonts w:ascii="Arial" w:hAnsi="Arial" w:cs="Arial"/>
          <w:kern w:val="0"/>
          <w:sz w:val="24"/>
          <w:szCs w:val="24"/>
          <w:lang w:val="mn-MN"/>
          <w14:ligatures w14:val="none"/>
        </w:rPr>
      </w:pPr>
    </w:p>
    <w:p w:rsidR="00D81F1F" w:rsidRPr="00FB09B0" w:rsidRDefault="00D81F1F" w:rsidP="00E3766F">
      <w:pPr>
        <w:spacing w:after="0"/>
        <w:contextualSpacing/>
        <w:rPr>
          <w:rFonts w:ascii="Arial" w:hAnsi="Arial" w:cs="Arial"/>
          <w:kern w:val="0"/>
          <w:sz w:val="24"/>
          <w:szCs w:val="24"/>
          <w:lang w:val="mn-MN"/>
          <w14:ligatures w14:val="none"/>
        </w:rPr>
      </w:pPr>
    </w:p>
    <w:p w:rsidR="00D81F1F" w:rsidRPr="00FB09B0" w:rsidRDefault="00D81F1F" w:rsidP="00E3766F">
      <w:pPr>
        <w:spacing w:after="0"/>
        <w:contextualSpacing/>
        <w:jc w:val="center"/>
        <w:rPr>
          <w:rFonts w:ascii="Arial" w:hAnsi="Arial" w:cs="Arial"/>
          <w:kern w:val="0"/>
          <w:sz w:val="24"/>
          <w:szCs w:val="24"/>
          <w:lang w:val="mn-MN"/>
          <w14:ligatures w14:val="none"/>
        </w:rPr>
      </w:pPr>
      <w:r w:rsidRPr="00FB09B0">
        <w:rPr>
          <w:rFonts w:ascii="Arial" w:hAnsi="Arial" w:cs="Arial"/>
          <w:kern w:val="0"/>
          <w:sz w:val="24"/>
          <w:szCs w:val="24"/>
          <w:lang w:val="mn-MN"/>
          <w14:ligatures w14:val="none"/>
        </w:rPr>
        <w:t>ТАНИЛЦСАН:</w:t>
      </w:r>
    </w:p>
    <w:p w:rsidR="00D81F1F" w:rsidRPr="00FB09B0" w:rsidRDefault="00D81F1F" w:rsidP="00E3766F">
      <w:pPr>
        <w:spacing w:after="0"/>
        <w:contextualSpacing/>
        <w:jc w:val="center"/>
        <w:rPr>
          <w:rFonts w:ascii="Arial" w:hAnsi="Arial" w:cs="Arial"/>
          <w:kern w:val="0"/>
          <w:sz w:val="24"/>
          <w:szCs w:val="24"/>
          <w:lang w:val="mn-MN"/>
          <w14:ligatures w14:val="none"/>
        </w:rPr>
      </w:pPr>
    </w:p>
    <w:p w:rsidR="00D81F1F" w:rsidRPr="00FB09B0" w:rsidRDefault="00D81F1F" w:rsidP="00E3766F">
      <w:pPr>
        <w:spacing w:after="0"/>
        <w:ind w:left="720" w:firstLine="720"/>
        <w:contextualSpacing/>
        <w:rPr>
          <w:rFonts w:ascii="Arial" w:hAnsi="Arial" w:cs="Arial"/>
          <w:kern w:val="0"/>
          <w:sz w:val="24"/>
          <w:szCs w:val="24"/>
          <w:lang w:val="mn-MN"/>
          <w14:ligatures w14:val="none"/>
        </w:rPr>
      </w:pPr>
      <w:r w:rsidRPr="00FB09B0">
        <w:rPr>
          <w:rFonts w:ascii="Arial" w:hAnsi="Arial" w:cs="Arial"/>
          <w:kern w:val="0"/>
          <w:sz w:val="24"/>
          <w:szCs w:val="24"/>
          <w:lang w:val="mn-MN"/>
          <w14:ligatures w14:val="none"/>
        </w:rPr>
        <w:t>АЙМГИЙН ЗАСАГ</w:t>
      </w:r>
    </w:p>
    <w:p w:rsidR="00D81F1F" w:rsidRDefault="00D81F1F" w:rsidP="00E3766F">
      <w:pPr>
        <w:spacing w:after="0"/>
        <w:ind w:left="720" w:firstLine="720"/>
        <w:contextualSpacing/>
        <w:rPr>
          <w:rFonts w:ascii="Arial" w:hAnsi="Arial" w:cs="Arial"/>
          <w:kern w:val="0"/>
          <w:sz w:val="24"/>
          <w:szCs w:val="24"/>
          <w:lang w:val="mn-MN"/>
          <w14:ligatures w14:val="none"/>
        </w:rPr>
      </w:pPr>
      <w:r w:rsidRPr="00FB09B0">
        <w:rPr>
          <w:rFonts w:ascii="Arial" w:hAnsi="Arial" w:cs="Arial"/>
          <w:kern w:val="0"/>
          <w:sz w:val="24"/>
          <w:szCs w:val="24"/>
          <w:lang w:val="mn-MN"/>
          <w14:ligatures w14:val="none"/>
        </w:rPr>
        <w:t xml:space="preserve">ДАРГЫН ОРЛОГЧ                                    Б.САНЖМЯТАВ  </w:t>
      </w:r>
    </w:p>
    <w:p w:rsidR="00E3766F" w:rsidRPr="00FB09B0" w:rsidRDefault="00E3766F" w:rsidP="00E3766F">
      <w:pPr>
        <w:spacing w:after="0"/>
        <w:ind w:left="720" w:firstLine="720"/>
        <w:contextualSpacing/>
        <w:rPr>
          <w:rFonts w:ascii="Arial" w:hAnsi="Arial" w:cs="Arial"/>
          <w:kern w:val="0"/>
          <w:sz w:val="24"/>
          <w:szCs w:val="24"/>
          <w:lang w:val="mn-MN"/>
          <w14:ligatures w14:val="none"/>
        </w:rPr>
      </w:pPr>
    </w:p>
    <w:p w:rsidR="00D81F1F" w:rsidRPr="00FB09B0" w:rsidRDefault="00D81F1F" w:rsidP="00E3766F">
      <w:pPr>
        <w:spacing w:after="0"/>
        <w:ind w:left="360"/>
        <w:contextualSpacing/>
        <w:rPr>
          <w:rFonts w:ascii="Arial" w:hAnsi="Arial" w:cs="Arial"/>
          <w:kern w:val="0"/>
          <w:sz w:val="24"/>
          <w:szCs w:val="24"/>
          <w:lang w:val="mn-MN"/>
          <w14:ligatures w14:val="none"/>
        </w:rPr>
      </w:pPr>
    </w:p>
    <w:p w:rsidR="00D81F1F" w:rsidRPr="00FB09B0" w:rsidRDefault="00D81F1F" w:rsidP="00E3766F">
      <w:pPr>
        <w:spacing w:after="0"/>
        <w:ind w:left="360"/>
        <w:contextualSpacing/>
        <w:jc w:val="center"/>
        <w:rPr>
          <w:rFonts w:ascii="Arial" w:hAnsi="Arial" w:cs="Arial"/>
          <w:kern w:val="0"/>
          <w:sz w:val="24"/>
          <w:szCs w:val="24"/>
          <w:lang w:val="mn-MN"/>
          <w14:ligatures w14:val="none"/>
        </w:rPr>
      </w:pPr>
      <w:r w:rsidRPr="00FB09B0">
        <w:rPr>
          <w:rFonts w:ascii="Arial" w:hAnsi="Arial" w:cs="Arial"/>
          <w:kern w:val="0"/>
          <w:sz w:val="24"/>
          <w:szCs w:val="24"/>
          <w:lang w:val="mn-MN"/>
          <w14:ligatures w14:val="none"/>
        </w:rPr>
        <w:t>ХЯНАСАН:</w:t>
      </w:r>
    </w:p>
    <w:p w:rsidR="00D81F1F" w:rsidRPr="00FB09B0" w:rsidRDefault="00D81F1F" w:rsidP="00E3766F">
      <w:pPr>
        <w:spacing w:after="0"/>
        <w:ind w:left="360"/>
        <w:contextualSpacing/>
        <w:jc w:val="center"/>
        <w:rPr>
          <w:rFonts w:ascii="Arial" w:hAnsi="Arial" w:cs="Arial"/>
          <w:kern w:val="0"/>
          <w:sz w:val="24"/>
          <w:szCs w:val="24"/>
          <w:lang w:val="mn-MN"/>
          <w14:ligatures w14:val="none"/>
        </w:rPr>
      </w:pPr>
    </w:p>
    <w:p w:rsidR="00D81F1F" w:rsidRPr="00FB09B0" w:rsidRDefault="00D81F1F" w:rsidP="00E3766F">
      <w:pPr>
        <w:spacing w:after="0"/>
        <w:ind w:left="720" w:firstLine="720"/>
        <w:contextualSpacing/>
        <w:rPr>
          <w:rFonts w:ascii="Arial" w:hAnsi="Arial" w:cs="Arial"/>
          <w:kern w:val="0"/>
          <w:sz w:val="24"/>
          <w:szCs w:val="24"/>
          <w:lang w:val="mn-MN"/>
          <w14:ligatures w14:val="none"/>
        </w:rPr>
      </w:pPr>
      <w:r w:rsidRPr="00FB09B0">
        <w:rPr>
          <w:rFonts w:ascii="Arial" w:hAnsi="Arial" w:cs="Arial"/>
          <w:kern w:val="0"/>
          <w:sz w:val="24"/>
          <w:szCs w:val="24"/>
          <w:lang w:val="mn-MN"/>
          <w14:ligatures w14:val="none"/>
        </w:rPr>
        <w:t xml:space="preserve">ХУУЛЬ, ЭРХ ЗҮЙН </w:t>
      </w:r>
    </w:p>
    <w:p w:rsidR="00D81F1F" w:rsidRDefault="00D81F1F" w:rsidP="00E3766F">
      <w:pPr>
        <w:spacing w:after="0"/>
        <w:ind w:left="720" w:firstLine="720"/>
        <w:contextualSpacing/>
        <w:rPr>
          <w:rFonts w:ascii="Arial" w:hAnsi="Arial" w:cs="Arial"/>
          <w:kern w:val="0"/>
          <w:sz w:val="24"/>
          <w:szCs w:val="24"/>
          <w:lang w:val="mn-MN"/>
          <w14:ligatures w14:val="none"/>
        </w:rPr>
      </w:pPr>
      <w:r w:rsidRPr="00FB09B0">
        <w:rPr>
          <w:rFonts w:ascii="Arial" w:hAnsi="Arial" w:cs="Arial"/>
          <w:kern w:val="0"/>
          <w:sz w:val="24"/>
          <w:szCs w:val="24"/>
          <w:lang w:val="mn-MN"/>
          <w14:ligatures w14:val="none"/>
        </w:rPr>
        <w:t>ХЭЛТСИЙН ДАРГА                                  Б.НАРАНЧИМЭГ</w:t>
      </w:r>
    </w:p>
    <w:p w:rsidR="00E3766F" w:rsidRPr="00FB09B0" w:rsidRDefault="00E3766F" w:rsidP="00E3766F">
      <w:pPr>
        <w:spacing w:after="0"/>
        <w:ind w:left="720" w:firstLine="720"/>
        <w:contextualSpacing/>
        <w:rPr>
          <w:rFonts w:ascii="Arial" w:hAnsi="Arial" w:cs="Arial"/>
          <w:kern w:val="0"/>
          <w:sz w:val="24"/>
          <w:szCs w:val="24"/>
          <w:lang w:val="mn-MN"/>
          <w14:ligatures w14:val="none"/>
        </w:rPr>
      </w:pPr>
    </w:p>
    <w:p w:rsidR="00D81F1F" w:rsidRPr="00FB09B0" w:rsidRDefault="00D81F1F" w:rsidP="00E3766F">
      <w:pPr>
        <w:spacing w:after="0"/>
        <w:ind w:left="360"/>
        <w:contextualSpacing/>
        <w:rPr>
          <w:rFonts w:ascii="Arial" w:hAnsi="Arial" w:cs="Arial"/>
          <w:kern w:val="0"/>
          <w:sz w:val="24"/>
          <w:szCs w:val="24"/>
          <w:lang w:val="mn-MN"/>
          <w14:ligatures w14:val="none"/>
        </w:rPr>
      </w:pPr>
    </w:p>
    <w:p w:rsidR="00D81F1F" w:rsidRPr="00FB09B0" w:rsidRDefault="00D81F1F" w:rsidP="00E3766F">
      <w:pPr>
        <w:spacing w:after="0"/>
        <w:ind w:left="360"/>
        <w:contextualSpacing/>
        <w:jc w:val="center"/>
        <w:rPr>
          <w:rFonts w:ascii="Arial" w:hAnsi="Arial" w:cs="Arial"/>
          <w:kern w:val="0"/>
          <w:sz w:val="24"/>
          <w:szCs w:val="24"/>
          <w:lang w:val="mn-MN"/>
          <w14:ligatures w14:val="none"/>
        </w:rPr>
      </w:pPr>
      <w:r w:rsidRPr="00FB09B0">
        <w:rPr>
          <w:rFonts w:ascii="Arial" w:hAnsi="Arial" w:cs="Arial"/>
          <w:kern w:val="0"/>
          <w:sz w:val="24"/>
          <w:szCs w:val="24"/>
          <w:lang w:val="mn-MN"/>
          <w14:ligatures w14:val="none"/>
        </w:rPr>
        <w:t>ТАЙЛАНГ НЭГТГЭСЭН:</w:t>
      </w:r>
    </w:p>
    <w:p w:rsidR="00D81F1F" w:rsidRPr="00FB09B0" w:rsidRDefault="00D81F1F" w:rsidP="00E3766F">
      <w:pPr>
        <w:spacing w:after="0"/>
        <w:contextualSpacing/>
        <w:rPr>
          <w:rFonts w:ascii="Arial" w:hAnsi="Arial" w:cs="Arial"/>
          <w:kern w:val="0"/>
          <w:sz w:val="24"/>
          <w:szCs w:val="24"/>
          <w:lang w:val="mn-MN"/>
          <w14:ligatures w14:val="none"/>
        </w:rPr>
      </w:pPr>
    </w:p>
    <w:p w:rsidR="00D81F1F" w:rsidRPr="00FB09B0" w:rsidRDefault="00D81F1F" w:rsidP="00E3766F">
      <w:pPr>
        <w:spacing w:after="0"/>
        <w:ind w:left="720" w:firstLine="720"/>
        <w:contextualSpacing/>
        <w:rPr>
          <w:rFonts w:ascii="Arial" w:hAnsi="Arial" w:cs="Arial"/>
          <w:kern w:val="0"/>
          <w:sz w:val="24"/>
          <w:szCs w:val="24"/>
          <w:lang w:val="mn-MN"/>
          <w14:ligatures w14:val="none"/>
        </w:rPr>
      </w:pPr>
      <w:r w:rsidRPr="00FB09B0">
        <w:rPr>
          <w:rFonts w:ascii="Arial" w:hAnsi="Arial" w:cs="Arial"/>
          <w:kern w:val="0"/>
          <w:sz w:val="24"/>
          <w:szCs w:val="24"/>
          <w:lang w:val="mn-MN"/>
          <w14:ligatures w14:val="none"/>
        </w:rPr>
        <w:t>ХУУЛЬ, ЭРХ ЗҮЙН ХЭЛТСИЙН</w:t>
      </w:r>
    </w:p>
    <w:p w:rsidR="00D81F1F" w:rsidRPr="00FB09B0" w:rsidRDefault="00E801F1" w:rsidP="00E3766F">
      <w:pPr>
        <w:spacing w:after="0"/>
        <w:ind w:left="720" w:firstLine="720"/>
        <w:contextualSpacing/>
        <w:rPr>
          <w:rFonts w:ascii="Arial" w:hAnsi="Arial" w:cs="Arial"/>
          <w:kern w:val="0"/>
          <w:sz w:val="24"/>
          <w:szCs w:val="24"/>
          <w:lang w:val="mn-MN"/>
          <w14:ligatures w14:val="none"/>
        </w:rPr>
      </w:pPr>
      <w:r w:rsidRPr="00FB09B0">
        <w:rPr>
          <w:rFonts w:ascii="Arial" w:hAnsi="Arial" w:cs="Arial"/>
          <w:kern w:val="0"/>
          <w:sz w:val="24"/>
          <w:szCs w:val="24"/>
          <w:lang w:val="mn-MN"/>
          <w14:ligatures w14:val="none"/>
        </w:rPr>
        <w:t>МЭРГЭЖИЛТЭН                                       Г.АЛТАНЧИМЭГ</w:t>
      </w:r>
    </w:p>
    <w:p w:rsidR="00D81F1F" w:rsidRPr="00FB09B0" w:rsidRDefault="00D81F1F" w:rsidP="00E3766F">
      <w:pPr>
        <w:spacing w:after="0"/>
        <w:ind w:left="360"/>
        <w:contextualSpacing/>
        <w:jc w:val="center"/>
        <w:rPr>
          <w:rFonts w:ascii="Arial" w:hAnsi="Arial" w:cs="Arial"/>
          <w:kern w:val="0"/>
          <w:sz w:val="24"/>
          <w:szCs w:val="24"/>
          <w:lang w:val="mn-MN"/>
          <w14:ligatures w14:val="none"/>
        </w:rPr>
      </w:pPr>
    </w:p>
    <w:p w:rsidR="00D81F1F" w:rsidRPr="00FB09B0" w:rsidRDefault="00D81F1F" w:rsidP="00E3766F">
      <w:pPr>
        <w:spacing w:after="0"/>
        <w:ind w:left="360"/>
        <w:contextualSpacing/>
        <w:rPr>
          <w:rFonts w:ascii="Arial" w:hAnsi="Arial" w:cs="Arial"/>
          <w:kern w:val="0"/>
          <w:sz w:val="24"/>
          <w:szCs w:val="24"/>
          <w:lang w:val="mn-MN"/>
          <w14:ligatures w14:val="none"/>
        </w:rPr>
      </w:pPr>
      <w:r w:rsidRPr="00FB09B0">
        <w:rPr>
          <w:rFonts w:ascii="Arial" w:hAnsi="Arial" w:cs="Arial"/>
          <w:kern w:val="0"/>
          <w:sz w:val="24"/>
          <w:szCs w:val="24"/>
          <w:lang w:val="mn-MN"/>
          <w14:ligatures w14:val="none"/>
        </w:rPr>
        <w:t xml:space="preserve">                           </w:t>
      </w:r>
    </w:p>
    <w:p w:rsidR="00D81F1F" w:rsidRPr="00FB09B0" w:rsidRDefault="00D81F1F" w:rsidP="00E3766F">
      <w:pPr>
        <w:spacing w:after="0"/>
        <w:ind w:left="360"/>
        <w:contextualSpacing/>
        <w:rPr>
          <w:rFonts w:ascii="Arial" w:hAnsi="Arial" w:cs="Arial"/>
          <w:kern w:val="0"/>
          <w:sz w:val="24"/>
          <w:szCs w:val="24"/>
          <w:lang w:val="mn-MN"/>
          <w14:ligatures w14:val="none"/>
        </w:rPr>
      </w:pPr>
    </w:p>
    <w:p w:rsidR="008E3204" w:rsidRPr="00FB09B0" w:rsidRDefault="008E3204" w:rsidP="00FB09B0">
      <w:pPr>
        <w:spacing w:line="240" w:lineRule="auto"/>
        <w:ind w:firstLine="360"/>
        <w:contextualSpacing/>
        <w:rPr>
          <w:rFonts w:ascii="Arial" w:hAnsi="Arial" w:cs="Arial"/>
          <w:sz w:val="24"/>
          <w:szCs w:val="24"/>
          <w:lang w:val="mn-MN"/>
        </w:rPr>
      </w:pPr>
    </w:p>
    <w:sectPr w:rsidR="008E3204" w:rsidRPr="00FB09B0" w:rsidSect="00F8343F">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963"/>
    <w:multiLevelType w:val="hybridMultilevel"/>
    <w:tmpl w:val="1CE4E1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53B59"/>
    <w:multiLevelType w:val="hybridMultilevel"/>
    <w:tmpl w:val="2B581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11203"/>
    <w:multiLevelType w:val="hybridMultilevel"/>
    <w:tmpl w:val="52C49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84671"/>
    <w:multiLevelType w:val="hybridMultilevel"/>
    <w:tmpl w:val="2D72B2CC"/>
    <w:lvl w:ilvl="0" w:tplc="D7FA543E">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D6629F"/>
    <w:multiLevelType w:val="hybridMultilevel"/>
    <w:tmpl w:val="C332F8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71063"/>
    <w:multiLevelType w:val="hybridMultilevel"/>
    <w:tmpl w:val="E5D24F02"/>
    <w:lvl w:ilvl="0" w:tplc="F97A53C4">
      <w:numFmt w:val="bullet"/>
      <w:lvlText w:val="-"/>
      <w:lvlJc w:val="left"/>
      <w:pPr>
        <w:ind w:left="720" w:hanging="360"/>
      </w:pPr>
      <w:rPr>
        <w:rFonts w:ascii="Arial" w:eastAsiaTheme="minorHAnsi"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6">
    <w:nsid w:val="392872CD"/>
    <w:multiLevelType w:val="hybridMultilevel"/>
    <w:tmpl w:val="FB9C1F50"/>
    <w:lvl w:ilvl="0" w:tplc="CB421A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E75A8F"/>
    <w:multiLevelType w:val="hybridMultilevel"/>
    <w:tmpl w:val="CB7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43706"/>
    <w:multiLevelType w:val="multilevel"/>
    <w:tmpl w:val="1B48F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7"/>
  </w:num>
  <w:num w:numId="5">
    <w:abstractNumId w:val="1"/>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A1"/>
    <w:rsid w:val="00015F77"/>
    <w:rsid w:val="00017450"/>
    <w:rsid w:val="00027B95"/>
    <w:rsid w:val="00050423"/>
    <w:rsid w:val="0006048B"/>
    <w:rsid w:val="000B66D2"/>
    <w:rsid w:val="000C63A6"/>
    <w:rsid w:val="000C6E30"/>
    <w:rsid w:val="000D2A22"/>
    <w:rsid w:val="000F5C2B"/>
    <w:rsid w:val="000F6F28"/>
    <w:rsid w:val="001062D6"/>
    <w:rsid w:val="0012197C"/>
    <w:rsid w:val="001278EE"/>
    <w:rsid w:val="00140BEC"/>
    <w:rsid w:val="00145565"/>
    <w:rsid w:val="001527A1"/>
    <w:rsid w:val="00160C05"/>
    <w:rsid w:val="00161ED4"/>
    <w:rsid w:val="00162B7F"/>
    <w:rsid w:val="00167626"/>
    <w:rsid w:val="00170512"/>
    <w:rsid w:val="00176060"/>
    <w:rsid w:val="001812F3"/>
    <w:rsid w:val="00185696"/>
    <w:rsid w:val="001B4C04"/>
    <w:rsid w:val="001D4AB1"/>
    <w:rsid w:val="001F0BC9"/>
    <w:rsid w:val="001F65AF"/>
    <w:rsid w:val="002129D0"/>
    <w:rsid w:val="00217D34"/>
    <w:rsid w:val="00240578"/>
    <w:rsid w:val="00250E4C"/>
    <w:rsid w:val="0025716B"/>
    <w:rsid w:val="002623A2"/>
    <w:rsid w:val="0029651A"/>
    <w:rsid w:val="002965AC"/>
    <w:rsid w:val="002A0151"/>
    <w:rsid w:val="002A7262"/>
    <w:rsid w:val="002D7293"/>
    <w:rsid w:val="002E66AD"/>
    <w:rsid w:val="00317CE0"/>
    <w:rsid w:val="00322784"/>
    <w:rsid w:val="00346B73"/>
    <w:rsid w:val="00357931"/>
    <w:rsid w:val="00361D59"/>
    <w:rsid w:val="003657C7"/>
    <w:rsid w:val="00367E9D"/>
    <w:rsid w:val="00372A86"/>
    <w:rsid w:val="00375BC0"/>
    <w:rsid w:val="00377EB3"/>
    <w:rsid w:val="003972CD"/>
    <w:rsid w:val="003A1259"/>
    <w:rsid w:val="003A2759"/>
    <w:rsid w:val="003B0C53"/>
    <w:rsid w:val="003B117A"/>
    <w:rsid w:val="003C067F"/>
    <w:rsid w:val="003C32FA"/>
    <w:rsid w:val="003D00D7"/>
    <w:rsid w:val="003E7F21"/>
    <w:rsid w:val="003F0C6B"/>
    <w:rsid w:val="003F359A"/>
    <w:rsid w:val="003F7AE5"/>
    <w:rsid w:val="00436F17"/>
    <w:rsid w:val="0046063F"/>
    <w:rsid w:val="00462650"/>
    <w:rsid w:val="0047433B"/>
    <w:rsid w:val="0047788D"/>
    <w:rsid w:val="004907B1"/>
    <w:rsid w:val="00497610"/>
    <w:rsid w:val="004A525B"/>
    <w:rsid w:val="004C136C"/>
    <w:rsid w:val="004C7457"/>
    <w:rsid w:val="004D37D2"/>
    <w:rsid w:val="004D6D04"/>
    <w:rsid w:val="00501A0C"/>
    <w:rsid w:val="005271E5"/>
    <w:rsid w:val="00554DB6"/>
    <w:rsid w:val="00571E3D"/>
    <w:rsid w:val="00573438"/>
    <w:rsid w:val="005777E0"/>
    <w:rsid w:val="0059262A"/>
    <w:rsid w:val="005A7CAA"/>
    <w:rsid w:val="005B6C2E"/>
    <w:rsid w:val="005C3A35"/>
    <w:rsid w:val="005C4F9C"/>
    <w:rsid w:val="005C56C2"/>
    <w:rsid w:val="005C6A74"/>
    <w:rsid w:val="005D4257"/>
    <w:rsid w:val="005F7789"/>
    <w:rsid w:val="00601EB0"/>
    <w:rsid w:val="00607A61"/>
    <w:rsid w:val="00617890"/>
    <w:rsid w:val="00636A95"/>
    <w:rsid w:val="006462AF"/>
    <w:rsid w:val="006B6946"/>
    <w:rsid w:val="006D225A"/>
    <w:rsid w:val="006E1125"/>
    <w:rsid w:val="006E491F"/>
    <w:rsid w:val="007052F4"/>
    <w:rsid w:val="00723239"/>
    <w:rsid w:val="00724F15"/>
    <w:rsid w:val="007407AD"/>
    <w:rsid w:val="007441DE"/>
    <w:rsid w:val="007749C3"/>
    <w:rsid w:val="0078404C"/>
    <w:rsid w:val="007907A1"/>
    <w:rsid w:val="00790CB4"/>
    <w:rsid w:val="00796242"/>
    <w:rsid w:val="007B6A08"/>
    <w:rsid w:val="007F0AC3"/>
    <w:rsid w:val="007F30D3"/>
    <w:rsid w:val="007F5664"/>
    <w:rsid w:val="00812C68"/>
    <w:rsid w:val="00813659"/>
    <w:rsid w:val="00837010"/>
    <w:rsid w:val="00840109"/>
    <w:rsid w:val="008442AD"/>
    <w:rsid w:val="00864549"/>
    <w:rsid w:val="00870EB2"/>
    <w:rsid w:val="008715BB"/>
    <w:rsid w:val="00890559"/>
    <w:rsid w:val="0089526F"/>
    <w:rsid w:val="00896206"/>
    <w:rsid w:val="008A1D1D"/>
    <w:rsid w:val="008B0545"/>
    <w:rsid w:val="008C20C6"/>
    <w:rsid w:val="008E3204"/>
    <w:rsid w:val="00901E0A"/>
    <w:rsid w:val="009054D0"/>
    <w:rsid w:val="00906D03"/>
    <w:rsid w:val="00915AAD"/>
    <w:rsid w:val="00926346"/>
    <w:rsid w:val="00931F0E"/>
    <w:rsid w:val="00933F9C"/>
    <w:rsid w:val="00937059"/>
    <w:rsid w:val="00983A47"/>
    <w:rsid w:val="009841F8"/>
    <w:rsid w:val="0099314C"/>
    <w:rsid w:val="00996897"/>
    <w:rsid w:val="009A1292"/>
    <w:rsid w:val="009B2559"/>
    <w:rsid w:val="009B39BA"/>
    <w:rsid w:val="009B4579"/>
    <w:rsid w:val="009B66DE"/>
    <w:rsid w:val="009F3F22"/>
    <w:rsid w:val="00A05272"/>
    <w:rsid w:val="00A4706D"/>
    <w:rsid w:val="00A5645D"/>
    <w:rsid w:val="00A61103"/>
    <w:rsid w:val="00A62ACC"/>
    <w:rsid w:val="00A72219"/>
    <w:rsid w:val="00AA487E"/>
    <w:rsid w:val="00AB4A9C"/>
    <w:rsid w:val="00AF1171"/>
    <w:rsid w:val="00AF7394"/>
    <w:rsid w:val="00AF7B34"/>
    <w:rsid w:val="00B03A67"/>
    <w:rsid w:val="00B05CE6"/>
    <w:rsid w:val="00B213AF"/>
    <w:rsid w:val="00B3309B"/>
    <w:rsid w:val="00B40522"/>
    <w:rsid w:val="00B40BC7"/>
    <w:rsid w:val="00B67154"/>
    <w:rsid w:val="00B84297"/>
    <w:rsid w:val="00B95E16"/>
    <w:rsid w:val="00BA115B"/>
    <w:rsid w:val="00BB2970"/>
    <w:rsid w:val="00BB539C"/>
    <w:rsid w:val="00BC0F1A"/>
    <w:rsid w:val="00BD6D28"/>
    <w:rsid w:val="00BE4064"/>
    <w:rsid w:val="00BF14C6"/>
    <w:rsid w:val="00BF37D7"/>
    <w:rsid w:val="00C0249F"/>
    <w:rsid w:val="00C12462"/>
    <w:rsid w:val="00C14C42"/>
    <w:rsid w:val="00C37009"/>
    <w:rsid w:val="00C451A8"/>
    <w:rsid w:val="00C54366"/>
    <w:rsid w:val="00C63FDD"/>
    <w:rsid w:val="00CB06B3"/>
    <w:rsid w:val="00CB2914"/>
    <w:rsid w:val="00CC00D5"/>
    <w:rsid w:val="00CC7758"/>
    <w:rsid w:val="00CE1B12"/>
    <w:rsid w:val="00CE1FED"/>
    <w:rsid w:val="00CE2B8E"/>
    <w:rsid w:val="00CF4AA4"/>
    <w:rsid w:val="00CF641F"/>
    <w:rsid w:val="00D1265C"/>
    <w:rsid w:val="00D1339F"/>
    <w:rsid w:val="00D44612"/>
    <w:rsid w:val="00D623C7"/>
    <w:rsid w:val="00D63EEB"/>
    <w:rsid w:val="00D65511"/>
    <w:rsid w:val="00D81F1F"/>
    <w:rsid w:val="00D86599"/>
    <w:rsid w:val="00D87F52"/>
    <w:rsid w:val="00DB2E8E"/>
    <w:rsid w:val="00DB4BF5"/>
    <w:rsid w:val="00DB515B"/>
    <w:rsid w:val="00DC0CC2"/>
    <w:rsid w:val="00DC3780"/>
    <w:rsid w:val="00DC685D"/>
    <w:rsid w:val="00DE4A6F"/>
    <w:rsid w:val="00DF3711"/>
    <w:rsid w:val="00E00646"/>
    <w:rsid w:val="00E17A0D"/>
    <w:rsid w:val="00E3766F"/>
    <w:rsid w:val="00E45100"/>
    <w:rsid w:val="00E46A68"/>
    <w:rsid w:val="00E658A3"/>
    <w:rsid w:val="00E801F1"/>
    <w:rsid w:val="00E84510"/>
    <w:rsid w:val="00E93B9A"/>
    <w:rsid w:val="00EB57BD"/>
    <w:rsid w:val="00EF4698"/>
    <w:rsid w:val="00F03F2A"/>
    <w:rsid w:val="00F077EF"/>
    <w:rsid w:val="00F14451"/>
    <w:rsid w:val="00F31BD0"/>
    <w:rsid w:val="00F34CFA"/>
    <w:rsid w:val="00F8343F"/>
    <w:rsid w:val="00FA30F0"/>
    <w:rsid w:val="00FA3619"/>
    <w:rsid w:val="00FB09B0"/>
    <w:rsid w:val="00FC0A7A"/>
    <w:rsid w:val="00FD760C"/>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0A"/>
    <w:pPr>
      <w:ind w:left="720"/>
      <w:contextualSpacing/>
    </w:pPr>
  </w:style>
  <w:style w:type="paragraph" w:styleId="BalloonText">
    <w:name w:val="Balloon Text"/>
    <w:basedOn w:val="Normal"/>
    <w:link w:val="BalloonTextChar"/>
    <w:uiPriority w:val="99"/>
    <w:semiHidden/>
    <w:unhideWhenUsed/>
    <w:rsid w:val="000D2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0A"/>
    <w:pPr>
      <w:ind w:left="720"/>
      <w:contextualSpacing/>
    </w:pPr>
  </w:style>
  <w:style w:type="paragraph" w:styleId="BalloonText">
    <w:name w:val="Balloon Text"/>
    <w:basedOn w:val="Normal"/>
    <w:link w:val="BalloonTextChar"/>
    <w:uiPriority w:val="99"/>
    <w:semiHidden/>
    <w:unhideWhenUsed/>
    <w:rsid w:val="000D2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0170">
      <w:bodyDiv w:val="1"/>
      <w:marLeft w:val="0"/>
      <w:marRight w:val="0"/>
      <w:marTop w:val="0"/>
      <w:marBottom w:val="0"/>
      <w:divBdr>
        <w:top w:val="none" w:sz="0" w:space="0" w:color="auto"/>
        <w:left w:val="none" w:sz="0" w:space="0" w:color="auto"/>
        <w:bottom w:val="none" w:sz="0" w:space="0" w:color="auto"/>
        <w:right w:val="none" w:sz="0" w:space="0" w:color="auto"/>
      </w:divBdr>
    </w:div>
    <w:div w:id="252708539">
      <w:bodyDiv w:val="1"/>
      <w:marLeft w:val="0"/>
      <w:marRight w:val="0"/>
      <w:marTop w:val="0"/>
      <w:marBottom w:val="0"/>
      <w:divBdr>
        <w:top w:val="none" w:sz="0" w:space="0" w:color="auto"/>
        <w:left w:val="none" w:sz="0" w:space="0" w:color="auto"/>
        <w:bottom w:val="none" w:sz="0" w:space="0" w:color="auto"/>
        <w:right w:val="none" w:sz="0" w:space="0" w:color="auto"/>
      </w:divBdr>
    </w:div>
    <w:div w:id="882593719">
      <w:bodyDiv w:val="1"/>
      <w:marLeft w:val="0"/>
      <w:marRight w:val="0"/>
      <w:marTop w:val="0"/>
      <w:marBottom w:val="0"/>
      <w:divBdr>
        <w:top w:val="none" w:sz="0" w:space="0" w:color="auto"/>
        <w:left w:val="none" w:sz="0" w:space="0" w:color="auto"/>
        <w:bottom w:val="none" w:sz="0" w:space="0" w:color="auto"/>
        <w:right w:val="none" w:sz="0" w:space="0" w:color="auto"/>
      </w:divBdr>
      <w:divsChild>
        <w:div w:id="910043857">
          <w:marLeft w:val="0"/>
          <w:marRight w:val="0"/>
          <w:marTop w:val="0"/>
          <w:marBottom w:val="0"/>
          <w:divBdr>
            <w:top w:val="none" w:sz="0" w:space="0" w:color="auto"/>
            <w:left w:val="none" w:sz="0" w:space="0" w:color="auto"/>
            <w:bottom w:val="none" w:sz="0" w:space="0" w:color="auto"/>
            <w:right w:val="none" w:sz="0" w:space="0" w:color="auto"/>
          </w:divBdr>
          <w:divsChild>
            <w:div w:id="1575969597">
              <w:marLeft w:val="0"/>
              <w:marRight w:val="0"/>
              <w:marTop w:val="0"/>
              <w:marBottom w:val="0"/>
              <w:divBdr>
                <w:top w:val="none" w:sz="0" w:space="0" w:color="auto"/>
                <w:left w:val="none" w:sz="0" w:space="0" w:color="auto"/>
                <w:bottom w:val="none" w:sz="0" w:space="0" w:color="auto"/>
                <w:right w:val="none" w:sz="0" w:space="0" w:color="auto"/>
              </w:divBdr>
              <w:divsChild>
                <w:div w:id="723216454">
                  <w:marLeft w:val="0"/>
                  <w:marRight w:val="0"/>
                  <w:marTop w:val="0"/>
                  <w:marBottom w:val="0"/>
                  <w:divBdr>
                    <w:top w:val="none" w:sz="0" w:space="0" w:color="auto"/>
                    <w:left w:val="none" w:sz="0" w:space="0" w:color="auto"/>
                    <w:bottom w:val="none" w:sz="0" w:space="0" w:color="auto"/>
                    <w:right w:val="none" w:sz="0" w:space="0" w:color="auto"/>
                  </w:divBdr>
                  <w:divsChild>
                    <w:div w:id="992638695">
                      <w:marLeft w:val="0"/>
                      <w:marRight w:val="0"/>
                      <w:marTop w:val="0"/>
                      <w:marBottom w:val="0"/>
                      <w:divBdr>
                        <w:top w:val="none" w:sz="0" w:space="0" w:color="auto"/>
                        <w:left w:val="none" w:sz="0" w:space="0" w:color="auto"/>
                        <w:bottom w:val="none" w:sz="0" w:space="0" w:color="auto"/>
                        <w:right w:val="none" w:sz="0" w:space="0" w:color="auto"/>
                      </w:divBdr>
                      <w:divsChild>
                        <w:div w:id="1640450458">
                          <w:marLeft w:val="105"/>
                          <w:marRight w:val="0"/>
                          <w:marTop w:val="0"/>
                          <w:marBottom w:val="0"/>
                          <w:divBdr>
                            <w:top w:val="none" w:sz="0" w:space="0" w:color="auto"/>
                            <w:left w:val="none" w:sz="0" w:space="0" w:color="auto"/>
                            <w:bottom w:val="none" w:sz="0" w:space="0" w:color="auto"/>
                            <w:right w:val="none" w:sz="0" w:space="0" w:color="auto"/>
                          </w:divBdr>
                          <w:divsChild>
                            <w:div w:id="254169296">
                              <w:marLeft w:val="0"/>
                              <w:marRight w:val="0"/>
                              <w:marTop w:val="0"/>
                              <w:marBottom w:val="0"/>
                              <w:divBdr>
                                <w:top w:val="none" w:sz="0" w:space="0" w:color="auto"/>
                                <w:left w:val="none" w:sz="0" w:space="0" w:color="auto"/>
                                <w:bottom w:val="none" w:sz="0" w:space="0" w:color="auto"/>
                                <w:right w:val="none" w:sz="0" w:space="0" w:color="auto"/>
                              </w:divBdr>
                              <w:divsChild>
                                <w:div w:id="5154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5907">
          <w:marLeft w:val="0"/>
          <w:marRight w:val="0"/>
          <w:marTop w:val="0"/>
          <w:marBottom w:val="0"/>
          <w:divBdr>
            <w:top w:val="none" w:sz="0" w:space="0" w:color="auto"/>
            <w:left w:val="none" w:sz="0" w:space="0" w:color="auto"/>
            <w:bottom w:val="none" w:sz="0" w:space="0" w:color="auto"/>
            <w:right w:val="none" w:sz="0" w:space="0" w:color="auto"/>
          </w:divBdr>
          <w:divsChild>
            <w:div w:id="1163550787">
              <w:marLeft w:val="0"/>
              <w:marRight w:val="0"/>
              <w:marTop w:val="0"/>
              <w:marBottom w:val="0"/>
              <w:divBdr>
                <w:top w:val="none" w:sz="0" w:space="0" w:color="auto"/>
                <w:left w:val="none" w:sz="0" w:space="0" w:color="auto"/>
                <w:bottom w:val="none" w:sz="0" w:space="0" w:color="auto"/>
                <w:right w:val="none" w:sz="0" w:space="0" w:color="auto"/>
              </w:divBdr>
              <w:divsChild>
                <w:div w:id="1268926067">
                  <w:marLeft w:val="0"/>
                  <w:marRight w:val="0"/>
                  <w:marTop w:val="0"/>
                  <w:marBottom w:val="0"/>
                  <w:divBdr>
                    <w:top w:val="none" w:sz="0" w:space="0" w:color="auto"/>
                    <w:left w:val="none" w:sz="0" w:space="0" w:color="auto"/>
                    <w:bottom w:val="none" w:sz="0" w:space="0" w:color="auto"/>
                    <w:right w:val="none" w:sz="0" w:space="0" w:color="auto"/>
                  </w:divBdr>
                  <w:divsChild>
                    <w:div w:id="2115055831">
                      <w:marLeft w:val="0"/>
                      <w:marRight w:val="0"/>
                      <w:marTop w:val="0"/>
                      <w:marBottom w:val="0"/>
                      <w:divBdr>
                        <w:top w:val="none" w:sz="0" w:space="0" w:color="auto"/>
                        <w:left w:val="none" w:sz="0" w:space="0" w:color="auto"/>
                        <w:bottom w:val="none" w:sz="0" w:space="0" w:color="auto"/>
                        <w:right w:val="none" w:sz="0" w:space="0" w:color="auto"/>
                      </w:divBdr>
                      <w:divsChild>
                        <w:div w:id="400295659">
                          <w:marLeft w:val="105"/>
                          <w:marRight w:val="0"/>
                          <w:marTop w:val="0"/>
                          <w:marBottom w:val="0"/>
                          <w:divBdr>
                            <w:top w:val="none" w:sz="0" w:space="0" w:color="auto"/>
                            <w:left w:val="none" w:sz="0" w:space="0" w:color="auto"/>
                            <w:bottom w:val="none" w:sz="0" w:space="0" w:color="auto"/>
                            <w:right w:val="none" w:sz="0" w:space="0" w:color="auto"/>
                          </w:divBdr>
                          <w:divsChild>
                            <w:div w:id="971714087">
                              <w:marLeft w:val="0"/>
                              <w:marRight w:val="0"/>
                              <w:marTop w:val="0"/>
                              <w:marBottom w:val="0"/>
                              <w:divBdr>
                                <w:top w:val="none" w:sz="0" w:space="0" w:color="auto"/>
                                <w:left w:val="none" w:sz="0" w:space="0" w:color="auto"/>
                                <w:bottom w:val="none" w:sz="0" w:space="0" w:color="auto"/>
                                <w:right w:val="none" w:sz="0" w:space="0" w:color="auto"/>
                              </w:divBdr>
                              <w:divsChild>
                                <w:div w:id="7330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339722">
          <w:marLeft w:val="0"/>
          <w:marRight w:val="0"/>
          <w:marTop w:val="0"/>
          <w:marBottom w:val="0"/>
          <w:divBdr>
            <w:top w:val="none" w:sz="0" w:space="0" w:color="auto"/>
            <w:left w:val="none" w:sz="0" w:space="0" w:color="auto"/>
            <w:bottom w:val="none" w:sz="0" w:space="0" w:color="auto"/>
            <w:right w:val="none" w:sz="0" w:space="0" w:color="auto"/>
          </w:divBdr>
          <w:divsChild>
            <w:div w:id="629942749">
              <w:marLeft w:val="0"/>
              <w:marRight w:val="0"/>
              <w:marTop w:val="0"/>
              <w:marBottom w:val="0"/>
              <w:divBdr>
                <w:top w:val="none" w:sz="0" w:space="0" w:color="auto"/>
                <w:left w:val="none" w:sz="0" w:space="0" w:color="auto"/>
                <w:bottom w:val="none" w:sz="0" w:space="0" w:color="auto"/>
                <w:right w:val="none" w:sz="0" w:space="0" w:color="auto"/>
              </w:divBdr>
              <w:divsChild>
                <w:div w:id="1499541635">
                  <w:marLeft w:val="0"/>
                  <w:marRight w:val="0"/>
                  <w:marTop w:val="0"/>
                  <w:marBottom w:val="0"/>
                  <w:divBdr>
                    <w:top w:val="none" w:sz="0" w:space="0" w:color="auto"/>
                    <w:left w:val="none" w:sz="0" w:space="0" w:color="auto"/>
                    <w:bottom w:val="none" w:sz="0" w:space="0" w:color="auto"/>
                    <w:right w:val="none" w:sz="0" w:space="0" w:color="auto"/>
                  </w:divBdr>
                  <w:divsChild>
                    <w:div w:id="886070684">
                      <w:marLeft w:val="0"/>
                      <w:marRight w:val="0"/>
                      <w:marTop w:val="0"/>
                      <w:marBottom w:val="0"/>
                      <w:divBdr>
                        <w:top w:val="none" w:sz="0" w:space="0" w:color="auto"/>
                        <w:left w:val="none" w:sz="0" w:space="0" w:color="auto"/>
                        <w:bottom w:val="none" w:sz="0" w:space="0" w:color="auto"/>
                        <w:right w:val="none" w:sz="0" w:space="0" w:color="auto"/>
                      </w:divBdr>
                      <w:divsChild>
                        <w:div w:id="1053769393">
                          <w:marLeft w:val="105"/>
                          <w:marRight w:val="0"/>
                          <w:marTop w:val="0"/>
                          <w:marBottom w:val="0"/>
                          <w:divBdr>
                            <w:top w:val="none" w:sz="0" w:space="0" w:color="auto"/>
                            <w:left w:val="none" w:sz="0" w:space="0" w:color="auto"/>
                            <w:bottom w:val="none" w:sz="0" w:space="0" w:color="auto"/>
                            <w:right w:val="none" w:sz="0" w:space="0" w:color="auto"/>
                          </w:divBdr>
                          <w:divsChild>
                            <w:div w:id="1344668580">
                              <w:marLeft w:val="0"/>
                              <w:marRight w:val="0"/>
                              <w:marTop w:val="0"/>
                              <w:marBottom w:val="0"/>
                              <w:divBdr>
                                <w:top w:val="none" w:sz="0" w:space="0" w:color="auto"/>
                                <w:left w:val="none" w:sz="0" w:space="0" w:color="auto"/>
                                <w:bottom w:val="none" w:sz="0" w:space="0" w:color="auto"/>
                                <w:right w:val="none" w:sz="0" w:space="0" w:color="auto"/>
                              </w:divBdr>
                              <w:divsChild>
                                <w:div w:id="18708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235448">
          <w:marLeft w:val="0"/>
          <w:marRight w:val="0"/>
          <w:marTop w:val="0"/>
          <w:marBottom w:val="0"/>
          <w:divBdr>
            <w:top w:val="none" w:sz="0" w:space="0" w:color="auto"/>
            <w:left w:val="none" w:sz="0" w:space="0" w:color="auto"/>
            <w:bottom w:val="none" w:sz="0" w:space="0" w:color="auto"/>
            <w:right w:val="none" w:sz="0" w:space="0" w:color="auto"/>
          </w:divBdr>
          <w:divsChild>
            <w:div w:id="1234897843">
              <w:marLeft w:val="0"/>
              <w:marRight w:val="0"/>
              <w:marTop w:val="0"/>
              <w:marBottom w:val="0"/>
              <w:divBdr>
                <w:top w:val="none" w:sz="0" w:space="0" w:color="auto"/>
                <w:left w:val="none" w:sz="0" w:space="0" w:color="auto"/>
                <w:bottom w:val="none" w:sz="0" w:space="0" w:color="auto"/>
                <w:right w:val="none" w:sz="0" w:space="0" w:color="auto"/>
              </w:divBdr>
              <w:divsChild>
                <w:div w:id="225455706">
                  <w:marLeft w:val="0"/>
                  <w:marRight w:val="0"/>
                  <w:marTop w:val="0"/>
                  <w:marBottom w:val="0"/>
                  <w:divBdr>
                    <w:top w:val="none" w:sz="0" w:space="0" w:color="auto"/>
                    <w:left w:val="none" w:sz="0" w:space="0" w:color="auto"/>
                    <w:bottom w:val="none" w:sz="0" w:space="0" w:color="auto"/>
                    <w:right w:val="none" w:sz="0" w:space="0" w:color="auto"/>
                  </w:divBdr>
                  <w:divsChild>
                    <w:div w:id="284313849">
                      <w:marLeft w:val="0"/>
                      <w:marRight w:val="0"/>
                      <w:marTop w:val="0"/>
                      <w:marBottom w:val="0"/>
                      <w:divBdr>
                        <w:top w:val="none" w:sz="0" w:space="0" w:color="auto"/>
                        <w:left w:val="none" w:sz="0" w:space="0" w:color="auto"/>
                        <w:bottom w:val="none" w:sz="0" w:space="0" w:color="auto"/>
                        <w:right w:val="none" w:sz="0" w:space="0" w:color="auto"/>
                      </w:divBdr>
                      <w:divsChild>
                        <w:div w:id="2971056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CB9B-799A-43D1-B309-4DC65211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28</Pages>
  <Words>10278</Words>
  <Characters>58585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77</cp:revision>
  <cp:lastPrinted>2023-12-18T02:56:00Z</cp:lastPrinted>
  <dcterms:created xsi:type="dcterms:W3CDTF">2023-12-13T06:27:00Z</dcterms:created>
  <dcterms:modified xsi:type="dcterms:W3CDTF">2024-01-09T16:39:00Z</dcterms:modified>
</cp:coreProperties>
</file>