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E5EB" w14:textId="77777777" w:rsidR="00AF6546" w:rsidRPr="00AF6546" w:rsidRDefault="00AF6546" w:rsidP="00AF6546">
      <w:pPr>
        <w:spacing w:after="0" w:line="360" w:lineRule="auto"/>
        <w:jc w:val="right"/>
        <w:rPr>
          <w:rFonts w:ascii="Arial" w:hAnsi="Arial" w:cs="Arial"/>
          <w:sz w:val="24"/>
          <w:szCs w:val="24"/>
        </w:rPr>
      </w:pPr>
    </w:p>
    <w:p w14:paraId="3C20FB57" w14:textId="7A073401" w:rsidR="00175668" w:rsidRPr="00C87756" w:rsidRDefault="007025CC" w:rsidP="00CC7211">
      <w:pPr>
        <w:spacing w:after="0" w:line="240" w:lineRule="auto"/>
        <w:jc w:val="center"/>
        <w:rPr>
          <w:rFonts w:ascii="Arial" w:hAnsi="Arial" w:cs="Arial"/>
          <w:b/>
          <w:sz w:val="24"/>
          <w:szCs w:val="24"/>
        </w:rPr>
      </w:pPr>
      <w:r w:rsidRPr="00C87756">
        <w:rPr>
          <w:rFonts w:ascii="Arial" w:hAnsi="Arial" w:cs="Arial"/>
          <w:b/>
          <w:sz w:val="24"/>
          <w:szCs w:val="24"/>
        </w:rPr>
        <w:t>Г</w:t>
      </w:r>
      <w:r w:rsidR="00406AB7" w:rsidRPr="00C87756">
        <w:rPr>
          <w:rFonts w:ascii="Arial" w:hAnsi="Arial" w:cs="Arial"/>
          <w:b/>
          <w:sz w:val="24"/>
          <w:szCs w:val="24"/>
        </w:rPr>
        <w:t xml:space="preserve">ОВЬ-АЛТАЙ </w:t>
      </w:r>
      <w:r w:rsidR="00175668" w:rsidRPr="00C87756">
        <w:rPr>
          <w:rFonts w:ascii="Arial" w:hAnsi="Arial" w:cs="Arial"/>
          <w:b/>
          <w:sz w:val="24"/>
          <w:szCs w:val="24"/>
        </w:rPr>
        <w:t>АЙМ</w:t>
      </w:r>
      <w:r w:rsidR="003B6378" w:rsidRPr="00C87756">
        <w:rPr>
          <w:rFonts w:ascii="Arial" w:hAnsi="Arial" w:cs="Arial"/>
          <w:b/>
          <w:sz w:val="24"/>
          <w:szCs w:val="24"/>
        </w:rPr>
        <w:t xml:space="preserve">ГИЙН </w:t>
      </w:r>
      <w:r w:rsidR="00175668" w:rsidRPr="00C87756">
        <w:rPr>
          <w:rFonts w:ascii="Arial" w:hAnsi="Arial" w:cs="Arial"/>
          <w:b/>
          <w:sz w:val="24"/>
          <w:szCs w:val="24"/>
        </w:rPr>
        <w:t>ХҮНИЙ ЭРХИЙН</w:t>
      </w:r>
    </w:p>
    <w:p w14:paraId="1464EC61" w14:textId="3A0CD41F" w:rsidR="007025CC" w:rsidRDefault="00175668" w:rsidP="00CC7211">
      <w:pPr>
        <w:spacing w:after="0" w:line="240" w:lineRule="auto"/>
        <w:jc w:val="center"/>
        <w:rPr>
          <w:rFonts w:ascii="Arial" w:hAnsi="Arial" w:cs="Arial"/>
          <w:b/>
          <w:sz w:val="24"/>
          <w:szCs w:val="24"/>
        </w:rPr>
      </w:pPr>
      <w:r w:rsidRPr="00C87756">
        <w:rPr>
          <w:rFonts w:ascii="Arial" w:hAnsi="Arial" w:cs="Arial"/>
          <w:b/>
          <w:sz w:val="24"/>
          <w:szCs w:val="24"/>
        </w:rPr>
        <w:t xml:space="preserve">ТӨЛӨВ БАЙДЛЫН </w:t>
      </w:r>
      <w:r w:rsidR="00932924">
        <w:rPr>
          <w:rFonts w:ascii="Arial" w:hAnsi="Arial" w:cs="Arial"/>
          <w:b/>
          <w:sz w:val="24"/>
          <w:szCs w:val="24"/>
        </w:rPr>
        <w:t xml:space="preserve">ЖИЛИЙН ЭЦСИЙН </w:t>
      </w:r>
      <w:r w:rsidRPr="00C87756">
        <w:rPr>
          <w:rFonts w:ascii="Arial" w:hAnsi="Arial" w:cs="Arial"/>
          <w:b/>
          <w:sz w:val="24"/>
          <w:szCs w:val="24"/>
        </w:rPr>
        <w:t>ТАЙЛАН</w:t>
      </w:r>
    </w:p>
    <w:p w14:paraId="1F004C45" w14:textId="77777777" w:rsidR="00340899" w:rsidRDefault="00340899" w:rsidP="00340899">
      <w:pPr>
        <w:spacing w:after="0" w:line="360" w:lineRule="auto"/>
        <w:rPr>
          <w:rFonts w:ascii="Arial" w:hAnsi="Arial" w:cs="Arial"/>
          <w:b/>
          <w:sz w:val="24"/>
          <w:szCs w:val="24"/>
          <w:lang w:val="en-US"/>
        </w:rPr>
      </w:pPr>
    </w:p>
    <w:p w14:paraId="21681344" w14:textId="3207107A" w:rsidR="00340899" w:rsidRPr="00340899" w:rsidRDefault="00340899" w:rsidP="00340899">
      <w:pPr>
        <w:spacing w:after="0" w:line="360" w:lineRule="auto"/>
        <w:rPr>
          <w:rFonts w:ascii="Arial" w:hAnsi="Arial" w:cs="Arial"/>
          <w:bCs/>
        </w:rPr>
      </w:pPr>
      <w:r w:rsidRPr="00340899">
        <w:rPr>
          <w:rFonts w:ascii="Arial" w:hAnsi="Arial" w:cs="Arial"/>
          <w:bCs/>
        </w:rPr>
        <w:t xml:space="preserve">2023.12.15                                                                                                     </w:t>
      </w:r>
      <w:r>
        <w:rPr>
          <w:rFonts w:ascii="Arial" w:hAnsi="Arial" w:cs="Arial"/>
          <w:bCs/>
        </w:rPr>
        <w:t xml:space="preserve">             </w:t>
      </w:r>
      <w:r w:rsidRPr="00340899">
        <w:rPr>
          <w:rFonts w:ascii="Arial" w:hAnsi="Arial" w:cs="Arial"/>
          <w:bCs/>
        </w:rPr>
        <w:t xml:space="preserve">    Алтай хот</w:t>
      </w:r>
    </w:p>
    <w:p w14:paraId="02E0DF89" w14:textId="77777777" w:rsidR="00340899" w:rsidRDefault="00340899" w:rsidP="00C87756">
      <w:pPr>
        <w:spacing w:after="0" w:line="360" w:lineRule="auto"/>
        <w:ind w:firstLine="567"/>
        <w:jc w:val="center"/>
        <w:rPr>
          <w:rFonts w:ascii="Arial" w:hAnsi="Arial" w:cs="Arial"/>
          <w:b/>
          <w:bCs/>
          <w:sz w:val="24"/>
          <w:szCs w:val="24"/>
        </w:rPr>
      </w:pPr>
    </w:p>
    <w:p w14:paraId="43409517" w14:textId="540FF2C2" w:rsidR="00AF6546" w:rsidRDefault="00AF6546" w:rsidP="00CC7211">
      <w:pPr>
        <w:spacing w:after="0" w:line="360" w:lineRule="auto"/>
        <w:ind w:firstLine="567"/>
        <w:jc w:val="center"/>
        <w:rPr>
          <w:rFonts w:ascii="Arial" w:hAnsi="Arial" w:cs="Arial"/>
          <w:b/>
          <w:bCs/>
          <w:sz w:val="24"/>
          <w:szCs w:val="24"/>
        </w:rPr>
      </w:pPr>
      <w:r w:rsidRPr="00C87756">
        <w:rPr>
          <w:rFonts w:ascii="Arial" w:hAnsi="Arial" w:cs="Arial"/>
          <w:b/>
          <w:bCs/>
          <w:sz w:val="24"/>
          <w:szCs w:val="24"/>
        </w:rPr>
        <w:t>НЭГДҮГЭЭР БҮЛЭГ. ХҮНИЙ ЭРХИЙГ ХАНГАХ</w:t>
      </w:r>
    </w:p>
    <w:p w14:paraId="35511C22" w14:textId="5E967369" w:rsidR="004F3DE8" w:rsidRDefault="00AF6546" w:rsidP="008745AE">
      <w:pPr>
        <w:spacing w:after="0" w:line="360" w:lineRule="auto"/>
        <w:ind w:firstLine="567"/>
        <w:jc w:val="center"/>
        <w:rPr>
          <w:rFonts w:ascii="Arial" w:hAnsi="Arial" w:cs="Arial"/>
          <w:b/>
          <w:bCs/>
          <w:sz w:val="24"/>
          <w:szCs w:val="24"/>
        </w:rPr>
      </w:pPr>
      <w:r w:rsidRPr="00C87756">
        <w:rPr>
          <w:rFonts w:ascii="Arial" w:hAnsi="Arial" w:cs="Arial"/>
          <w:b/>
          <w:bCs/>
          <w:sz w:val="24"/>
          <w:szCs w:val="24"/>
        </w:rPr>
        <w:t>ҮНДЭСНИЙ МЕХАНИЗМ</w:t>
      </w:r>
    </w:p>
    <w:p w14:paraId="2BC538FC" w14:textId="77777777" w:rsidR="00066FDE" w:rsidRDefault="00066FDE" w:rsidP="008745AE">
      <w:pPr>
        <w:spacing w:after="0" w:line="360" w:lineRule="auto"/>
        <w:ind w:firstLine="567"/>
        <w:jc w:val="center"/>
        <w:rPr>
          <w:rFonts w:ascii="Arial" w:hAnsi="Arial" w:cs="Arial"/>
          <w:b/>
          <w:bCs/>
          <w:sz w:val="24"/>
          <w:szCs w:val="24"/>
        </w:rPr>
      </w:pPr>
    </w:p>
    <w:p w14:paraId="02ABE7F0" w14:textId="77777777" w:rsidR="00812134" w:rsidRDefault="008B6B49" w:rsidP="00812134">
      <w:pPr>
        <w:spacing w:after="0" w:line="360" w:lineRule="auto"/>
        <w:ind w:firstLine="567"/>
        <w:jc w:val="both"/>
      </w:pPr>
      <w:r w:rsidRPr="005F6E7F">
        <w:rPr>
          <w:rFonts w:ascii="Arial" w:hAnsi="Arial" w:cs="Arial"/>
          <w:bCs/>
          <w:sz w:val="24"/>
          <w:szCs w:val="24"/>
        </w:rPr>
        <w:t xml:space="preserve">Аймгийн хэмжээнд </w:t>
      </w:r>
      <w:r w:rsidR="004F29FF" w:rsidRPr="005F6E7F">
        <w:rPr>
          <w:rFonts w:ascii="Arial" w:hAnsi="Arial" w:cs="Arial"/>
          <w:bCs/>
          <w:sz w:val="24"/>
          <w:szCs w:val="24"/>
        </w:rPr>
        <w:t>х</w:t>
      </w:r>
      <w:r w:rsidR="00295A4B" w:rsidRPr="005F6E7F">
        <w:rPr>
          <w:rFonts w:ascii="Arial" w:hAnsi="Arial" w:cs="Arial"/>
          <w:bCs/>
          <w:sz w:val="24"/>
          <w:szCs w:val="24"/>
        </w:rPr>
        <w:t xml:space="preserve">үний эрхийг </w:t>
      </w:r>
      <w:r w:rsidR="00C26F92" w:rsidRPr="005F6E7F">
        <w:rPr>
          <w:rFonts w:ascii="Arial" w:hAnsi="Arial" w:cs="Arial"/>
          <w:bCs/>
          <w:sz w:val="24"/>
          <w:szCs w:val="24"/>
        </w:rPr>
        <w:t xml:space="preserve">хангах, </w:t>
      </w:r>
      <w:r w:rsidR="00295A4B" w:rsidRPr="005F6E7F">
        <w:rPr>
          <w:rFonts w:ascii="Arial" w:hAnsi="Arial" w:cs="Arial"/>
          <w:bCs/>
          <w:sz w:val="24"/>
          <w:szCs w:val="24"/>
        </w:rPr>
        <w:t>хамгаалах</w:t>
      </w:r>
      <w:r w:rsidR="00C26F92" w:rsidRPr="005F6E7F">
        <w:rPr>
          <w:rFonts w:ascii="Arial" w:hAnsi="Arial" w:cs="Arial"/>
          <w:bCs/>
          <w:sz w:val="24"/>
          <w:szCs w:val="24"/>
        </w:rPr>
        <w:t xml:space="preserve"> бодлогыг хэрэгжүүлэх, эрх зүйн тогтолцоог бүрдүүлэх,</w:t>
      </w:r>
      <w:r w:rsidR="005F6E7F" w:rsidRPr="005F6E7F">
        <w:rPr>
          <w:rFonts w:ascii="Arial" w:hAnsi="Arial" w:cs="Arial"/>
          <w:bCs/>
          <w:sz w:val="24"/>
          <w:szCs w:val="24"/>
        </w:rPr>
        <w:t xml:space="preserve"> </w:t>
      </w:r>
      <w:r w:rsidR="00295A4B" w:rsidRPr="005F6E7F">
        <w:rPr>
          <w:rFonts w:ascii="Arial" w:hAnsi="Arial" w:cs="Arial"/>
          <w:bCs/>
          <w:sz w:val="24"/>
          <w:szCs w:val="24"/>
        </w:rPr>
        <w:t xml:space="preserve">хууль тогтоомж, шийдвэр, </w:t>
      </w:r>
      <w:r w:rsidR="007850B9" w:rsidRPr="005F6E7F">
        <w:rPr>
          <w:rFonts w:ascii="Arial" w:hAnsi="Arial" w:cs="Arial"/>
          <w:bCs/>
          <w:sz w:val="24"/>
          <w:szCs w:val="24"/>
        </w:rPr>
        <w:t>үндэсний хөтөлбөрийн хэрэгжилтийг хангах чиглэлэ</w:t>
      </w:r>
      <w:r w:rsidR="00C26F92" w:rsidRPr="005F6E7F">
        <w:rPr>
          <w:rFonts w:ascii="Arial" w:hAnsi="Arial" w:cs="Arial"/>
          <w:bCs/>
          <w:sz w:val="24"/>
          <w:szCs w:val="24"/>
        </w:rPr>
        <w:t xml:space="preserve">эр аймгийн Засаг даргын 2023 оны  </w:t>
      </w:r>
      <w:r w:rsidR="005F6E7F" w:rsidRPr="005F6E7F">
        <w:rPr>
          <w:rFonts w:ascii="Arial" w:hAnsi="Arial" w:cs="Arial"/>
          <w:bCs/>
          <w:sz w:val="24"/>
          <w:szCs w:val="24"/>
        </w:rPr>
        <w:t>08 дугаар сарын 15-ны өдрийн А/474 дүгээр захирамжаар аймгийн Засаг даргын дэргэд “Хүний эрх хамгаалах</w:t>
      </w:r>
      <w:r w:rsidR="00A47D22">
        <w:rPr>
          <w:rFonts w:ascii="Arial" w:hAnsi="Arial" w:cs="Arial"/>
          <w:bCs/>
          <w:sz w:val="24"/>
          <w:szCs w:val="24"/>
        </w:rPr>
        <w:t xml:space="preserve"> </w:t>
      </w:r>
      <w:r w:rsidR="005F6E7F" w:rsidRPr="005F6E7F">
        <w:rPr>
          <w:rFonts w:ascii="Arial" w:hAnsi="Arial" w:cs="Arial"/>
          <w:bCs/>
          <w:sz w:val="24"/>
          <w:szCs w:val="24"/>
        </w:rPr>
        <w:t xml:space="preserve">зөвлөлийг” 17 хүний бүрэлдэхүүнтэй байгуулан чиг үүргийн дагуу ажиллаж </w:t>
      </w:r>
      <w:r w:rsidR="008745AE">
        <w:rPr>
          <w:rFonts w:ascii="Arial" w:hAnsi="Arial" w:cs="Arial"/>
          <w:bCs/>
          <w:sz w:val="24"/>
          <w:szCs w:val="24"/>
        </w:rPr>
        <w:t>байгаа бөгөөд</w:t>
      </w:r>
      <w:r w:rsidR="005C72EB">
        <w:rPr>
          <w:rFonts w:ascii="Arial" w:hAnsi="Arial" w:cs="Arial"/>
          <w:bCs/>
          <w:sz w:val="24"/>
          <w:szCs w:val="24"/>
        </w:rPr>
        <w:t xml:space="preserve"> тус аймгийн</w:t>
      </w:r>
      <w:r w:rsidR="005F6E7F" w:rsidRPr="005F6E7F">
        <w:rPr>
          <w:rFonts w:ascii="Arial" w:hAnsi="Arial" w:cs="Arial"/>
          <w:bCs/>
          <w:sz w:val="24"/>
          <w:szCs w:val="24"/>
        </w:rPr>
        <w:t xml:space="preserve"> 18 сумын Засаг даргын Тамгын газрын дэргэд </w:t>
      </w:r>
      <w:r w:rsidR="00747A64" w:rsidRPr="005F6E7F">
        <w:rPr>
          <w:rFonts w:ascii="Arial" w:hAnsi="Arial" w:cs="Arial"/>
          <w:bCs/>
          <w:sz w:val="24"/>
          <w:szCs w:val="24"/>
        </w:rPr>
        <w:t>7-9</w:t>
      </w:r>
      <w:r w:rsidR="00747A64">
        <w:rPr>
          <w:rFonts w:ascii="Arial" w:hAnsi="Arial" w:cs="Arial"/>
          <w:bCs/>
          <w:sz w:val="24"/>
          <w:szCs w:val="24"/>
        </w:rPr>
        <w:t xml:space="preserve"> бүрэлдэхүүнтэй</w:t>
      </w:r>
      <w:r w:rsidR="00747A64" w:rsidRPr="005F6E7F">
        <w:rPr>
          <w:rFonts w:ascii="Arial" w:hAnsi="Arial" w:cs="Arial"/>
          <w:bCs/>
          <w:sz w:val="24"/>
          <w:szCs w:val="24"/>
        </w:rPr>
        <w:t xml:space="preserve"> </w:t>
      </w:r>
      <w:r w:rsidR="005F6E7F" w:rsidRPr="005F6E7F">
        <w:rPr>
          <w:rFonts w:ascii="Arial" w:hAnsi="Arial" w:cs="Arial"/>
          <w:bCs/>
          <w:sz w:val="24"/>
          <w:szCs w:val="24"/>
        </w:rPr>
        <w:t xml:space="preserve">“Хүний эрх хамгаалах” </w:t>
      </w:r>
      <w:r w:rsidR="00295A4B" w:rsidRPr="005F6E7F">
        <w:rPr>
          <w:rFonts w:ascii="Arial" w:hAnsi="Arial" w:cs="Arial"/>
          <w:bCs/>
          <w:sz w:val="24"/>
          <w:szCs w:val="24"/>
        </w:rPr>
        <w:t>зөвлөл</w:t>
      </w:r>
      <w:r w:rsidR="00295A4B" w:rsidRPr="00C87756">
        <w:rPr>
          <w:rFonts w:ascii="Arial" w:hAnsi="Arial" w:cs="Arial"/>
          <w:bCs/>
          <w:sz w:val="24"/>
          <w:szCs w:val="24"/>
        </w:rPr>
        <w:t xml:space="preserve"> байгуулагдан үйл ажиллагаа явуулж </w:t>
      </w:r>
      <w:r w:rsidR="00542242">
        <w:rPr>
          <w:rFonts w:ascii="Arial" w:hAnsi="Arial" w:cs="Arial"/>
          <w:bCs/>
          <w:sz w:val="24"/>
          <w:szCs w:val="24"/>
        </w:rPr>
        <w:t>байна.</w:t>
      </w:r>
      <w:r w:rsidR="004A0657" w:rsidRPr="004A0657">
        <w:rPr>
          <w:rFonts w:ascii="Arial" w:hAnsi="Arial" w:cs="Arial"/>
          <w:sz w:val="24"/>
          <w:szCs w:val="24"/>
        </w:rPr>
        <w:t xml:space="preserve"> </w:t>
      </w:r>
      <w:r w:rsidR="004A0657" w:rsidRPr="00D113FF">
        <w:rPr>
          <w:rFonts w:ascii="Arial" w:hAnsi="Arial" w:cs="Arial"/>
          <w:sz w:val="24"/>
          <w:szCs w:val="24"/>
        </w:rPr>
        <w:t>Аймгийн Засаг даргын санаачилгаар хүн амын дундаж наслалтыг 80-аас дээш хүргэх зорилт бүхий “Говь-Алтай 80+“ эрүүл мэндийн хөтөлбөрийг</w:t>
      </w:r>
      <w:r w:rsidR="005B1579">
        <w:rPr>
          <w:rFonts w:ascii="Arial" w:hAnsi="Arial" w:cs="Arial"/>
          <w:sz w:val="24"/>
          <w:szCs w:val="24"/>
        </w:rPr>
        <w:t xml:space="preserve"> </w:t>
      </w:r>
      <w:r w:rsidR="004A0657" w:rsidRPr="00D113FF">
        <w:rPr>
          <w:rFonts w:ascii="Arial" w:hAnsi="Arial" w:cs="Arial"/>
          <w:sz w:val="24"/>
          <w:szCs w:val="24"/>
        </w:rPr>
        <w:t>аймгийн иргэдийн Төлөөлөгчдийн Хурлаар баталж</w:t>
      </w:r>
      <w:r w:rsidR="004A0657">
        <w:rPr>
          <w:rFonts w:ascii="Arial" w:hAnsi="Arial" w:cs="Arial"/>
          <w:sz w:val="24"/>
          <w:szCs w:val="24"/>
        </w:rPr>
        <w:t xml:space="preserve"> тус хөтөлбөрийн хэрэгжилтийг аймгийн хэмжээнд зохион байгуулан ажиллаж байна.</w:t>
      </w:r>
    </w:p>
    <w:p w14:paraId="0F705277" w14:textId="11A48026" w:rsidR="00871E45" w:rsidRPr="00812134" w:rsidRDefault="00871E45" w:rsidP="00812134">
      <w:pPr>
        <w:spacing w:after="0" w:line="360" w:lineRule="auto"/>
        <w:ind w:firstLine="567"/>
        <w:jc w:val="both"/>
      </w:pPr>
      <w:r w:rsidRPr="00C87756">
        <w:rPr>
          <w:rFonts w:ascii="Arial" w:hAnsi="Arial" w:cs="Arial"/>
          <w:sz w:val="24"/>
          <w:szCs w:val="24"/>
        </w:rPr>
        <w:t xml:space="preserve">Орон нутгийн хэмжээнд хүний эрхийг хамгаалах, хангахын тулд </w:t>
      </w:r>
      <w:r w:rsidRPr="00297E5F">
        <w:rPr>
          <w:rFonts w:ascii="Arial" w:hAnsi="Arial" w:cs="Arial"/>
          <w:sz w:val="24"/>
          <w:szCs w:val="24"/>
        </w:rPr>
        <w:t>Улсын Их Хурлын 2021 оны 106 дугаар тогтоолоор баталсан “Шинэ сэргэлтийн бодлого”, "Алсын хараа-2050" монгол улсын урт хугацааны хөгжлийн бодлог</w:t>
      </w:r>
      <w:r>
        <w:rPr>
          <w:rFonts w:ascii="Arial" w:hAnsi="Arial" w:cs="Arial"/>
          <w:sz w:val="24"/>
          <w:szCs w:val="24"/>
        </w:rPr>
        <w:t xml:space="preserve">отой </w:t>
      </w:r>
      <w:r w:rsidRPr="00C87756">
        <w:rPr>
          <w:rFonts w:ascii="Arial" w:hAnsi="Arial" w:cs="Arial"/>
          <w:sz w:val="24"/>
          <w:szCs w:val="24"/>
        </w:rPr>
        <w:t xml:space="preserve">уялдуулан </w:t>
      </w:r>
      <w:r>
        <w:rPr>
          <w:rFonts w:ascii="Arial" w:hAnsi="Arial" w:cs="Arial"/>
          <w:sz w:val="24"/>
          <w:szCs w:val="24"/>
        </w:rPr>
        <w:t xml:space="preserve">аймгийн </w:t>
      </w:r>
      <w:r w:rsidRPr="00C87756">
        <w:rPr>
          <w:rFonts w:ascii="Arial" w:hAnsi="Arial" w:cs="Arial"/>
          <w:sz w:val="24"/>
          <w:szCs w:val="24"/>
        </w:rPr>
        <w:t>бодлого төлөвлөлтийг статистик, дүн шинжилгээ, судалгаанд тулгуурлан женд</w:t>
      </w:r>
      <w:r w:rsidR="00812134">
        <w:rPr>
          <w:rFonts w:ascii="Arial" w:hAnsi="Arial" w:cs="Arial"/>
          <w:sz w:val="24"/>
          <w:szCs w:val="24"/>
        </w:rPr>
        <w:t>э</w:t>
      </w:r>
      <w:r w:rsidRPr="00C87756">
        <w:rPr>
          <w:rFonts w:ascii="Arial" w:hAnsi="Arial" w:cs="Arial"/>
          <w:sz w:val="24"/>
          <w:szCs w:val="24"/>
        </w:rPr>
        <w:t xml:space="preserve">рийн тэгш оролцоотой байх бүх насны иргэд үр нөлөөг нь тэгш шударга хүртэх байдлаар аймгийг 2021-2024 онд хөгжүүлэх 5 жилийн үндсэн чиглэл, аймгийн Засаг даргын 2020-2024 оны үйл ажиллагааны хөтөлбөрийг тус тус боловсруулж батлуулан, хэрэгжүүлж байна. Эдгээр аймгийн дунд хугацааны бодлогын баримт бичгүүдэд тусгайлан хүний эрхийг хангах тогтолцоог бүрдүүлэх зорилго, зорилтыг дэвшүүлж, хэрэгжүүлэхэд тогтвортой, оновчтой, үр өгөөжтэй хөрөнгө оруулалт, бүх түвшний түншлэл хамтын ажиллагааг чухалчлан төрийн хариуцлагыг сайжруулахад анхааран ажиллаж байгаа бөгөөд сумдын бодлого, шийдвэрт мөн адил баримталж байна. </w:t>
      </w:r>
    </w:p>
    <w:p w14:paraId="0F22C5C2" w14:textId="6B1C737E" w:rsidR="001E72D8" w:rsidRPr="00C87756" w:rsidRDefault="00871E45" w:rsidP="001E72D8">
      <w:pPr>
        <w:spacing w:after="0" w:line="360" w:lineRule="auto"/>
        <w:ind w:firstLine="567"/>
        <w:jc w:val="both"/>
        <w:rPr>
          <w:rFonts w:ascii="Arial" w:hAnsi="Arial" w:cs="Arial"/>
          <w:sz w:val="24"/>
          <w:szCs w:val="24"/>
        </w:rPr>
      </w:pPr>
      <w:r w:rsidRPr="00C87756">
        <w:rPr>
          <w:rFonts w:ascii="Arial" w:hAnsi="Arial" w:cs="Arial"/>
          <w:sz w:val="24"/>
          <w:szCs w:val="24"/>
        </w:rPr>
        <w:t xml:space="preserve">Түүнчлэн орон нутаг болоод байгууллагын бодлого, шийдвэр бүрт хүний эрхийг дээдлэх зарчмыг тууштай баримтлахын зэрэгцээ, бодлого, шийдвэрийг </w:t>
      </w:r>
      <w:r w:rsidRPr="00C87756">
        <w:rPr>
          <w:rFonts w:ascii="Arial" w:hAnsi="Arial" w:cs="Arial"/>
          <w:sz w:val="24"/>
          <w:szCs w:val="24"/>
        </w:rPr>
        <w:lastRenderedPageBreak/>
        <w:t xml:space="preserve">хэрэгжүүлэхдээ  хувь хүн, айл өрхийн амьдралын нөхцөл байдлыг өөрчлөх, эдийн засаг, нийгмийн үндсэн хөшүүрэг, арга хэмжээг тодорхойлон хэрэгжүүлж байна. </w:t>
      </w:r>
    </w:p>
    <w:p w14:paraId="3FF2B15A" w14:textId="5BCA8DEB" w:rsidR="001E72D8" w:rsidRDefault="00871E45" w:rsidP="001E72D8">
      <w:pPr>
        <w:spacing w:after="0" w:line="360" w:lineRule="auto"/>
        <w:ind w:firstLine="720"/>
        <w:jc w:val="both"/>
        <w:rPr>
          <w:rFonts w:ascii="Arial" w:hAnsi="Arial" w:cs="Arial"/>
          <w:sz w:val="24"/>
          <w:szCs w:val="24"/>
        </w:rPr>
      </w:pPr>
      <w:r w:rsidRPr="00C87756">
        <w:rPr>
          <w:rFonts w:ascii="Arial" w:hAnsi="Arial" w:cs="Arial"/>
          <w:sz w:val="24"/>
          <w:szCs w:val="24"/>
        </w:rPr>
        <w:t xml:space="preserve">Хүний эрхийн үндэсний комисс болон бусад холбогдох газраас гаргасан зөвлөмж, шийдвэрийн хэрэгжилтийг тухай бүр орон нутагт зохион байгуулж, холбогдох байгууллага, сумдад чиглэл өгөн ажиллаж байна. Орон нутагт хүний эрхийг хангах механизмыг бүрдүүлэхэд хүний эрхийн талаарх ойлголтыг өгөх асуудал маш чухал байгаа бөгөөд хүний эрхийн талаар мэдлэг олгох сургалт, сурталчилгааны ажлын хүрээнд “Хүний эрхийн нээлттэй өдөрлөг”-ийг </w:t>
      </w:r>
      <w:r w:rsidR="00BA2F5E">
        <w:rPr>
          <w:rFonts w:ascii="Arial" w:hAnsi="Arial" w:cs="Arial"/>
          <w:sz w:val="24"/>
          <w:szCs w:val="24"/>
        </w:rPr>
        <w:t>3</w:t>
      </w:r>
      <w:r w:rsidRPr="00C87756">
        <w:rPr>
          <w:rFonts w:ascii="Arial" w:hAnsi="Arial" w:cs="Arial"/>
          <w:sz w:val="24"/>
          <w:szCs w:val="24"/>
        </w:rPr>
        <w:t xml:space="preserve"> удаа</w:t>
      </w:r>
      <w:r w:rsidR="00BA2F5E">
        <w:rPr>
          <w:rFonts w:ascii="Arial" w:hAnsi="Arial" w:cs="Arial"/>
          <w:sz w:val="24"/>
          <w:szCs w:val="24"/>
        </w:rPr>
        <w:t xml:space="preserve"> зорилтод бусад арга хэмжээг</w:t>
      </w:r>
      <w:r w:rsidR="00B65FB6">
        <w:rPr>
          <w:rFonts w:ascii="Arial" w:hAnsi="Arial" w:cs="Arial"/>
          <w:sz w:val="24"/>
          <w:szCs w:val="24"/>
        </w:rPr>
        <w:t xml:space="preserve"> 22</w:t>
      </w:r>
      <w:r w:rsidR="002E6D99">
        <w:rPr>
          <w:rFonts w:ascii="Arial" w:hAnsi="Arial" w:cs="Arial"/>
          <w:sz w:val="24"/>
          <w:szCs w:val="24"/>
        </w:rPr>
        <w:t xml:space="preserve"> удаа</w:t>
      </w:r>
      <w:r w:rsidRPr="00C87756">
        <w:rPr>
          <w:rFonts w:ascii="Arial" w:hAnsi="Arial" w:cs="Arial"/>
          <w:sz w:val="24"/>
          <w:szCs w:val="24"/>
        </w:rPr>
        <w:t xml:space="preserve"> зохион байгуулж, холбогдох хууль, тогтоомжийг сурталчлан, хууль зүйн зөвлөгөө өгөх ажлыг хийгээд байна. </w:t>
      </w:r>
      <w:r w:rsidR="001E72D8" w:rsidRPr="001E72D8">
        <w:rPr>
          <w:rFonts w:ascii="Arial" w:hAnsi="Arial" w:cs="Arial"/>
          <w:sz w:val="24"/>
          <w:szCs w:val="24"/>
        </w:rPr>
        <w:t>Тус ажлын хүрээнд “Хүний эрх ба үндсэн хууль”, “Авлигын эсрэг цахим сургалт”, “Зөвшөөрлийн тухай хуулийн шинэчилсэн найруулгын цахим сургалт” “Хэрэглэгчийн эрхийг хамгаалах эрх зүйн тогтолцооны тухай ойлголт”, “Хуульчийн Про Боно өдөрлөг”, Авлигын эсрэг үйл хэрэгт хүн бүрийн оролцоог нэмэгдүүлэх замаар хүнд суртал чирэгдлийг бууруулах, авлигыг мэдээлж, шүгэл үлээхийг уриалсан соён гэгээрүүлэх аян, “Ёс зүйтэй хариуцлагатай төрийн албан хаагч” “Хөдөлмөрлөх эрхийн зарим асуудал”, “Хүний эрхийн үндсэн ойлголт”, “Гэр бүлийн хүчирхийлэл”, "Хүний эрхэд суурилсан хандлага ба төр-иргэний харилцаа”, “Хүний эрхэд суурилсан хандлага”, “Иргэдээс төрийн байгууллага, албан тушаалтанд өргөдөл, гомдол гаргах эрх”, "Хүний эрхэд суурилсан хандлага ба төрийн үйлчилгээ”, ”Эрүүл мэндээ хамгаалуулах, эмнэлгийн тусламж, үйлчилгээ авах эрх”, "Хөдөлмөрлөх эрх”, "Тодорхой бүлгийн эрх”, "Хөгжлийн бэрхшээлтэй хүний эрх”, "Мэдээллийн ил тод байдал ба мэдэх эрх”, “Хүний эрхийн ерөнхий ойлголт, зарчмууд,  Хүний эрхэд суурилсан хандлага”, “Жендер ба хүний эрх” “Үндэсний аюулгүй байдлыг хангах асуудал” “Хүний эрхийн Үндэсний Комиссын чиг үүрэг, үйл ажиллагаа”, “Хүний эрхийн ойлголт”, “Ажлын байрны дарамт хүчирхийллээс урьдчилан сэргийлэх нь”, “Хүний хувийн мэдээлэл хамгаалах тухай хууль”, “Нийтийн мэдээллийн ил тод байдлын тухай хуулийн ойлголт зэрэг сэдвийн хүрээнд 22 удаагийн зорилтот түвшний сургалтыг зохион байгуулж, аймаг, сум</w:t>
      </w:r>
      <w:r w:rsidR="00BF02F9">
        <w:rPr>
          <w:rFonts w:ascii="Arial" w:hAnsi="Arial" w:cs="Arial"/>
          <w:sz w:val="24"/>
          <w:szCs w:val="24"/>
        </w:rPr>
        <w:t>д</w:t>
      </w:r>
      <w:r w:rsidR="001E72D8" w:rsidRPr="001E72D8">
        <w:rPr>
          <w:rFonts w:ascii="Arial" w:hAnsi="Arial" w:cs="Arial"/>
          <w:sz w:val="24"/>
          <w:szCs w:val="24"/>
        </w:rPr>
        <w:t>ын хэмжээнд</w:t>
      </w:r>
      <w:r w:rsidR="00BF02F9">
        <w:rPr>
          <w:rFonts w:ascii="Arial" w:hAnsi="Arial" w:cs="Arial"/>
          <w:sz w:val="24"/>
          <w:szCs w:val="24"/>
        </w:rPr>
        <w:t xml:space="preserve"> </w:t>
      </w:r>
      <w:r w:rsidR="004F2CE8">
        <w:rPr>
          <w:rFonts w:ascii="Arial" w:hAnsi="Arial" w:cs="Arial"/>
          <w:sz w:val="24"/>
          <w:szCs w:val="24"/>
        </w:rPr>
        <w:t xml:space="preserve">давхардсан тоогоор </w:t>
      </w:r>
      <w:r w:rsidR="001E72D8" w:rsidRPr="001E72D8">
        <w:rPr>
          <w:rFonts w:ascii="Arial" w:hAnsi="Arial" w:cs="Arial"/>
          <w:sz w:val="24"/>
          <w:szCs w:val="24"/>
        </w:rPr>
        <w:t xml:space="preserve">65,953 иргэнд эрх зүйн сургалт сурталчилгааны ажлыг зохион байгуулсан байна. </w:t>
      </w:r>
      <w:r w:rsidR="001E72D8">
        <w:rPr>
          <w:rFonts w:ascii="Arial" w:hAnsi="Arial" w:cs="Arial"/>
          <w:sz w:val="24"/>
          <w:szCs w:val="24"/>
        </w:rPr>
        <w:t xml:space="preserve"> </w:t>
      </w:r>
    </w:p>
    <w:p w14:paraId="100C356D" w14:textId="6A20D425" w:rsidR="00542B66" w:rsidRDefault="00542B66" w:rsidP="009566BB">
      <w:pPr>
        <w:spacing w:after="0" w:line="360" w:lineRule="auto"/>
        <w:ind w:firstLine="567"/>
        <w:jc w:val="both"/>
        <w:rPr>
          <w:rFonts w:ascii="Arial" w:hAnsi="Arial" w:cs="Arial"/>
          <w:sz w:val="24"/>
          <w:szCs w:val="24"/>
        </w:rPr>
      </w:pPr>
      <w:r w:rsidRPr="00C87756">
        <w:rPr>
          <w:rFonts w:ascii="Arial" w:hAnsi="Arial" w:cs="Arial"/>
          <w:sz w:val="24"/>
          <w:szCs w:val="24"/>
        </w:rPr>
        <w:t xml:space="preserve">Түүнчлэн жил бүр Олон улсын хүний эрхийг хамгаалах өдрийг аймгийн хэмжээнд тэмдэглэн өнгөрүүлж, тус өдрийн хүрээнд нээлттэй хаалганы өдөр, гар зургийн уралдаан, дэвжээ, сургалт, хэлэлцүүлэг зэрэг олон талт арга хэмжээг авч хэрэгжүүлсэн. </w:t>
      </w:r>
    </w:p>
    <w:p w14:paraId="5521C693" w14:textId="77777777" w:rsidR="00FC5BA1" w:rsidRDefault="001E72D8" w:rsidP="00FC5BA1">
      <w:pPr>
        <w:spacing w:after="0" w:line="360" w:lineRule="auto"/>
        <w:ind w:firstLine="720"/>
        <w:jc w:val="both"/>
        <w:rPr>
          <w:rFonts w:ascii="Arial" w:hAnsi="Arial" w:cs="Arial"/>
          <w:sz w:val="24"/>
          <w:szCs w:val="24"/>
        </w:rPr>
      </w:pPr>
      <w:r w:rsidRPr="001E72D8">
        <w:rPr>
          <w:rFonts w:ascii="Arial" w:hAnsi="Arial" w:cs="Arial"/>
          <w:sz w:val="24"/>
          <w:szCs w:val="24"/>
        </w:rPr>
        <w:lastRenderedPageBreak/>
        <w:t>Аймгийн Засаг даргын 2023 оны 02 дугаар сарын 27-ны өдрийн А/113 дугаар захирамжаар батлагдсан Авлигын эсрэг үйл ажиллагааны төлөвлөгөө, Гэмт хэрэг, зөрчлөөс урьдчилан сэргийлэх тухай хуулийг хэрэгжүүлэх үйл ажиллагааны төлөвлөгөө, хууль тогтоомжийг сурталчлах 2023 оны төлөвлөгөөг сум, агентлаг, албан байгууллагуудад хүргүүлсэн бөгөөд тус ажлын хүрээнд сум байгууллагын 5,000 албан хаагч 20,000 иргэнд авлига, гэмт хэрэг, хууль сурталчлах аян сургалт сурталчилгааны ажил холбогдох бусад арга хэмжээнүүдийг зохион байгуулан ажилласан байна.</w:t>
      </w:r>
    </w:p>
    <w:p w14:paraId="311AD068" w14:textId="009EC16F" w:rsidR="001E72D8" w:rsidRDefault="001E72D8" w:rsidP="00FC5BA1">
      <w:pPr>
        <w:spacing w:after="0" w:line="360" w:lineRule="auto"/>
        <w:ind w:firstLine="720"/>
        <w:jc w:val="both"/>
        <w:rPr>
          <w:rFonts w:ascii="Arial" w:hAnsi="Arial" w:cs="Arial"/>
          <w:sz w:val="24"/>
          <w:szCs w:val="24"/>
        </w:rPr>
      </w:pPr>
      <w:r w:rsidRPr="001E72D8">
        <w:rPr>
          <w:rFonts w:ascii="Arial" w:hAnsi="Arial" w:cs="Arial"/>
          <w:sz w:val="24"/>
          <w:szCs w:val="24"/>
        </w:rPr>
        <w:t>Аймгийн нутаг дэвсгэрийн хэмжээнд хууль тогтоомжийг сурталчлах, иргэд олон нийтийг  эрэлт хэрэгцээт шаардлагатай мэдээллээр хангах, тэдний хууль зүйн мэдлэгийг нэмэгдүүлэх зорилгоор Алтай мэдээ агентлаг, Алтайн мэдээ радиод 2023 оны 01 дүгээр сарын 01-н</w:t>
      </w:r>
      <w:r w:rsidR="0075695C">
        <w:rPr>
          <w:rFonts w:ascii="Arial" w:hAnsi="Arial" w:cs="Arial"/>
          <w:sz w:val="24"/>
          <w:szCs w:val="24"/>
        </w:rPr>
        <w:t>ий</w:t>
      </w:r>
      <w:r w:rsidRPr="001E72D8">
        <w:rPr>
          <w:rFonts w:ascii="Arial" w:hAnsi="Arial" w:cs="Arial"/>
          <w:sz w:val="24"/>
          <w:szCs w:val="24"/>
        </w:rPr>
        <w:t xml:space="preserve"> өдрөөс эхлэн хүчин төгөлдөр мөрдөгдөж байгаа 13 хууль тогтоомжуудын талаар ярилцлага өгч мэдээлэл хүргэсэн бөгөөд 8,600 иргэнд хүрсэн байна.</w:t>
      </w:r>
    </w:p>
    <w:p w14:paraId="194F39FD" w14:textId="77ED292B" w:rsidR="00871E45" w:rsidRPr="001E72D8" w:rsidRDefault="001E72D8" w:rsidP="001E72D8">
      <w:pPr>
        <w:spacing w:after="0" w:line="360" w:lineRule="auto"/>
        <w:ind w:firstLine="720"/>
        <w:jc w:val="both"/>
        <w:rPr>
          <w:rFonts w:ascii="Arial" w:hAnsi="Arial" w:cs="Arial"/>
          <w:sz w:val="24"/>
          <w:szCs w:val="24"/>
        </w:rPr>
      </w:pPr>
      <w:r w:rsidRPr="001E72D8">
        <w:rPr>
          <w:rFonts w:ascii="Arial" w:hAnsi="Arial" w:cs="Arial"/>
          <w:sz w:val="24"/>
          <w:szCs w:val="24"/>
        </w:rPr>
        <w:t xml:space="preserve">Аймгийн нутаг дэвсгэрийн хэмжээнд хууль тогтоомжийг </w:t>
      </w:r>
      <w:r w:rsidR="00BF02F9">
        <w:rPr>
          <w:rFonts w:ascii="Arial" w:hAnsi="Arial" w:cs="Arial"/>
          <w:sz w:val="24"/>
          <w:szCs w:val="24"/>
        </w:rPr>
        <w:t xml:space="preserve">цахимаар </w:t>
      </w:r>
      <w:r w:rsidRPr="001E72D8">
        <w:rPr>
          <w:rFonts w:ascii="Arial" w:hAnsi="Arial" w:cs="Arial"/>
          <w:sz w:val="24"/>
          <w:szCs w:val="24"/>
        </w:rPr>
        <w:t>сурталчлах, иргэд олон нийтийг хэрэгцээт</w:t>
      </w:r>
      <w:r w:rsidR="00BF02F9">
        <w:rPr>
          <w:rFonts w:ascii="Arial" w:hAnsi="Arial" w:cs="Arial"/>
          <w:sz w:val="24"/>
          <w:szCs w:val="24"/>
        </w:rPr>
        <w:t xml:space="preserve"> </w:t>
      </w:r>
      <w:r w:rsidRPr="001E72D8">
        <w:rPr>
          <w:rFonts w:ascii="Arial" w:hAnsi="Arial" w:cs="Arial"/>
          <w:sz w:val="24"/>
          <w:szCs w:val="24"/>
        </w:rPr>
        <w:t xml:space="preserve">шаардлагатай мэдээллээр хангах, тэдний хууль зүйн мэдлэгийг нэмэгдүүлэх зорилгоор </w:t>
      </w:r>
      <w:r w:rsidR="00FC5BA1">
        <w:rPr>
          <w:rFonts w:ascii="Arial" w:hAnsi="Arial" w:cs="Arial"/>
          <w:sz w:val="24"/>
          <w:szCs w:val="24"/>
        </w:rPr>
        <w:t>35</w:t>
      </w:r>
      <w:r w:rsidRPr="001E72D8">
        <w:rPr>
          <w:rFonts w:ascii="Arial" w:hAnsi="Arial" w:cs="Arial"/>
          <w:sz w:val="24"/>
          <w:szCs w:val="24"/>
        </w:rPr>
        <w:t xml:space="preserve"> төрлийн хуулиар мэдээлэл бэлтгэж аймгийн Тамгын газрын цахим хуудсаар сурталчлан </w:t>
      </w:r>
      <w:r w:rsidR="00FC5BA1">
        <w:rPr>
          <w:rFonts w:ascii="Arial" w:hAnsi="Arial" w:cs="Arial"/>
          <w:sz w:val="24"/>
          <w:szCs w:val="24"/>
        </w:rPr>
        <w:t>10</w:t>
      </w:r>
      <w:r w:rsidRPr="001E72D8">
        <w:rPr>
          <w:rFonts w:ascii="Arial" w:hAnsi="Arial" w:cs="Arial"/>
          <w:sz w:val="24"/>
          <w:szCs w:val="24"/>
        </w:rPr>
        <w:t>000 иргэдэд түгээж ажиллаа</w:t>
      </w:r>
      <w:r>
        <w:rPr>
          <w:rFonts w:ascii="Arial" w:hAnsi="Arial" w:cs="Arial"/>
          <w:sz w:val="24"/>
          <w:szCs w:val="24"/>
        </w:rPr>
        <w:t>.</w:t>
      </w:r>
      <w:r w:rsidRPr="001E72D8">
        <w:rPr>
          <w:rFonts w:ascii="Arial" w:hAnsi="Arial" w:cs="Arial"/>
          <w:sz w:val="24"/>
          <w:szCs w:val="24"/>
        </w:rPr>
        <w:t xml:space="preserve">                                      </w:t>
      </w:r>
    </w:p>
    <w:p w14:paraId="2A724DD9" w14:textId="3C07F667" w:rsidR="00297E5F" w:rsidRPr="00AC18C3" w:rsidRDefault="008F6EBE" w:rsidP="00297E5F">
      <w:pPr>
        <w:spacing w:after="0" w:line="360" w:lineRule="auto"/>
        <w:ind w:firstLine="567"/>
        <w:jc w:val="both"/>
        <w:rPr>
          <w:rFonts w:ascii="Arial" w:hAnsi="Arial" w:cs="Arial"/>
          <w:bCs/>
          <w:sz w:val="24"/>
          <w:szCs w:val="24"/>
        </w:rPr>
      </w:pPr>
      <w:r w:rsidRPr="00AC18C3">
        <w:rPr>
          <w:rFonts w:ascii="Arial" w:hAnsi="Arial" w:cs="Arial"/>
          <w:bCs/>
          <w:sz w:val="24"/>
          <w:szCs w:val="24"/>
        </w:rPr>
        <w:t xml:space="preserve">Монгол Улсын Ерөнхий сайдаас өгсөн чиглэлийн дагуу Алсын хараа-2050 урт хугацааны хөгжлийн бодлого”, “Шинэ сэргэлтийн бодлого”-ын үзэл баримтлалыг аймгийн Засаг дарга үйл ажиллагаандаа хэрэгжүүлэн хөдөө орон нутагт шилжин суурьших иргэдийн ажиллаж, амьдрах нөхцөл боломжийг нэмэгдүүлэх, орон нутагт үйл ажиллагаа явуулах аж ахуйн нэгжийг дэмжих цогц арга хэмжээний хүрээнд “Нээлттэй Алтай” арга хэмжээг XVII жарны Үзэсгэлэн болгогч хэмээх усан туулай жилийн Алтайчуудын сар шинийн нэгдсэн золголтын хамт Монгол бөхийн өргөөнд зохион байгууллаа. Тус арга хэмжээнд Монгол улсын сайд, Монгол улсын Засгийн газрын хэрэг эрхлэх газрын дарга Д.Амарбаясгалан оролцож, Засгийн газрын зүгээс Улаанбаатар хотын хэт төвлөрлийг сааруулах зорилгоор орон нутагт шилжин амьдрах орчин бүрдүүлэх чиглэлээр тодорхой бодлого гарган ажиллаж байгаа талаар танилцуулга, мэдээлэл хийлээ. Мөн аймгийн иргэдийн Төлөөлөгчдийн Хурлын 2022 оны 12 сарын 05-ны өдөр баталсан 1 зорилго, 4 зорилт, 19 арга хэмжээ бүхий “Нээлттэй Алтай” арга хэмжээг, аймаг орон нутагтаа хэрэгжүүлэн ажиллаж буй бодлого шийдвэр, аятай тухтай амьдрах боломж нөхцөл, шаардлагатай ажлын байрны талаар мэдээлэл танилцуулга хийлээ. </w:t>
      </w:r>
      <w:r w:rsidRPr="00AC18C3">
        <w:rPr>
          <w:rFonts w:ascii="Arial" w:hAnsi="Arial" w:cs="Arial"/>
          <w:bCs/>
          <w:sz w:val="24"/>
          <w:szCs w:val="24"/>
        </w:rPr>
        <w:lastRenderedPageBreak/>
        <w:t xml:space="preserve">Энэхүү уулзалтад Улаанбаатар хотод амьдарч байгаа </w:t>
      </w:r>
      <w:r w:rsidR="00740042">
        <w:rPr>
          <w:rFonts w:ascii="Arial" w:hAnsi="Arial" w:cs="Arial"/>
          <w:bCs/>
          <w:sz w:val="24"/>
          <w:szCs w:val="24"/>
        </w:rPr>
        <w:t xml:space="preserve">тус </w:t>
      </w:r>
      <w:r w:rsidRPr="00AC18C3">
        <w:rPr>
          <w:rFonts w:ascii="Arial" w:hAnsi="Arial" w:cs="Arial"/>
          <w:bCs/>
          <w:sz w:val="24"/>
          <w:szCs w:val="24"/>
        </w:rPr>
        <w:t>аймгийн харьяат 3200 гаруй иргэд оролцлоо.</w:t>
      </w:r>
    </w:p>
    <w:p w14:paraId="24512851" w14:textId="02DD10A9" w:rsidR="008F6EBE" w:rsidRPr="00AC18C3" w:rsidRDefault="008F6EBE" w:rsidP="00297E5F">
      <w:pPr>
        <w:spacing w:after="0" w:line="360" w:lineRule="auto"/>
        <w:ind w:firstLine="567"/>
        <w:jc w:val="both"/>
        <w:rPr>
          <w:rFonts w:ascii="Arial" w:hAnsi="Arial" w:cs="Arial"/>
          <w:bCs/>
          <w:sz w:val="24"/>
          <w:szCs w:val="24"/>
        </w:rPr>
      </w:pPr>
      <w:r w:rsidRPr="00AC18C3">
        <w:rPr>
          <w:rFonts w:ascii="Arial" w:hAnsi="Arial" w:cs="Arial"/>
          <w:bCs/>
          <w:sz w:val="24"/>
          <w:szCs w:val="24"/>
        </w:rPr>
        <w:t xml:space="preserve">НҮБ-ын Шилжилт хөдөлгөөний байгууллагатай хамтран “Шилжилт хөдөлгөөнийг бодлогын түвшинд анхаарах асуудлууд, ач холбогдол“ сэдэвт сургалтыг Алтай хотод аймгийн ЗДТГ болон Засаг даргын дэргэдэх агентлагийн ажилтнууд, төрийн бус байгууллагуудын төлөөлөл нийт 99 хүнийг хамруулан зохион байгууллаа. </w:t>
      </w:r>
    </w:p>
    <w:p w14:paraId="3DD51506" w14:textId="518F990F" w:rsidR="00542B66" w:rsidRDefault="00E70ACB" w:rsidP="00542B66">
      <w:pPr>
        <w:spacing w:after="0" w:line="360" w:lineRule="auto"/>
        <w:ind w:firstLine="567"/>
        <w:jc w:val="both"/>
        <w:rPr>
          <w:rFonts w:ascii="Arial" w:hAnsi="Arial" w:cs="Arial"/>
          <w:sz w:val="24"/>
          <w:szCs w:val="24"/>
        </w:rPr>
      </w:pPr>
      <w:r w:rsidRPr="00C87756">
        <w:rPr>
          <w:rFonts w:ascii="Arial" w:hAnsi="Arial" w:cs="Arial"/>
          <w:sz w:val="24"/>
          <w:szCs w:val="24"/>
        </w:rPr>
        <w:t>Аймаг, сумдын удирдлагын түвшинд болон төрийн байгууллагын түвшинд гарч байгаа захиргааны шийдвэрүүдийг хуульд заасан хүний эрхийг хангах, хамгаалахад чиглүүлэн ажиллаж байгаа бөгөөд тухайлбал иргэдийн идэвхтэй дасгал хөдөлгөөнөөр хичээллэж, эрүүл мэндээ хамгаалах эрхийг хангах зорилгоор  аймаг, сумын Засаг даргын захирамжаар ерөнхий боловсролын сургуулиудын спорт заалыг нээлттэй байлгах шийдвэрийг гарган хэрэгжүүлж байна. Түүнчлэн эрүүл мэндийн урьдчилан сэргийлэх, эрт илрүүлэг, үзлэг шинжилгээг мэргэжлийн байгууллагатай хамтран зохион байгуулж, эрүүл мэндийн салбарын үйлчилгээний хүртээмж, чанарыг сайжруулан ажиллаж байна.</w:t>
      </w:r>
      <w:r w:rsidR="00AA11B9">
        <w:rPr>
          <w:rFonts w:ascii="Arial" w:hAnsi="Arial" w:cs="Arial"/>
          <w:sz w:val="24"/>
          <w:szCs w:val="24"/>
        </w:rPr>
        <w:t xml:space="preserve"> </w:t>
      </w:r>
    </w:p>
    <w:p w14:paraId="03E539CC" w14:textId="70A91CDB" w:rsidR="00E70ACB" w:rsidRPr="00C87756" w:rsidRDefault="00AA11B9" w:rsidP="00542B66">
      <w:pPr>
        <w:spacing w:after="0" w:line="360" w:lineRule="auto"/>
        <w:ind w:firstLine="567"/>
        <w:jc w:val="both"/>
        <w:rPr>
          <w:rFonts w:ascii="Arial" w:hAnsi="Arial" w:cs="Arial"/>
          <w:sz w:val="24"/>
          <w:szCs w:val="24"/>
        </w:rPr>
      </w:pPr>
      <w:r w:rsidRPr="00AA11B9">
        <w:rPr>
          <w:rFonts w:ascii="Arial" w:hAnsi="Arial" w:cs="Arial"/>
          <w:sz w:val="24"/>
          <w:szCs w:val="24"/>
        </w:rPr>
        <w:t xml:space="preserve">Аймгийн </w:t>
      </w:r>
      <w:r w:rsidR="00FC5BA1">
        <w:rPr>
          <w:rFonts w:ascii="Arial" w:hAnsi="Arial" w:cs="Arial"/>
          <w:sz w:val="24"/>
          <w:szCs w:val="24"/>
        </w:rPr>
        <w:t>и</w:t>
      </w:r>
      <w:r w:rsidRPr="00AA11B9">
        <w:rPr>
          <w:rFonts w:ascii="Arial" w:hAnsi="Arial" w:cs="Arial"/>
          <w:sz w:val="24"/>
          <w:szCs w:val="24"/>
        </w:rPr>
        <w:t xml:space="preserve">ргэдийн </w:t>
      </w:r>
      <w:r w:rsidR="00FC5BA1">
        <w:rPr>
          <w:rFonts w:ascii="Arial" w:hAnsi="Arial" w:cs="Arial"/>
          <w:sz w:val="24"/>
          <w:szCs w:val="24"/>
        </w:rPr>
        <w:t>Т</w:t>
      </w:r>
      <w:r w:rsidRPr="00AA11B9">
        <w:rPr>
          <w:rFonts w:ascii="Arial" w:hAnsi="Arial" w:cs="Arial"/>
          <w:sz w:val="24"/>
          <w:szCs w:val="24"/>
        </w:rPr>
        <w:t xml:space="preserve">өлөөлөгчдийн </w:t>
      </w:r>
      <w:r w:rsidR="0020233C">
        <w:rPr>
          <w:rFonts w:ascii="Arial" w:hAnsi="Arial" w:cs="Arial"/>
          <w:sz w:val="24"/>
          <w:szCs w:val="24"/>
        </w:rPr>
        <w:t>Ху</w:t>
      </w:r>
      <w:r w:rsidRPr="00AA11B9">
        <w:rPr>
          <w:rFonts w:ascii="Arial" w:hAnsi="Arial" w:cs="Arial"/>
          <w:sz w:val="24"/>
          <w:szCs w:val="24"/>
        </w:rPr>
        <w:t xml:space="preserve">рлын 2023 оны 03 дугаар сарын 24-ны өдрийн 02 дугаар тогтоолоор “Нээлттэй Алтай” арга хэмжээний хүрээнд 18 сумын 88 багаас 2023 онд шинээр гэр бүл болсон 110 залуу малчин өрхийн материал ирүүлснээс энэ онд 50 өрхийг тус бүр 50 толгой малаар малжуулж, үлдсэн 60 малчин өрхийг малжуулахад шаардлагатай 240,0 сая төгрөгийг аймгийн орон нутгийн хөгжлийн санд тусгалаа. Аймгийн хэмжээнд дутагдалтай байгаа нийт 363 сул ажлын байрны судалгааг гаргаж, иргэдэд мэдээлэн ажиллаж байна.                                      </w:t>
      </w:r>
    </w:p>
    <w:p w14:paraId="05181741" w14:textId="77777777" w:rsidR="00B648AF" w:rsidRPr="00C96B71" w:rsidRDefault="00993FF9" w:rsidP="00B648AF">
      <w:pPr>
        <w:spacing w:after="0" w:line="360" w:lineRule="auto"/>
        <w:ind w:firstLine="567"/>
        <w:jc w:val="both"/>
        <w:rPr>
          <w:rFonts w:ascii="Arial" w:hAnsi="Arial" w:cs="Arial"/>
          <w:sz w:val="24"/>
          <w:szCs w:val="24"/>
        </w:rPr>
      </w:pPr>
      <w:r w:rsidRPr="00C96B71">
        <w:rPr>
          <w:rFonts w:ascii="Arial" w:hAnsi="Arial" w:cs="Arial"/>
          <w:sz w:val="24"/>
          <w:szCs w:val="24"/>
        </w:rPr>
        <w:t>Иргэдийн үзэл бодлоо чөлөөтэй илэрхийлэх, тэдний ду</w:t>
      </w:r>
      <w:r w:rsidR="00551FF9" w:rsidRPr="00C96B71">
        <w:rPr>
          <w:rFonts w:ascii="Arial" w:hAnsi="Arial" w:cs="Arial"/>
          <w:sz w:val="24"/>
          <w:szCs w:val="24"/>
        </w:rPr>
        <w:t>у хоолойг сонсох зорилгоор улирал тутамд сум, орон нутгуудад ажиллан Засгийн газрын болон аймгийн бодлого, шийдвэрийн хэрэгжилт, цаашид хэрэгжүүлэх ажил арга хэмжээг танилцуулж,  иргэдтэй уулзан</w:t>
      </w:r>
      <w:r w:rsidRPr="00C96B71">
        <w:rPr>
          <w:rFonts w:ascii="Arial" w:hAnsi="Arial" w:cs="Arial"/>
          <w:sz w:val="24"/>
          <w:szCs w:val="24"/>
        </w:rPr>
        <w:t xml:space="preserve">, </w:t>
      </w:r>
      <w:r w:rsidR="00551FF9" w:rsidRPr="00C96B71">
        <w:rPr>
          <w:rFonts w:ascii="Arial" w:hAnsi="Arial" w:cs="Arial"/>
          <w:sz w:val="24"/>
          <w:szCs w:val="24"/>
        </w:rPr>
        <w:t xml:space="preserve">санал солилцож, тулгамдсан асуудлуудыг шат дараатай шийдвэрлэж </w:t>
      </w:r>
      <w:r w:rsidRPr="00C96B71">
        <w:rPr>
          <w:rFonts w:ascii="Arial" w:hAnsi="Arial" w:cs="Arial"/>
          <w:sz w:val="24"/>
          <w:szCs w:val="24"/>
        </w:rPr>
        <w:t xml:space="preserve">байна. </w:t>
      </w:r>
    </w:p>
    <w:p w14:paraId="17176B60" w14:textId="7FCB38C8" w:rsidR="009566BB" w:rsidRPr="00B648AF" w:rsidRDefault="00993FF9" w:rsidP="00B648AF">
      <w:pPr>
        <w:spacing w:after="0" w:line="360" w:lineRule="auto"/>
        <w:ind w:firstLine="567"/>
        <w:jc w:val="both"/>
        <w:rPr>
          <w:rFonts w:ascii="Arial" w:hAnsi="Arial" w:cs="Arial"/>
          <w:color w:val="FF0000"/>
          <w:sz w:val="24"/>
          <w:szCs w:val="24"/>
        </w:rPr>
      </w:pPr>
      <w:r w:rsidRPr="00C87756">
        <w:rPr>
          <w:rFonts w:ascii="Arial" w:hAnsi="Arial" w:cs="Arial"/>
          <w:sz w:val="24"/>
          <w:szCs w:val="24"/>
        </w:rPr>
        <w:t xml:space="preserve">Аймгийн Засаг даргын Тамгын газрын цахим </w:t>
      </w:r>
      <w:r w:rsidR="00551FF9" w:rsidRPr="00C87756">
        <w:rPr>
          <w:rFonts w:ascii="Arial" w:hAnsi="Arial" w:cs="Arial"/>
          <w:sz w:val="24"/>
          <w:szCs w:val="24"/>
        </w:rPr>
        <w:t xml:space="preserve">хуудас, </w:t>
      </w:r>
      <w:r w:rsidRPr="00C87756">
        <w:rPr>
          <w:rFonts w:ascii="Arial" w:hAnsi="Arial" w:cs="Arial"/>
          <w:sz w:val="24"/>
          <w:szCs w:val="24"/>
        </w:rPr>
        <w:t xml:space="preserve">орон нутгийн </w:t>
      </w:r>
      <w:r w:rsidR="00551FF9" w:rsidRPr="00C87756">
        <w:rPr>
          <w:rFonts w:ascii="Arial" w:hAnsi="Arial" w:cs="Arial"/>
          <w:sz w:val="24"/>
          <w:szCs w:val="24"/>
        </w:rPr>
        <w:t xml:space="preserve">хэвлэл мэдээллийн хэрэгслээр </w:t>
      </w:r>
      <w:r w:rsidRPr="00C87756">
        <w:rPr>
          <w:rFonts w:ascii="Arial" w:hAnsi="Arial" w:cs="Arial"/>
          <w:sz w:val="24"/>
          <w:szCs w:val="24"/>
        </w:rPr>
        <w:t xml:space="preserve">дамжуулан </w:t>
      </w:r>
      <w:r w:rsidR="00B0259C" w:rsidRPr="00C87756">
        <w:rPr>
          <w:rFonts w:ascii="Arial" w:hAnsi="Arial" w:cs="Arial"/>
          <w:sz w:val="24"/>
          <w:szCs w:val="24"/>
        </w:rPr>
        <w:t xml:space="preserve">аймаг </w:t>
      </w:r>
      <w:r w:rsidRPr="00C87756">
        <w:rPr>
          <w:rFonts w:ascii="Arial" w:hAnsi="Arial" w:cs="Arial"/>
          <w:sz w:val="24"/>
          <w:szCs w:val="24"/>
        </w:rPr>
        <w:t>орон нутгийн түвшинд хийж, хэрэгжүүлж байгаа</w:t>
      </w:r>
      <w:r w:rsidR="00B648AF">
        <w:rPr>
          <w:rFonts w:ascii="Arial" w:hAnsi="Arial" w:cs="Arial"/>
          <w:sz w:val="24"/>
          <w:szCs w:val="24"/>
        </w:rPr>
        <w:t xml:space="preserve"> </w:t>
      </w:r>
      <w:r w:rsidRPr="00C87756">
        <w:rPr>
          <w:rFonts w:ascii="Arial" w:hAnsi="Arial" w:cs="Arial"/>
          <w:sz w:val="24"/>
          <w:szCs w:val="24"/>
        </w:rPr>
        <w:t>аж</w:t>
      </w:r>
      <w:r w:rsidR="00925515">
        <w:rPr>
          <w:rFonts w:ascii="Arial" w:hAnsi="Arial" w:cs="Arial"/>
          <w:sz w:val="24"/>
          <w:szCs w:val="24"/>
        </w:rPr>
        <w:t>ил, арга хэмжээний</w:t>
      </w:r>
      <w:r w:rsidRPr="00C87756">
        <w:rPr>
          <w:rFonts w:ascii="Arial" w:hAnsi="Arial" w:cs="Arial"/>
          <w:sz w:val="24"/>
          <w:szCs w:val="24"/>
        </w:rPr>
        <w:t xml:space="preserve"> талаарх мэдээллийг иргэдэд тухай бүр хүргэхийн сацуу тэдний санал хүсэлтийг хүлээн </w:t>
      </w:r>
      <w:r w:rsidR="00E70ACB" w:rsidRPr="00C87756">
        <w:rPr>
          <w:rFonts w:ascii="Arial" w:hAnsi="Arial" w:cs="Arial"/>
          <w:sz w:val="24"/>
          <w:szCs w:val="24"/>
        </w:rPr>
        <w:t xml:space="preserve">авах </w:t>
      </w:r>
      <w:r w:rsidR="003A7C4D" w:rsidRPr="00C87756">
        <w:rPr>
          <w:rFonts w:ascii="Arial" w:hAnsi="Arial" w:cs="Arial"/>
          <w:sz w:val="24"/>
          <w:szCs w:val="24"/>
        </w:rPr>
        <w:t>тогтолцоог</w:t>
      </w:r>
      <w:r w:rsidR="00E70ACB" w:rsidRPr="00C87756">
        <w:rPr>
          <w:rFonts w:ascii="Arial" w:hAnsi="Arial" w:cs="Arial"/>
          <w:sz w:val="24"/>
          <w:szCs w:val="24"/>
        </w:rPr>
        <w:t xml:space="preserve"> бий болгон</w:t>
      </w:r>
      <w:r w:rsidRPr="00C87756">
        <w:rPr>
          <w:rFonts w:ascii="Arial" w:hAnsi="Arial" w:cs="Arial"/>
          <w:sz w:val="24"/>
          <w:szCs w:val="24"/>
        </w:rPr>
        <w:t xml:space="preserve"> иргэний </w:t>
      </w:r>
      <w:r w:rsidR="00E70ACB" w:rsidRPr="00C87756">
        <w:rPr>
          <w:rFonts w:ascii="Arial" w:hAnsi="Arial" w:cs="Arial"/>
          <w:sz w:val="24"/>
          <w:szCs w:val="24"/>
        </w:rPr>
        <w:t xml:space="preserve">санал хүсэлт, өргөдөл гомдол гаргах </w:t>
      </w:r>
      <w:r w:rsidRPr="00C87756">
        <w:rPr>
          <w:rFonts w:ascii="Arial" w:hAnsi="Arial" w:cs="Arial"/>
          <w:sz w:val="24"/>
          <w:szCs w:val="24"/>
        </w:rPr>
        <w:t>эрхийг ханган ажиллаж байна.</w:t>
      </w:r>
    </w:p>
    <w:p w14:paraId="6535E51F" w14:textId="0436162A" w:rsidR="00974511" w:rsidRDefault="008949A6" w:rsidP="00974511">
      <w:pPr>
        <w:spacing w:after="0" w:line="360" w:lineRule="auto"/>
        <w:ind w:firstLine="567"/>
        <w:jc w:val="both"/>
        <w:rPr>
          <w:rFonts w:ascii="Arial" w:hAnsi="Arial" w:cs="Arial"/>
          <w:sz w:val="24"/>
          <w:szCs w:val="24"/>
        </w:rPr>
      </w:pPr>
      <w:r w:rsidRPr="00C87756">
        <w:rPr>
          <w:rFonts w:ascii="Arial" w:eastAsia="Times New Roman" w:hAnsi="Arial" w:cs="Arial"/>
          <w:sz w:val="24"/>
          <w:szCs w:val="24"/>
        </w:rPr>
        <w:t>Жил бүр</w:t>
      </w:r>
      <w:r w:rsidR="00E240E6" w:rsidRPr="00C87756">
        <w:rPr>
          <w:rFonts w:ascii="Arial" w:eastAsia="Times New Roman" w:hAnsi="Arial" w:cs="Arial"/>
          <w:sz w:val="24"/>
          <w:szCs w:val="24"/>
        </w:rPr>
        <w:t xml:space="preserve"> Монголын Хуульчдын холбоо, холбогдох төрийн захиргааны байгууллагууд хамтран иргэдэд үнэ төлбөргүй хууль зүйн зөвлөгөө, үйлчилгээ </w:t>
      </w:r>
      <w:r w:rsidR="00E240E6" w:rsidRPr="00C87756">
        <w:rPr>
          <w:rFonts w:ascii="Arial" w:eastAsia="Times New Roman" w:hAnsi="Arial" w:cs="Arial"/>
          <w:sz w:val="24"/>
          <w:szCs w:val="24"/>
        </w:rPr>
        <w:lastRenderedPageBreak/>
        <w:t xml:space="preserve">үзүүлэх “Хуульчийн Про Боно өдөрлөг”-ийг зохион </w:t>
      </w:r>
      <w:r w:rsidR="00234496" w:rsidRPr="00C87756">
        <w:rPr>
          <w:rFonts w:ascii="Arial" w:eastAsia="Times New Roman" w:hAnsi="Arial" w:cs="Arial"/>
          <w:sz w:val="24"/>
          <w:szCs w:val="24"/>
        </w:rPr>
        <w:t>байгуулж</w:t>
      </w:r>
      <w:r w:rsidR="003A7C4D" w:rsidRPr="00C87756">
        <w:rPr>
          <w:rFonts w:ascii="Arial" w:eastAsia="Times New Roman" w:hAnsi="Arial" w:cs="Arial"/>
          <w:sz w:val="24"/>
          <w:szCs w:val="24"/>
        </w:rPr>
        <w:t xml:space="preserve"> байгаа бөгөөд </w:t>
      </w:r>
      <w:r w:rsidR="00234496" w:rsidRPr="00C87756">
        <w:rPr>
          <w:rFonts w:ascii="Arial" w:eastAsia="Times New Roman" w:hAnsi="Arial" w:cs="Arial"/>
          <w:sz w:val="24"/>
          <w:szCs w:val="24"/>
        </w:rPr>
        <w:t>т</w:t>
      </w:r>
      <w:r w:rsidR="00E7586D" w:rsidRPr="00C87756">
        <w:rPr>
          <w:rFonts w:ascii="Arial" w:eastAsia="Times New Roman" w:hAnsi="Arial" w:cs="Arial"/>
          <w:sz w:val="24"/>
          <w:szCs w:val="24"/>
        </w:rPr>
        <w:t>ус</w:t>
      </w:r>
      <w:r w:rsidR="003A7C4D" w:rsidRPr="00C87756">
        <w:rPr>
          <w:rFonts w:ascii="Arial" w:eastAsia="Times New Roman" w:hAnsi="Arial" w:cs="Arial"/>
          <w:sz w:val="24"/>
          <w:szCs w:val="24"/>
        </w:rPr>
        <w:t xml:space="preserve"> онд өдөрлөгийн </w:t>
      </w:r>
      <w:r w:rsidR="00E7586D" w:rsidRPr="00C87756">
        <w:rPr>
          <w:rFonts w:ascii="Arial" w:eastAsia="Times New Roman" w:hAnsi="Arial" w:cs="Arial"/>
          <w:sz w:val="24"/>
          <w:szCs w:val="24"/>
        </w:rPr>
        <w:t xml:space="preserve">хүрээнд </w:t>
      </w:r>
      <w:r w:rsidR="00E240E6" w:rsidRPr="00C87756">
        <w:rPr>
          <w:rFonts w:ascii="Arial" w:eastAsia="Times New Roman" w:hAnsi="Arial" w:cs="Arial"/>
          <w:sz w:val="24"/>
          <w:szCs w:val="24"/>
        </w:rPr>
        <w:t xml:space="preserve">1316 иргэнд </w:t>
      </w:r>
      <w:r w:rsidR="00E7586D" w:rsidRPr="00C87756">
        <w:rPr>
          <w:rFonts w:ascii="Arial" w:eastAsia="Times New Roman" w:hAnsi="Arial" w:cs="Arial"/>
          <w:sz w:val="24"/>
          <w:szCs w:val="24"/>
        </w:rPr>
        <w:t>хууль зү</w:t>
      </w:r>
      <w:r w:rsidR="003A7C4D" w:rsidRPr="00C87756">
        <w:rPr>
          <w:rFonts w:ascii="Arial" w:eastAsia="Times New Roman" w:hAnsi="Arial" w:cs="Arial"/>
          <w:sz w:val="24"/>
          <w:szCs w:val="24"/>
        </w:rPr>
        <w:t xml:space="preserve">йн зөвлөгөө үйлчилгээг үзүүлсэн.  </w:t>
      </w:r>
      <w:r w:rsidR="00925515">
        <w:rPr>
          <w:rFonts w:ascii="Arial" w:eastAsia="Times New Roman" w:hAnsi="Arial" w:cs="Arial"/>
          <w:sz w:val="24"/>
          <w:szCs w:val="24"/>
        </w:rPr>
        <w:t>Түүнчлэн</w:t>
      </w:r>
      <w:r w:rsidR="003A7C4D" w:rsidRPr="00C87756">
        <w:rPr>
          <w:rFonts w:ascii="Arial" w:eastAsia="Times New Roman" w:hAnsi="Arial" w:cs="Arial"/>
          <w:sz w:val="24"/>
          <w:szCs w:val="24"/>
        </w:rPr>
        <w:t xml:space="preserve"> </w:t>
      </w:r>
      <w:r w:rsidR="002475E2" w:rsidRPr="00C87756">
        <w:rPr>
          <w:rFonts w:ascii="Arial" w:hAnsi="Arial" w:cs="Arial"/>
          <w:sz w:val="24"/>
          <w:szCs w:val="24"/>
        </w:rPr>
        <w:t>202</w:t>
      </w:r>
      <w:r w:rsidR="000859FD" w:rsidRPr="00C87756">
        <w:rPr>
          <w:rFonts w:ascii="Arial" w:hAnsi="Arial" w:cs="Arial"/>
          <w:sz w:val="24"/>
          <w:szCs w:val="24"/>
        </w:rPr>
        <w:t>3</w:t>
      </w:r>
      <w:r w:rsidR="002475E2" w:rsidRPr="00C87756">
        <w:rPr>
          <w:rFonts w:ascii="Arial" w:hAnsi="Arial" w:cs="Arial"/>
          <w:sz w:val="24"/>
          <w:szCs w:val="24"/>
        </w:rPr>
        <w:t xml:space="preserve"> онд </w:t>
      </w:r>
      <w:r w:rsidR="00F32535" w:rsidRPr="00C87756">
        <w:rPr>
          <w:rFonts w:ascii="Arial" w:hAnsi="Arial" w:cs="Arial"/>
          <w:sz w:val="24"/>
          <w:szCs w:val="24"/>
        </w:rPr>
        <w:t>Говь-Алтай аймгийн З</w:t>
      </w:r>
      <w:r w:rsidR="00E7586D" w:rsidRPr="00C87756">
        <w:rPr>
          <w:rFonts w:ascii="Arial" w:hAnsi="Arial" w:cs="Arial"/>
          <w:sz w:val="24"/>
          <w:szCs w:val="24"/>
        </w:rPr>
        <w:t xml:space="preserve">асаг даргын Тамгын газар нь нийт </w:t>
      </w:r>
      <w:r w:rsidR="00A426CE">
        <w:rPr>
          <w:rFonts w:ascii="Arial" w:hAnsi="Arial" w:cs="Arial"/>
          <w:sz w:val="24"/>
          <w:szCs w:val="24"/>
        </w:rPr>
        <w:t>2,000</w:t>
      </w:r>
      <w:r w:rsidR="009C2419" w:rsidRPr="00C87756">
        <w:rPr>
          <w:rFonts w:ascii="Arial" w:hAnsi="Arial" w:cs="Arial"/>
          <w:sz w:val="24"/>
          <w:szCs w:val="24"/>
        </w:rPr>
        <w:t xml:space="preserve"> </w:t>
      </w:r>
      <w:r w:rsidR="002475E2" w:rsidRPr="00C87756">
        <w:rPr>
          <w:rFonts w:ascii="Arial" w:hAnsi="Arial" w:cs="Arial"/>
          <w:sz w:val="24"/>
          <w:szCs w:val="24"/>
          <w:shd w:val="clear" w:color="auto" w:fill="FFFFFF"/>
        </w:rPr>
        <w:t>иргэний гомдол мэдээллийг хүлээн авч холбогдо</w:t>
      </w:r>
      <w:r w:rsidR="00E7586D" w:rsidRPr="00C87756">
        <w:rPr>
          <w:rFonts w:ascii="Arial" w:hAnsi="Arial" w:cs="Arial"/>
          <w:sz w:val="24"/>
          <w:szCs w:val="24"/>
          <w:shd w:val="clear" w:color="auto" w:fill="FFFFFF"/>
        </w:rPr>
        <w:t>х хууль, журмын дагуу шийдвэрлэн</w:t>
      </w:r>
      <w:r w:rsidR="002475E2" w:rsidRPr="00C87756">
        <w:rPr>
          <w:rFonts w:ascii="Arial" w:hAnsi="Arial" w:cs="Arial"/>
          <w:sz w:val="24"/>
          <w:szCs w:val="24"/>
          <w:shd w:val="clear" w:color="auto" w:fill="FFFFFF"/>
        </w:rPr>
        <w:t xml:space="preserve">, </w:t>
      </w:r>
      <w:r w:rsidR="0088256C" w:rsidRPr="00C87756">
        <w:rPr>
          <w:rFonts w:ascii="Arial" w:hAnsi="Arial" w:cs="Arial"/>
          <w:sz w:val="24"/>
          <w:szCs w:val="24"/>
          <w:shd w:val="clear" w:color="auto" w:fill="FFFFFF"/>
        </w:rPr>
        <w:t>5</w:t>
      </w:r>
      <w:r w:rsidR="00E7586D" w:rsidRPr="00C87756">
        <w:rPr>
          <w:rFonts w:ascii="Arial" w:hAnsi="Arial" w:cs="Arial"/>
          <w:sz w:val="24"/>
          <w:szCs w:val="24"/>
          <w:shd w:val="clear" w:color="auto" w:fill="FFFFFF"/>
        </w:rPr>
        <w:t>,</w:t>
      </w:r>
      <w:r w:rsidR="0088256C" w:rsidRPr="00C87756">
        <w:rPr>
          <w:rFonts w:ascii="Arial" w:hAnsi="Arial" w:cs="Arial"/>
          <w:sz w:val="24"/>
          <w:szCs w:val="24"/>
          <w:shd w:val="clear" w:color="auto" w:fill="FFFFFF"/>
        </w:rPr>
        <w:t>0</w:t>
      </w:r>
      <w:r w:rsidR="00070C5A" w:rsidRPr="00C87756">
        <w:rPr>
          <w:rFonts w:ascii="Arial" w:hAnsi="Arial" w:cs="Arial"/>
          <w:sz w:val="24"/>
          <w:szCs w:val="24"/>
          <w:shd w:val="clear" w:color="auto" w:fill="FFFFFF"/>
        </w:rPr>
        <w:t>00</w:t>
      </w:r>
      <w:r w:rsidR="00E7586D" w:rsidRPr="00C87756">
        <w:rPr>
          <w:rFonts w:ascii="Arial" w:hAnsi="Arial" w:cs="Arial"/>
          <w:sz w:val="24"/>
          <w:szCs w:val="24"/>
          <w:shd w:val="clear" w:color="auto" w:fill="FFFFFF"/>
        </w:rPr>
        <w:t xml:space="preserve"> иргэнд хууль зүйн үйлчилгээг үзүүллээ. Ингэснээрээ төлбөрийн чадваргүй иргэдийн өмгөөллийн үйлчилгээ зөвлөгөө авах эрх хангагдаж байна. </w:t>
      </w:r>
      <w:r w:rsidR="002475E2" w:rsidRPr="00C87756">
        <w:rPr>
          <w:rFonts w:ascii="Arial" w:hAnsi="Arial" w:cs="Arial"/>
          <w:sz w:val="24"/>
          <w:szCs w:val="24"/>
          <w:shd w:val="clear" w:color="auto" w:fill="FFFFFF"/>
        </w:rPr>
        <w:t xml:space="preserve"> </w:t>
      </w:r>
      <w:r w:rsidR="00F32535" w:rsidRPr="00C87756">
        <w:rPr>
          <w:rFonts w:ascii="Arial" w:hAnsi="Arial" w:cs="Arial"/>
          <w:sz w:val="24"/>
          <w:szCs w:val="24"/>
          <w:shd w:val="clear" w:color="auto" w:fill="FFFFFF"/>
        </w:rPr>
        <w:t xml:space="preserve"> </w:t>
      </w:r>
    </w:p>
    <w:p w14:paraId="62AD237B" w14:textId="2CEB9813" w:rsidR="00F05A2A" w:rsidRPr="00C87756" w:rsidRDefault="00F05A2A" w:rsidP="00974511">
      <w:pPr>
        <w:spacing w:after="0" w:line="360" w:lineRule="auto"/>
        <w:ind w:firstLine="567"/>
        <w:jc w:val="both"/>
        <w:rPr>
          <w:rFonts w:ascii="Arial" w:hAnsi="Arial" w:cs="Arial"/>
          <w:sz w:val="24"/>
          <w:szCs w:val="24"/>
        </w:rPr>
      </w:pPr>
      <w:r w:rsidRPr="00C87756">
        <w:rPr>
          <w:rFonts w:ascii="Arial" w:hAnsi="Arial" w:cs="Arial"/>
          <w:sz w:val="24"/>
          <w:szCs w:val="24"/>
          <w:shd w:val="clear" w:color="auto" w:fill="FFFFFF"/>
        </w:rPr>
        <w:t>Ажилтан</w:t>
      </w:r>
      <w:r w:rsidR="00315C11" w:rsidRPr="00C87756">
        <w:rPr>
          <w:rFonts w:ascii="Arial" w:hAnsi="Arial" w:cs="Arial"/>
          <w:sz w:val="24"/>
          <w:szCs w:val="24"/>
          <w:shd w:val="clear" w:color="auto" w:fill="FFFFFF"/>
        </w:rPr>
        <w:t>,</w:t>
      </w:r>
      <w:r w:rsidRPr="00C87756">
        <w:rPr>
          <w:rFonts w:ascii="Arial" w:hAnsi="Arial" w:cs="Arial"/>
          <w:sz w:val="24"/>
          <w:szCs w:val="24"/>
          <w:shd w:val="clear" w:color="auto" w:fill="FFFFFF"/>
        </w:rPr>
        <w:t xml:space="preserve"> албан хаагчдыг ажлын байрны дарамтаас урьдчилан сэргийлэх зорилгоор </w:t>
      </w:r>
      <w:r w:rsidR="00315C11" w:rsidRPr="00C87756">
        <w:rPr>
          <w:rFonts w:ascii="Arial" w:hAnsi="Arial" w:cs="Arial"/>
          <w:sz w:val="24"/>
          <w:szCs w:val="24"/>
        </w:rPr>
        <w:t xml:space="preserve">Хөдөлмөрийн дотоод журамд албан хаагчдын сахилга хариуцлага, нийгмийн баталгааг хангах, ажлын байран дахь бүх хэлбэрийн хууль бус дарамт шахалт, ялгавартай хандах үйлдлийг таслан зогсоож, эерэг уур амьсгалтай, сэтгэл зүйн дарамтгүй ажиллах орчныг бүрдүүлэх заалтуудыг холбогдох хууль тогтоомжид нийцүүлэн тусгуулан ажиллаж байна. </w:t>
      </w:r>
    </w:p>
    <w:p w14:paraId="7FDF8A68" w14:textId="01A0D358" w:rsidR="00CA4614" w:rsidRPr="00B648AF" w:rsidRDefault="00CA4614" w:rsidP="00CA4614">
      <w:pPr>
        <w:spacing w:after="0" w:line="360" w:lineRule="auto"/>
        <w:ind w:firstLine="567"/>
        <w:jc w:val="both"/>
        <w:rPr>
          <w:rFonts w:ascii="Arial" w:hAnsi="Arial" w:cs="Arial"/>
          <w:sz w:val="24"/>
          <w:szCs w:val="24"/>
          <w:shd w:val="clear" w:color="auto" w:fill="FFFFFF"/>
        </w:rPr>
      </w:pPr>
    </w:p>
    <w:p w14:paraId="22DAE7D6" w14:textId="67FFE3C4" w:rsidR="007025CC" w:rsidRDefault="009C3807" w:rsidP="00C87756">
      <w:pPr>
        <w:spacing w:after="0" w:line="360" w:lineRule="auto"/>
        <w:ind w:firstLine="720"/>
        <w:jc w:val="center"/>
        <w:rPr>
          <w:rFonts w:ascii="Arial" w:hAnsi="Arial" w:cs="Arial"/>
          <w:b/>
          <w:bCs/>
          <w:sz w:val="24"/>
          <w:szCs w:val="24"/>
        </w:rPr>
      </w:pPr>
      <w:r w:rsidRPr="00C87756">
        <w:rPr>
          <w:rFonts w:ascii="Arial" w:hAnsi="Arial" w:cs="Arial"/>
          <w:b/>
          <w:bCs/>
          <w:sz w:val="24"/>
          <w:szCs w:val="24"/>
        </w:rPr>
        <w:t>ХОЁРДУГААР БҮЛЭГ. ХҮНИЙ СУУРЬ ЭРХИЙГ ХАНГАСАН ҮЙЛ АЖИЛЛАГАА</w:t>
      </w:r>
    </w:p>
    <w:p w14:paraId="5D964B17" w14:textId="77777777" w:rsidR="00CA4614" w:rsidRPr="00C87756" w:rsidRDefault="00CA4614" w:rsidP="00C87756">
      <w:pPr>
        <w:spacing w:after="0" w:line="360" w:lineRule="auto"/>
        <w:ind w:firstLine="720"/>
        <w:jc w:val="center"/>
        <w:rPr>
          <w:rFonts w:ascii="Arial" w:hAnsi="Arial" w:cs="Arial"/>
          <w:b/>
          <w:bCs/>
          <w:sz w:val="24"/>
          <w:szCs w:val="24"/>
        </w:rPr>
      </w:pPr>
    </w:p>
    <w:p w14:paraId="0C8E44E7" w14:textId="50CDBA45" w:rsidR="009828F5" w:rsidRPr="00F22089" w:rsidRDefault="0087665A" w:rsidP="009828F5">
      <w:pPr>
        <w:spacing w:after="0" w:line="360" w:lineRule="auto"/>
        <w:ind w:firstLine="720"/>
        <w:jc w:val="both"/>
        <w:rPr>
          <w:rFonts w:ascii="Arial" w:hAnsi="Arial" w:cs="Arial"/>
          <w:sz w:val="24"/>
          <w:szCs w:val="24"/>
        </w:rPr>
      </w:pPr>
      <w:r w:rsidRPr="00F22089">
        <w:rPr>
          <w:rFonts w:ascii="Arial" w:hAnsi="Arial" w:cs="Arial"/>
          <w:b/>
          <w:bCs/>
          <w:sz w:val="24"/>
          <w:szCs w:val="24"/>
        </w:rPr>
        <w:t>Хүүхдийн эрхийг хамгаалах чиглэлээр:</w:t>
      </w:r>
      <w:r w:rsidRPr="00F22089">
        <w:rPr>
          <w:rFonts w:ascii="Arial" w:hAnsi="Arial" w:cs="Arial"/>
          <w:sz w:val="24"/>
          <w:szCs w:val="24"/>
        </w:rPr>
        <w:t xml:space="preserve"> </w:t>
      </w:r>
      <w:r w:rsidR="00055FBE" w:rsidRPr="00F22089">
        <w:rPr>
          <w:rFonts w:ascii="Arial" w:hAnsi="Arial" w:cs="Arial"/>
          <w:sz w:val="24"/>
          <w:szCs w:val="24"/>
        </w:rPr>
        <w:t xml:space="preserve">Хүүхдийн эрхийн тухай хууль, Сургуулийн өмнөх боловсролын тухай хууль, Монгол Улсын “Алсын хараа-2050” урт хугацааны бодлогын баримт бичиг, Монгол Улсыг 2021-2025 онд хөгжүүлэх таван жилийн үндсэн чиглэлийн хэрэгжилтийг хангах ажлын хүрээнд албан хаагчдыг тогтвор суурьшилтай ажиллуулах, нийгмийн баталгааг хангах зорилгоор байгууллагын цэцэрлэгийг нээн ажиллуулж байгаа нь аймагтаа төдийгүй баруун бүсэд анхлан зохион байгуулсан сайн туршлага болоод байна.  Ингэснээр албан хаагчид хүүхдээ дэргэдээ цэцэрлэгт өгч цаг хугацааг хэмнэн ажиллаж байна.        </w:t>
      </w:r>
    </w:p>
    <w:p w14:paraId="5C3AC454" w14:textId="77777777" w:rsidR="00466871" w:rsidRDefault="00055FBE" w:rsidP="00466871">
      <w:pPr>
        <w:spacing w:after="0" w:line="360" w:lineRule="auto"/>
        <w:ind w:firstLine="720"/>
        <w:jc w:val="both"/>
        <w:rPr>
          <w:rFonts w:ascii="Arial" w:hAnsi="Arial" w:cs="Arial"/>
          <w:sz w:val="24"/>
          <w:szCs w:val="24"/>
        </w:rPr>
      </w:pPr>
      <w:r w:rsidRPr="00055FBE">
        <w:rPr>
          <w:rFonts w:ascii="Arial" w:hAnsi="Arial" w:cs="Arial"/>
          <w:sz w:val="24"/>
          <w:szCs w:val="24"/>
        </w:rPr>
        <w:t>Хүүхэд залуучуудын оролцоо, эрхийг хангах үүднээс тэдэнд ээлтэй, нээлттэй  хөгжих орчинг бүрдүүлж, дугуйлан сургалт явуулах тоног төхөөрөмжийг шийдвэрлэж дугуйлангийн 11 өрөө танхимыг тохижуулж, морин хуур, төгөлдөр хуур, бүжиг, шатар, англи хэл, фитнес, спининг  зэрэг хүүхэд, залуучуудыг хөгжүүлэх дугуйлан сургалтуудыг хичээллүүлж, жил ирэх тутам дугуйланд хамрагдагсдын тоо нэмэгдэж байна.</w:t>
      </w:r>
    </w:p>
    <w:p w14:paraId="7A69DD59" w14:textId="77777777" w:rsidR="00466871" w:rsidRDefault="00466871" w:rsidP="00466871">
      <w:pPr>
        <w:spacing w:after="0" w:line="360" w:lineRule="auto"/>
        <w:ind w:firstLine="720"/>
        <w:jc w:val="both"/>
        <w:rPr>
          <w:rFonts w:ascii="Arial" w:hAnsi="Arial" w:cs="Arial"/>
          <w:sz w:val="24"/>
          <w:szCs w:val="24"/>
        </w:rPr>
      </w:pPr>
      <w:r w:rsidRPr="00466871">
        <w:rPr>
          <w:rFonts w:ascii="Arial" w:hAnsi="Arial" w:cs="Arial"/>
          <w:sz w:val="24"/>
          <w:szCs w:val="24"/>
        </w:rPr>
        <w:t xml:space="preserve">“Эрүүл шүд-эрүүл хүүхэд” үндэсний хөтөлбөрийн хэрэгжилтийн тайлан: 2022-2023 оны хичээлийн жилд Ерөнхий боловсролын 28 сургуулийн сурагчдыг амны хөндийн эрүүл мэндийн үзлэгт хамруулж, өвчлөлтэй сурагчдыг эрүүлжүүлэх ажлыг үе шаттайгаар зохион байгуулж 2023-2024 оны хичээлийн жилд сурагчдын урьдчилан сэргийлэх үзлэгийг хийсэн. Нийт: шүдний үзлэгт давхардсан тоогоор </w:t>
      </w:r>
      <w:r w:rsidRPr="00466871">
        <w:rPr>
          <w:rFonts w:ascii="Arial" w:hAnsi="Arial" w:cs="Arial"/>
          <w:sz w:val="24"/>
          <w:szCs w:val="24"/>
        </w:rPr>
        <w:lastRenderedPageBreak/>
        <w:t>11995 сурагч хамрагдсанаас сурагчдын дунд шүдний өвчлөл 31.2 % байсан. Улирал бүр шүдний үзлэг хийгдэж эмчлүүлэх шаардлагатай сурагчдыг эрүүлжүүлэх ажлыг хийсэн. Үр дүн:   Шүдний өвчлөл 8.4 %-иар буурсан байна.</w:t>
      </w:r>
    </w:p>
    <w:p w14:paraId="3BB1CD57" w14:textId="77777777" w:rsidR="00466871" w:rsidRDefault="00466871" w:rsidP="00466871">
      <w:pPr>
        <w:spacing w:after="0" w:line="360" w:lineRule="auto"/>
        <w:ind w:firstLine="720"/>
        <w:jc w:val="both"/>
        <w:rPr>
          <w:rFonts w:ascii="Arial" w:hAnsi="Arial" w:cs="Arial"/>
          <w:sz w:val="24"/>
          <w:szCs w:val="24"/>
        </w:rPr>
      </w:pPr>
      <w:r w:rsidRPr="00466871">
        <w:rPr>
          <w:rFonts w:ascii="Arial" w:hAnsi="Arial" w:cs="Arial"/>
          <w:sz w:val="24"/>
          <w:szCs w:val="24"/>
        </w:rPr>
        <w:t>2024 оноос “ЭРҮҮЛ ШҮД” хөтөлбөр хэрэгжихтэй холбогдуулан Ерөнхий боловсролын 28 сургуулиас 27 сургуулийн бага ангийн сурагчид үдийн цайны дараа шүд угаах тогтмол цагтай болж  шүдний хуурай угаалга тогтмол хийж байна. Мөн стандартын шаардлага хангасан ариун цэврийн өрөөнд шүд угаах тал дээр анхаарч ажиллаж байна.</w:t>
      </w:r>
    </w:p>
    <w:p w14:paraId="1F9CBF61" w14:textId="0A99E633" w:rsidR="00A20DD6" w:rsidRDefault="00D147DF" w:rsidP="00A20DD6">
      <w:pPr>
        <w:spacing w:after="0" w:line="360" w:lineRule="auto"/>
        <w:ind w:firstLine="720"/>
        <w:jc w:val="both"/>
        <w:rPr>
          <w:rFonts w:ascii="Arial" w:hAnsi="Arial" w:cs="Arial"/>
          <w:sz w:val="24"/>
          <w:szCs w:val="24"/>
        </w:rPr>
      </w:pPr>
      <w:r w:rsidRPr="00D147DF">
        <w:rPr>
          <w:rFonts w:ascii="Arial" w:hAnsi="Arial" w:cs="Arial"/>
          <w:sz w:val="24"/>
          <w:szCs w:val="24"/>
        </w:rPr>
        <w:t>Монголын хүүхдийн спортын VII наадмын Өсвөр үеийн аймгийн аварга шалгаруулах тэмцээнийг /волейбол, чөлөөт бөх, жүдо бөх, самбо бөх, шатар, даам, таеквондо, 3х3 сагсан бөмбөг, 5х5 сагсан бөмбөг, ширээний теннис, мини волейбол, хөлбөмбөг/ спортын 12 төрлөөр зохион байгуулж 1734 тамирчин 809 багц медалийн төлөө өрсөлдөж улсын төсвөөс 18</w:t>
      </w:r>
      <w:r w:rsidR="00A20DD6">
        <w:rPr>
          <w:rFonts w:ascii="Arial" w:hAnsi="Arial" w:cs="Arial"/>
          <w:sz w:val="24"/>
          <w:szCs w:val="24"/>
        </w:rPr>
        <w:t>,</w:t>
      </w:r>
      <w:r w:rsidRPr="00D147DF">
        <w:rPr>
          <w:rFonts w:ascii="Arial" w:hAnsi="Arial" w:cs="Arial"/>
          <w:sz w:val="24"/>
          <w:szCs w:val="24"/>
        </w:rPr>
        <w:t>625</w:t>
      </w:r>
      <w:r w:rsidR="00A20DD6">
        <w:rPr>
          <w:rFonts w:ascii="Arial" w:hAnsi="Arial" w:cs="Arial"/>
          <w:sz w:val="24"/>
          <w:szCs w:val="24"/>
        </w:rPr>
        <w:t>,</w:t>
      </w:r>
      <w:r w:rsidRPr="00D147DF">
        <w:rPr>
          <w:rFonts w:ascii="Arial" w:hAnsi="Arial" w:cs="Arial"/>
          <w:sz w:val="24"/>
          <w:szCs w:val="24"/>
        </w:rPr>
        <w:t>500 төгрөг зарцууллаа.</w:t>
      </w:r>
    </w:p>
    <w:p w14:paraId="49DC4B6E" w14:textId="5CBED275" w:rsidR="00D147DF" w:rsidRDefault="00D147DF" w:rsidP="00A20DD6">
      <w:pPr>
        <w:spacing w:after="0" w:line="360" w:lineRule="auto"/>
        <w:ind w:firstLine="720"/>
        <w:jc w:val="both"/>
        <w:rPr>
          <w:rFonts w:ascii="Arial" w:hAnsi="Arial" w:cs="Arial"/>
          <w:sz w:val="24"/>
          <w:szCs w:val="24"/>
        </w:rPr>
      </w:pPr>
      <w:r w:rsidRPr="00D147DF">
        <w:rPr>
          <w:rFonts w:ascii="Arial" w:hAnsi="Arial" w:cs="Arial"/>
          <w:sz w:val="24"/>
          <w:szCs w:val="24"/>
        </w:rPr>
        <w:t>Монголын хүүхдийн спортын VII наадмын баруун бүсийн тэмцээнд волейбол, 5х5 сагсан бөмбөг,  хөлбөмбөгийн төрлөөр оролцож волейболын эмэгтэй баг тамирчид 1-р байр, 5х5 сагсан бөмбөгийн эрэгтэй баг тамирчид 2-р байранд шалгарч шигшээ тэмцээнд оролцох эрхээ авлаа. Тус тэмцээнд 7240200 төгрөг зарцууллаа</w:t>
      </w:r>
      <w:r w:rsidR="00F22089">
        <w:rPr>
          <w:rFonts w:ascii="Arial" w:hAnsi="Arial" w:cs="Arial"/>
          <w:sz w:val="24"/>
          <w:szCs w:val="24"/>
        </w:rPr>
        <w:t xml:space="preserve">. </w:t>
      </w:r>
    </w:p>
    <w:p w14:paraId="33901483" w14:textId="4E9B0B2C" w:rsidR="00466871" w:rsidRDefault="00466871" w:rsidP="00466871">
      <w:pPr>
        <w:spacing w:after="0" w:line="360" w:lineRule="auto"/>
        <w:ind w:firstLine="720"/>
        <w:jc w:val="both"/>
        <w:rPr>
          <w:rFonts w:ascii="Arial" w:hAnsi="Arial" w:cs="Arial"/>
          <w:sz w:val="24"/>
          <w:szCs w:val="24"/>
        </w:rPr>
      </w:pPr>
      <w:r w:rsidRPr="00466871">
        <w:rPr>
          <w:rFonts w:ascii="Arial" w:hAnsi="Arial" w:cs="Arial"/>
          <w:sz w:val="24"/>
          <w:szCs w:val="24"/>
        </w:rPr>
        <w:t>Цэцэрлэгүүд</w:t>
      </w:r>
      <w:r w:rsidR="003E0DA3">
        <w:rPr>
          <w:rFonts w:ascii="Arial" w:hAnsi="Arial" w:cs="Arial"/>
          <w:sz w:val="24"/>
          <w:szCs w:val="24"/>
        </w:rPr>
        <w:t xml:space="preserve"> </w:t>
      </w:r>
      <w:r w:rsidRPr="00466871">
        <w:rPr>
          <w:rFonts w:ascii="Arial" w:hAnsi="Arial" w:cs="Arial"/>
          <w:sz w:val="24"/>
          <w:szCs w:val="24"/>
        </w:rPr>
        <w:t>нь</w:t>
      </w:r>
      <w:r w:rsidR="003E0DA3">
        <w:rPr>
          <w:rFonts w:ascii="Arial" w:hAnsi="Arial" w:cs="Arial"/>
          <w:sz w:val="24"/>
          <w:szCs w:val="24"/>
        </w:rPr>
        <w:t xml:space="preserve"> с</w:t>
      </w:r>
      <w:r w:rsidRPr="00466871">
        <w:rPr>
          <w:rFonts w:ascii="Arial" w:hAnsi="Arial" w:cs="Arial"/>
          <w:sz w:val="24"/>
          <w:szCs w:val="24"/>
        </w:rPr>
        <w:t>ургуулийн өмнөх боловсролын үндсэн сургалтад хамрагдаж байгаа хүүхдүүдийг хичээлийн жилийн эхэнд болон явцад буюу 9,12,3,5 дугаар саруудад амны хөндийн эрүүл мэндийн үзлэгт хамруулан эрүүлжүүлэх ажлыг тогтмол хийж байна.  Тус үзлэгт  2 настай-599, 3 настай-,671 4 настай-659, 5 настай 739 хүүхэд хамрагдаж 2022-2023 оны хичээлийн эхэнд шүдний өвчлөлтэй хүүхдийн тоо нийт хүүхдийн 54.6 хувийг эзлэж байсан бол давтамжит үзлэгийн явцад шүдний өвчлөл 48.3% буюу 6.3 хувиар буурсан байна. Бигэр сумын сум дундын эмнэлгийн шүдний эмч зэргэлдээх Цогт, Чандмань, Баянтоорой сумын цэцэрлэгийн хүүхдүүдийг, Бугат сумын шүдний их эмч Төгрөг, Шарга сумдын хүүхдүүдэд үзлэг хийж оношилж ажилласан. Шүд, амны хөндийн эрүүл мэндийн үзлэг шинжилгээгээр шүдний өвчлөлөөс бусад төрлийн өвчлөлтэй хүүхдийн тоо /эрүү нүүрний гажиг, хэлний хөвч, зуулт буруу зэрэг/-8.</w:t>
      </w:r>
    </w:p>
    <w:p w14:paraId="00DC6A32" w14:textId="61F949C6" w:rsidR="00466871" w:rsidRDefault="00466871" w:rsidP="00466871">
      <w:pPr>
        <w:spacing w:after="0" w:line="360" w:lineRule="auto"/>
        <w:ind w:firstLine="720"/>
        <w:jc w:val="both"/>
        <w:rPr>
          <w:rFonts w:ascii="Arial" w:hAnsi="Arial" w:cs="Arial"/>
          <w:sz w:val="24"/>
          <w:szCs w:val="24"/>
        </w:rPr>
      </w:pPr>
      <w:r w:rsidRPr="00466871">
        <w:rPr>
          <w:rFonts w:ascii="Arial" w:hAnsi="Arial" w:cs="Arial"/>
          <w:sz w:val="24"/>
          <w:szCs w:val="24"/>
        </w:rPr>
        <w:t>2024 онд “Эрүүл Шүд” хөтөлбөр хэрэгжихтэй холбогдуулан сургуулийн өмнөх боловсролын 31 цэцэрлэг стандартын ариун цэврийн шаардлага хангасан өрөөнд, тогтмол шүд угаах цагийн хуваарь гаргаж хүүхдүүд тогтмол шүд угааж байна. Амны хөндийн эрүүл мэндийн үзлэгийг үе шаттайгаар хийж байна.</w:t>
      </w:r>
    </w:p>
    <w:p w14:paraId="1B988EC5" w14:textId="77777777" w:rsidR="00383EBC" w:rsidRPr="00391C18" w:rsidRDefault="0087665A" w:rsidP="00383EBC">
      <w:pPr>
        <w:spacing w:after="0" w:line="360" w:lineRule="auto"/>
        <w:ind w:firstLine="720"/>
        <w:jc w:val="both"/>
        <w:rPr>
          <w:rFonts w:ascii="Arial" w:hAnsi="Arial" w:cs="Arial"/>
          <w:sz w:val="24"/>
          <w:szCs w:val="24"/>
        </w:rPr>
      </w:pPr>
      <w:r w:rsidRPr="00391C18">
        <w:rPr>
          <w:rFonts w:ascii="Arial" w:hAnsi="Arial" w:cs="Arial"/>
          <w:sz w:val="24"/>
          <w:szCs w:val="24"/>
        </w:rPr>
        <w:lastRenderedPageBreak/>
        <w:t>Хүүхдийн эрхийг хамгаалах тухай хуулийн шинэчилсэн найруулга, Хүүхэд хамгаа</w:t>
      </w:r>
      <w:r w:rsidR="00505FA2" w:rsidRPr="00391C18">
        <w:rPr>
          <w:rFonts w:ascii="Arial" w:hAnsi="Arial" w:cs="Arial"/>
          <w:sz w:val="24"/>
          <w:szCs w:val="24"/>
        </w:rPr>
        <w:t xml:space="preserve">ллын тухай хуулиудыг хэрэгжүүлж, </w:t>
      </w:r>
      <w:r w:rsidRPr="00391C18">
        <w:rPr>
          <w:rFonts w:ascii="Arial" w:hAnsi="Arial" w:cs="Arial"/>
          <w:sz w:val="24"/>
          <w:szCs w:val="24"/>
        </w:rPr>
        <w:t xml:space="preserve">олон нийтэд сурталчлан таниулах, </w:t>
      </w:r>
      <w:r w:rsidR="00505FA2" w:rsidRPr="00391C18">
        <w:rPr>
          <w:rFonts w:ascii="Arial" w:hAnsi="Arial" w:cs="Arial"/>
          <w:sz w:val="24"/>
          <w:szCs w:val="24"/>
        </w:rPr>
        <w:t>хүүхдэд ээл</w:t>
      </w:r>
      <w:r w:rsidR="005176B3" w:rsidRPr="00391C18">
        <w:rPr>
          <w:rFonts w:ascii="Arial" w:hAnsi="Arial" w:cs="Arial"/>
          <w:sz w:val="24"/>
          <w:szCs w:val="24"/>
        </w:rPr>
        <w:t xml:space="preserve">тэй төрийн бодлогыг хэрэгжүүлэх </w:t>
      </w:r>
      <w:r w:rsidR="00505FA2" w:rsidRPr="00391C18">
        <w:rPr>
          <w:rFonts w:ascii="Arial" w:hAnsi="Arial" w:cs="Arial"/>
          <w:sz w:val="24"/>
          <w:szCs w:val="24"/>
        </w:rPr>
        <w:t xml:space="preserve">зорилгоор </w:t>
      </w:r>
      <w:r w:rsidRPr="00391C18">
        <w:rPr>
          <w:rFonts w:ascii="Arial" w:hAnsi="Arial" w:cs="Arial"/>
          <w:sz w:val="24"/>
          <w:szCs w:val="24"/>
        </w:rPr>
        <w:t>хамтарсан баг, хүүхдийн тө</w:t>
      </w:r>
      <w:r w:rsidR="00505FA2" w:rsidRPr="00391C18">
        <w:rPr>
          <w:rFonts w:ascii="Arial" w:hAnsi="Arial" w:cs="Arial"/>
          <w:sz w:val="24"/>
          <w:szCs w:val="24"/>
        </w:rPr>
        <w:t>лөө зөвлөл, эцэг эхийн зөвлөл, Г</w:t>
      </w:r>
      <w:r w:rsidRPr="00391C18">
        <w:rPr>
          <w:rFonts w:ascii="Arial" w:hAnsi="Arial" w:cs="Arial"/>
          <w:sz w:val="24"/>
          <w:szCs w:val="24"/>
        </w:rPr>
        <w:t>эмт хэргээс урьдчилан сэрги</w:t>
      </w:r>
      <w:r w:rsidR="00B41B66" w:rsidRPr="00391C18">
        <w:rPr>
          <w:rFonts w:ascii="Arial" w:hAnsi="Arial" w:cs="Arial"/>
          <w:sz w:val="24"/>
          <w:szCs w:val="24"/>
        </w:rPr>
        <w:t>й</w:t>
      </w:r>
      <w:r w:rsidRPr="00391C18">
        <w:rPr>
          <w:rFonts w:ascii="Arial" w:hAnsi="Arial" w:cs="Arial"/>
          <w:sz w:val="24"/>
          <w:szCs w:val="24"/>
        </w:rPr>
        <w:t>лэх</w:t>
      </w:r>
      <w:r w:rsidR="00505FA2" w:rsidRPr="00391C18">
        <w:rPr>
          <w:rFonts w:ascii="Arial" w:hAnsi="Arial" w:cs="Arial"/>
          <w:sz w:val="24"/>
          <w:szCs w:val="24"/>
        </w:rPr>
        <w:t xml:space="preserve"> салбар </w:t>
      </w:r>
      <w:r w:rsidRPr="00391C18">
        <w:rPr>
          <w:rFonts w:ascii="Arial" w:hAnsi="Arial" w:cs="Arial"/>
          <w:sz w:val="24"/>
          <w:szCs w:val="24"/>
        </w:rPr>
        <w:t>зөвлөл</w:t>
      </w:r>
      <w:r w:rsidR="00505FA2" w:rsidRPr="00391C18">
        <w:rPr>
          <w:rFonts w:ascii="Arial" w:hAnsi="Arial" w:cs="Arial"/>
          <w:sz w:val="24"/>
          <w:szCs w:val="24"/>
        </w:rPr>
        <w:t>,</w:t>
      </w:r>
      <w:r w:rsidRPr="00391C18">
        <w:rPr>
          <w:rFonts w:ascii="Arial" w:hAnsi="Arial" w:cs="Arial"/>
          <w:sz w:val="24"/>
          <w:szCs w:val="24"/>
        </w:rPr>
        <w:t xml:space="preserve"> аймаг, сумын иргэдийн Төлөөлөгчдийн Хурлын төлөөлөгч нарт жил бүр </w:t>
      </w:r>
      <w:r w:rsidR="00505FA2" w:rsidRPr="00391C18">
        <w:rPr>
          <w:rFonts w:ascii="Arial" w:hAnsi="Arial" w:cs="Arial"/>
          <w:sz w:val="24"/>
          <w:szCs w:val="24"/>
        </w:rPr>
        <w:t xml:space="preserve">сургалт, сурталчилгааны ажлыг зохион байгуулж </w:t>
      </w:r>
      <w:r w:rsidRPr="00391C18">
        <w:rPr>
          <w:rFonts w:ascii="Arial" w:hAnsi="Arial" w:cs="Arial"/>
          <w:sz w:val="24"/>
          <w:szCs w:val="24"/>
        </w:rPr>
        <w:t>байна.</w:t>
      </w:r>
    </w:p>
    <w:p w14:paraId="59F42A94" w14:textId="56760413" w:rsidR="00383EBC" w:rsidRDefault="00383EBC" w:rsidP="00383EBC">
      <w:pPr>
        <w:spacing w:after="0" w:line="360" w:lineRule="auto"/>
        <w:ind w:firstLine="720"/>
        <w:jc w:val="both"/>
        <w:rPr>
          <w:rFonts w:ascii="Arial" w:hAnsi="Arial" w:cs="Arial"/>
          <w:color w:val="FF0000"/>
          <w:sz w:val="24"/>
          <w:szCs w:val="24"/>
        </w:rPr>
      </w:pPr>
      <w:r w:rsidRPr="00383EBC">
        <w:rPr>
          <w:rFonts w:ascii="Arial" w:hAnsi="Arial" w:cs="Arial"/>
          <w:sz w:val="24"/>
          <w:szCs w:val="24"/>
        </w:rPr>
        <w:t>Хүүхдийн төлөө зөвлөл нь 2023 онд 3 удаа хуралдан 5 асуудлыг авч хэлэлцэж,</w:t>
      </w:r>
      <w:r>
        <w:rPr>
          <w:rFonts w:ascii="Arial" w:hAnsi="Arial" w:cs="Arial"/>
          <w:sz w:val="24"/>
          <w:szCs w:val="24"/>
        </w:rPr>
        <w:t xml:space="preserve"> </w:t>
      </w:r>
      <w:r w:rsidRPr="00383EBC">
        <w:rPr>
          <w:rFonts w:ascii="Arial" w:hAnsi="Arial" w:cs="Arial"/>
          <w:sz w:val="24"/>
          <w:szCs w:val="24"/>
        </w:rPr>
        <w:t>Хүүхдийн эрхийг хангах, хүүхдийн эрх зөрчигдөхөөс урьдчилан сэргийлэх, хүүхэд хамгаалал, хөгжлийн талаарх төрийн бодлого, хууль тогтоомж, Засгийн газрын болон аймгийн Засаг даргын үйл ажиллагааны хөтөлбөрт дэвшүүлсэн зорилтуудын хэрэгжилтийг ханган, салбар</w:t>
      </w:r>
      <w:r w:rsidR="00A20DD6">
        <w:rPr>
          <w:rFonts w:ascii="Arial" w:hAnsi="Arial" w:cs="Arial"/>
          <w:sz w:val="24"/>
          <w:szCs w:val="24"/>
        </w:rPr>
        <w:t>ын</w:t>
      </w:r>
      <w:r>
        <w:rPr>
          <w:rFonts w:ascii="Arial" w:hAnsi="Arial" w:cs="Arial"/>
          <w:sz w:val="24"/>
          <w:szCs w:val="24"/>
        </w:rPr>
        <w:t xml:space="preserve"> </w:t>
      </w:r>
      <w:r w:rsidRPr="00383EBC">
        <w:rPr>
          <w:rFonts w:ascii="Arial" w:hAnsi="Arial" w:cs="Arial"/>
          <w:sz w:val="24"/>
          <w:szCs w:val="24"/>
        </w:rPr>
        <w:t>үйл ажиллагааг уялдуулан зохицуулах зорилгоор Аймгийн Хүүхдийн төлөө зөвлөлийн төлөвлөгөөнд хүүхдийн эрхийг хамгаалах салбар дундын хамтын ажиллагаа, үйлчилгээний хүртээмжийг нэмэгдүүлэх, хууль тогтоомж, хүүхдийн төлөөх хөрөнгө оруулалт, хүүхдийг аливаа хүчирхийлэл, дарамт, болзошгүй эрсдэлээс урьдчилан сэргийлэх, олон нийтийг соён гэгээрүүлэх зэрэг 16 үйл ажиллагааг тусган, салбар дундын оролцоотойгоор хэрэгжүүлэн ажиллаж байна.</w:t>
      </w:r>
    </w:p>
    <w:p w14:paraId="38C9ACFA" w14:textId="77777777" w:rsidR="00383EBC" w:rsidRDefault="00383EBC" w:rsidP="00383EBC">
      <w:pPr>
        <w:spacing w:after="0" w:line="360" w:lineRule="auto"/>
        <w:ind w:firstLine="720"/>
        <w:jc w:val="both"/>
        <w:rPr>
          <w:rFonts w:ascii="Arial" w:hAnsi="Arial" w:cs="Arial"/>
          <w:color w:val="FF0000"/>
          <w:sz w:val="24"/>
          <w:szCs w:val="24"/>
        </w:rPr>
      </w:pPr>
      <w:r w:rsidRPr="00383EBC">
        <w:rPr>
          <w:rFonts w:ascii="Arial" w:hAnsi="Arial" w:cs="Arial"/>
          <w:sz w:val="24"/>
          <w:szCs w:val="24"/>
        </w:rPr>
        <w:t>Хүүхдийн эрхийн хууль зүйн хороо нь “Насанд хүрээгүй хүнтэй хянан шийдвэрлэх ажиллагааны явцад ажиллах арга зүй” сургалтыг  аймгийн Хүүхдийн эрхийн хууль зүйн хороо “Монгол Өрх” Сэтгэл зүйн хүрээлэнтэй хамтран Дэлхийн зөн Монгол, Говь-Алтай ОНХ-ийн дэмжлэгтэйгээр хуулийн байгууллагын 37 албан хаагчид, Сургалтын байгууллагын багш ажилтнуудын боловсролын орчин дахь хүүхэд хамгааллын талаарх мэдлэгийг нэмэгдүүлэх,</w:t>
      </w:r>
      <w:r>
        <w:rPr>
          <w:rFonts w:ascii="Arial" w:hAnsi="Arial" w:cs="Arial"/>
          <w:sz w:val="24"/>
          <w:szCs w:val="24"/>
        </w:rPr>
        <w:t xml:space="preserve"> </w:t>
      </w:r>
      <w:r w:rsidRPr="00383EBC">
        <w:rPr>
          <w:rFonts w:ascii="Arial" w:hAnsi="Arial" w:cs="Arial"/>
          <w:sz w:val="24"/>
          <w:szCs w:val="24"/>
        </w:rPr>
        <w:t>тэдэнтэй холбоотой сургуулийн орчинд гарч болох эрсдэлийг таниулах, урьдчилан сэргийлэх, хууль эрх зүйн зохицуулалтыг нэг мөр ойлгуулах зорилгоор “Хүүхэд хамгааллын бодлогыг хэрэгжүүлэхэд багш, ажилтны ёс зүйн зөрчил, сахилгын зөрчил, захиргааны зөрчил тэдгээрийг танин мэдэх, шалган шийдвэрлэх, хариуцлага ноогдуулах, түүнээс урьдчилан сэргийлэх үйл ажиллагааг хөдөлмөрийн дотоод хэм хэмжээнд тусган хэрэгжүүлэх нь” сэдэвт чадавхжуулах сургалтыг ЕБС-ийн 400 хүнийг хамруулан зохион байгууллаа.</w:t>
      </w:r>
    </w:p>
    <w:p w14:paraId="47716031" w14:textId="77777777" w:rsidR="00383EBC" w:rsidRDefault="00383EBC" w:rsidP="00383EBC">
      <w:pPr>
        <w:spacing w:after="0" w:line="360" w:lineRule="auto"/>
        <w:ind w:firstLine="720"/>
        <w:jc w:val="both"/>
        <w:rPr>
          <w:rFonts w:ascii="Arial" w:hAnsi="Arial" w:cs="Arial"/>
          <w:color w:val="FF0000"/>
          <w:sz w:val="24"/>
          <w:szCs w:val="24"/>
        </w:rPr>
      </w:pPr>
      <w:r w:rsidRPr="00383EBC">
        <w:rPr>
          <w:rFonts w:ascii="Arial" w:hAnsi="Arial" w:cs="Arial"/>
          <w:sz w:val="24"/>
          <w:szCs w:val="24"/>
        </w:rPr>
        <w:t>Монгол Улсын Засгийн газар 2023 оныг Авлигатай тэмцэх жил болгон зарласантай</w:t>
      </w:r>
      <w:r>
        <w:rPr>
          <w:rFonts w:ascii="Arial" w:hAnsi="Arial" w:cs="Arial"/>
          <w:sz w:val="24"/>
          <w:szCs w:val="24"/>
        </w:rPr>
        <w:t xml:space="preserve"> х</w:t>
      </w:r>
      <w:r w:rsidRPr="00383EBC">
        <w:rPr>
          <w:rFonts w:ascii="Arial" w:hAnsi="Arial" w:cs="Arial"/>
          <w:sz w:val="24"/>
          <w:szCs w:val="24"/>
        </w:rPr>
        <w:t xml:space="preserve">олбоотойгоор сургалтын байгууллагын багш ажилтнуудын боловсролын орчин дахь хүүхэд хамгааллын талаарх мэдлэгийг нэмэгдүүлэх, тэдэнтэй холбоотой сургуулийн орчинд гарч болох эрсдэлийг таниулах, урьдчилан сэргийлэх, хууль эрх зүйн зохицуулалтыг нэг мөр ойлгуулах зорилгоор “Хүүхэд </w:t>
      </w:r>
      <w:r w:rsidRPr="00383EBC">
        <w:rPr>
          <w:rFonts w:ascii="Arial" w:hAnsi="Arial" w:cs="Arial"/>
          <w:sz w:val="24"/>
          <w:szCs w:val="24"/>
        </w:rPr>
        <w:lastRenderedPageBreak/>
        <w:t>хамгааллын бодлогыг хэрэгжүүлэхэд багш, ажилтны ёс зүйн зөрчил, сахилгын зөрчил, захиргааны зөрчил тэдгээрийг танин мэдэх, шалган шийдвэрлэх, хариуцлага ноогдуулах, түүнээс урьдчилан сэргийлэх үйл ажиллагааг хөдөлмөрийн дотоод хэм хэмжээнд тусган хэрэгжүүлэх нь” сэдэвт чадавхжуулах сургалтыг аймгийн Засаг даргын Тамгын газар, Прокурорын газар, Боловсрол шинжлэх ухааны газар, Монголын өмгөөлөгчдийн холбоо</w:t>
      </w:r>
      <w:r>
        <w:rPr>
          <w:rFonts w:ascii="Arial" w:hAnsi="Arial" w:cs="Arial"/>
          <w:sz w:val="24"/>
          <w:szCs w:val="24"/>
        </w:rPr>
        <w:t xml:space="preserve"> </w:t>
      </w:r>
      <w:r w:rsidRPr="00383EBC">
        <w:rPr>
          <w:rFonts w:ascii="Arial" w:hAnsi="Arial" w:cs="Arial"/>
          <w:sz w:val="24"/>
          <w:szCs w:val="24"/>
        </w:rPr>
        <w:t>хамтран зохион байгууллаа.</w:t>
      </w:r>
    </w:p>
    <w:p w14:paraId="28A81428" w14:textId="77777777" w:rsidR="00383EBC" w:rsidRDefault="0087665A" w:rsidP="00383EBC">
      <w:pPr>
        <w:spacing w:after="0" w:line="360" w:lineRule="auto"/>
        <w:ind w:firstLine="720"/>
        <w:jc w:val="both"/>
        <w:rPr>
          <w:rFonts w:ascii="Arial" w:hAnsi="Arial" w:cs="Arial"/>
          <w:color w:val="FF0000"/>
          <w:sz w:val="24"/>
          <w:szCs w:val="24"/>
        </w:rPr>
      </w:pPr>
      <w:r w:rsidRPr="00C87756">
        <w:rPr>
          <w:rFonts w:ascii="Arial" w:hAnsi="Arial" w:cs="Arial"/>
          <w:sz w:val="24"/>
          <w:szCs w:val="24"/>
        </w:rPr>
        <w:t>Гэр бүлийн хүчирхийлэлтэй тэмцэх тухай хуулийг дагаж гарсан 33 журмын хэрэгжилт, хамтарсан багийн өдөр тутмын үйл ажиллагаанд тэдгээр журмуудыг хэрхэн хэрэглэх</w:t>
      </w:r>
      <w:r w:rsidR="005176B3" w:rsidRPr="00C87756">
        <w:rPr>
          <w:rFonts w:ascii="Arial" w:hAnsi="Arial" w:cs="Arial"/>
          <w:sz w:val="24"/>
          <w:szCs w:val="24"/>
        </w:rPr>
        <w:t xml:space="preserve"> талаар зөвлөн туслах ажлыг аймгийн хэмжээнд хэрэгжүүлж байна. Сум, багийн түвшинд ажиллаж буй хамтарсан багийн гишүүдийг чадавхжуулах, мэргэжил арга зүйн дэмжлэг үзүүлэх зорилгоор “Хүүхэд хамгаалал ба Хамтарсан баг” сургалтыг Есөнбулаг сумын хамтарсан багийн 99 иргэнд зохион байгууллаа.</w:t>
      </w:r>
    </w:p>
    <w:p w14:paraId="1173E762" w14:textId="77777777" w:rsidR="009567B8" w:rsidRDefault="0087665A" w:rsidP="009567B8">
      <w:pPr>
        <w:spacing w:after="0" w:line="360" w:lineRule="auto"/>
        <w:ind w:firstLine="720"/>
        <w:jc w:val="both"/>
        <w:rPr>
          <w:rFonts w:ascii="Arial" w:hAnsi="Arial" w:cs="Arial"/>
          <w:color w:val="FF0000"/>
          <w:sz w:val="24"/>
          <w:szCs w:val="24"/>
        </w:rPr>
      </w:pPr>
      <w:r w:rsidRPr="00C87756">
        <w:rPr>
          <w:rFonts w:ascii="Arial" w:hAnsi="Arial" w:cs="Arial"/>
          <w:sz w:val="24"/>
          <w:szCs w:val="24"/>
        </w:rPr>
        <w:t>Гэр бүлийн хүчирхийлэл болон хүүхдийн эсрэг хүчирхийлэл, гэр бүлийн орчинд хүүхдийн аюулгүй байдал, хараа хяналт, болзошгүй осол гэмтэл, гэмт хэрэг, зөрчлөөс урьдчилан сэргийлэх үйл ажиллагааг эрчимжүүлэх, цаг үеийн ажил, арга хэмжээтэй холбогдуулан 18 сум, 2 тосгоны "Хүүхдийн төлөө зөвлөл", "Хамтарсан баг", "Эцэг эхийн зөвлөл"-ийн 240 гишүүдийг хамруулсан цахим</w:t>
      </w:r>
      <w:r w:rsidR="004D0E70" w:rsidRPr="00C87756">
        <w:rPr>
          <w:rFonts w:ascii="Arial" w:hAnsi="Arial" w:cs="Arial"/>
          <w:sz w:val="24"/>
          <w:szCs w:val="24"/>
        </w:rPr>
        <w:t xml:space="preserve"> хурлыг 2 удаа зохион байгуулж, чиглэл өгч ажилласан. </w:t>
      </w:r>
    </w:p>
    <w:p w14:paraId="5FEEB4F5" w14:textId="2D4B03DC" w:rsidR="0087665A" w:rsidRPr="009567B8" w:rsidRDefault="0087665A" w:rsidP="009567B8">
      <w:pPr>
        <w:spacing w:after="0" w:line="360" w:lineRule="auto"/>
        <w:ind w:firstLine="720"/>
        <w:jc w:val="both"/>
        <w:rPr>
          <w:rFonts w:ascii="Arial" w:hAnsi="Arial" w:cs="Arial"/>
          <w:color w:val="FF0000"/>
          <w:sz w:val="24"/>
          <w:szCs w:val="24"/>
        </w:rPr>
      </w:pPr>
      <w:r w:rsidRPr="00C87756">
        <w:rPr>
          <w:rFonts w:ascii="Arial" w:hAnsi="Arial" w:cs="Arial"/>
          <w:sz w:val="24"/>
          <w:szCs w:val="24"/>
        </w:rPr>
        <w:t>Хөгжлийн бэрхшээлтэй хүүхдийн эрүүл мэнд, боловсрол, нийгмийн хамгааллын салбар комисс</w:t>
      </w:r>
      <w:r w:rsidR="004D0E70" w:rsidRPr="00C87756">
        <w:rPr>
          <w:rFonts w:ascii="Arial" w:hAnsi="Arial" w:cs="Arial"/>
          <w:sz w:val="24"/>
          <w:szCs w:val="24"/>
        </w:rPr>
        <w:t>ыг</w:t>
      </w:r>
      <w:r w:rsidRPr="00C87756">
        <w:rPr>
          <w:rFonts w:ascii="Arial" w:hAnsi="Arial" w:cs="Arial"/>
          <w:sz w:val="24"/>
          <w:szCs w:val="24"/>
        </w:rPr>
        <w:t xml:space="preserve"> 9 удаа </w:t>
      </w:r>
      <w:r w:rsidR="0023321D">
        <w:rPr>
          <w:rFonts w:ascii="Arial" w:hAnsi="Arial" w:cs="Arial"/>
          <w:sz w:val="24"/>
          <w:szCs w:val="24"/>
        </w:rPr>
        <w:t>хуралдуулж</w:t>
      </w:r>
      <w:r w:rsidRPr="00C87756">
        <w:rPr>
          <w:rFonts w:ascii="Arial" w:hAnsi="Arial" w:cs="Arial"/>
          <w:sz w:val="24"/>
          <w:szCs w:val="24"/>
        </w:rPr>
        <w:t xml:space="preserve"> 92 хүүхдийн асуудлыг хэлэлцэж, шинээр 24 хүүхдийн хөгжлийн бэрхшээлийг  илрүүлэн байнгын асаргаа шаардлагатай болохыг тогтоон, 53 хүүхдийн байнгын асаргаа, 15 хүүхдийн хөгжлийн бэрхшээ</w:t>
      </w:r>
      <w:r w:rsidR="00E63F45">
        <w:rPr>
          <w:rFonts w:ascii="Arial" w:hAnsi="Arial" w:cs="Arial"/>
          <w:sz w:val="24"/>
          <w:szCs w:val="24"/>
        </w:rPr>
        <w:t xml:space="preserve">лтэй байдлын </w:t>
      </w:r>
      <w:r w:rsidRPr="00C87756">
        <w:rPr>
          <w:rFonts w:ascii="Arial" w:hAnsi="Arial" w:cs="Arial"/>
          <w:sz w:val="24"/>
          <w:szCs w:val="24"/>
        </w:rPr>
        <w:t>хугацааг тус тус сунгалаа. Сургууль, цэцэрлэгт явах боломжгүй хүнд хэлбэрийн өвчний оноштой</w:t>
      </w:r>
      <w:r w:rsidR="00ED456A">
        <w:rPr>
          <w:rFonts w:ascii="Arial" w:hAnsi="Arial" w:cs="Arial"/>
          <w:sz w:val="24"/>
          <w:szCs w:val="24"/>
        </w:rPr>
        <w:t xml:space="preserve"> </w:t>
      </w:r>
      <w:r w:rsidRPr="00C87756">
        <w:rPr>
          <w:rFonts w:ascii="Arial" w:hAnsi="Arial" w:cs="Arial"/>
          <w:sz w:val="24"/>
          <w:szCs w:val="24"/>
        </w:rPr>
        <w:t>12 хүүхэд байгаа бөгөөд хөгжлийн бэрхшээлтэй хүүхдийн тоо нэмэгдсээр байна. Хамгааллын хариу үйлчилгээнд 24 хүүхдийг хамруулж, “Нэгдүгээрт хүүхэд” хүүхэд хамгааллын явуулын үйлчилгээг 18 сум 2 тосгонд зохион байгууллаа.</w:t>
      </w:r>
    </w:p>
    <w:p w14:paraId="6DFDDE52" w14:textId="77777777"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Хүүхдэд гэр бүлээс гадна сургууль цэцэрлэгийн орчинд хүмүүжил олгох ажил хамгийн чухал байгаа бөгөөд “Хүүхэд хамгаалалд боловсролын салбарын удирдах ажилтнуудын манлайлал” сэдэвт сургалт, хэлэлцүүлгийг “Хүүхдийг эерэг аргаар хүмүүжүүлье” уриан дор зохион байгуулж  боловсролын салбарын 60 хүнийг хамрууллаа.</w:t>
      </w:r>
    </w:p>
    <w:p w14:paraId="3573D736" w14:textId="5044C1D8"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Хүүхдийн оролцох эрхийг хангах, шийдвэр гаргах т</w:t>
      </w:r>
      <w:r w:rsidR="004D46FA">
        <w:rPr>
          <w:rFonts w:ascii="Arial" w:hAnsi="Arial" w:cs="Arial"/>
          <w:sz w:val="24"/>
          <w:szCs w:val="24"/>
        </w:rPr>
        <w:t>ү</w:t>
      </w:r>
      <w:r w:rsidRPr="00C87756">
        <w:rPr>
          <w:rFonts w:ascii="Arial" w:hAnsi="Arial" w:cs="Arial"/>
          <w:sz w:val="24"/>
          <w:szCs w:val="24"/>
        </w:rPr>
        <w:t xml:space="preserve">вшинд хүүхэд үзэл бодол, дуу хоолойгоо хүргэх, мэдээлэл авах, эвлэлдэн нэгдэх эрхээ эдлэх </w:t>
      </w:r>
      <w:r w:rsidRPr="00C87756">
        <w:rPr>
          <w:rFonts w:ascii="Arial" w:hAnsi="Arial" w:cs="Arial"/>
          <w:sz w:val="24"/>
          <w:szCs w:val="24"/>
        </w:rPr>
        <w:lastRenderedPageBreak/>
        <w:t>боломжийг хангах, өөрийн эрх ашигт нөлөөлж байгаа аливаа асуудлаар санал бодлоо илэрхийлэх боломжийг олгох зорилгоор</w:t>
      </w:r>
      <w:r w:rsidR="006640E4" w:rsidRPr="00C87756">
        <w:rPr>
          <w:rFonts w:ascii="Arial" w:hAnsi="Arial" w:cs="Arial"/>
          <w:sz w:val="24"/>
          <w:szCs w:val="24"/>
        </w:rPr>
        <w:t xml:space="preserve"> аймгийн Засаг даргын захирамжаар </w:t>
      </w:r>
      <w:r w:rsidRPr="00C87756">
        <w:rPr>
          <w:rFonts w:ascii="Arial" w:hAnsi="Arial" w:cs="Arial"/>
          <w:sz w:val="24"/>
          <w:szCs w:val="24"/>
        </w:rPr>
        <w:t>"Хүүхдээ сонсох өдөр" арга хэмжээг зохион байгуулж, Есөнбулаг сумын е</w:t>
      </w:r>
      <w:r w:rsidR="00F808CE" w:rsidRPr="00C87756">
        <w:rPr>
          <w:rFonts w:ascii="Arial" w:hAnsi="Arial" w:cs="Arial"/>
          <w:sz w:val="24"/>
          <w:szCs w:val="24"/>
        </w:rPr>
        <w:t>рө</w:t>
      </w:r>
      <w:r w:rsidRPr="00C87756">
        <w:rPr>
          <w:rFonts w:ascii="Arial" w:hAnsi="Arial" w:cs="Arial"/>
          <w:sz w:val="24"/>
          <w:szCs w:val="24"/>
        </w:rPr>
        <w:t xml:space="preserve">нхий боловсролын 5 сургууль, Мэргэжил сургалт үйлдвэрлэлийн төв, Анагаахын шинжлэх ухааны их сургуулийн дэргэдэх лицей сургуулиудаас төлөөлөл 68 сурагчийг хамрууллаа. </w:t>
      </w:r>
    </w:p>
    <w:p w14:paraId="33E49792" w14:textId="77777777"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Хүүхдийг үер усны аюулаас сэргийлэх ажлын хүрээнд “Үер усны аюулаас үрсээ хамгаалъя" аяныг өрнүүлж, Алтай усан спорт чийрэгжүүлэлтийн төвд 75 хүүхдийг үнэ төлбөргүй усан сэлэлтийн сургалтад хамруулсан.</w:t>
      </w:r>
    </w:p>
    <w:p w14:paraId="41A76595" w14:textId="77777777"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Есөнбулаг сумын багуудын эрсдэлт нөхцөл дэх өрхүүдэд хүнсний дэмжлэг, тусламж үзүүлэх, эрсдэлт нөхцөл дэх хүүхдийн амьдарч буй орчин нөхцөлийг сайжруулах зорилгоор “Өрх бүрд хүнсний дэмжлэг” арга хэмжээг зохион байгуулж, 35 өрхийг хамруулан 7,000.0 сая төгрөгийг зарцууллаа.</w:t>
      </w:r>
    </w:p>
    <w:p w14:paraId="77ADFEDC" w14:textId="6BF3F10E"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Хүйтний улирлуудад сургууль, цэцэрлэгүүдийн судалгаа, мэдээллийн санд үндэслэн эрсдэлт нөхцөл дэх хүүхдүүдийг ханиад томуу тусах, даарах</w:t>
      </w:r>
      <w:r w:rsidR="004D46FA">
        <w:rPr>
          <w:rFonts w:ascii="Arial" w:hAnsi="Arial" w:cs="Arial"/>
          <w:sz w:val="24"/>
          <w:szCs w:val="24"/>
        </w:rPr>
        <w:t xml:space="preserve">, </w:t>
      </w:r>
      <w:r w:rsidRPr="00C87756">
        <w:rPr>
          <w:rFonts w:ascii="Arial" w:hAnsi="Arial" w:cs="Arial"/>
          <w:sz w:val="24"/>
          <w:szCs w:val="24"/>
        </w:rPr>
        <w:t>болзошгүй эрсдэлээс урьдчилан сэргийлэх, хамгааллын хариу үйлчилгээний чанар хүртээмжийг нэмэгдүүлэх, кейс үйлчилгээнд хамрагдаж буй хүүхдүүдэд дулаан хувцасны дэмжлэг, туслалцаа үзүүлэх зорилгоор “Дулаан хувцас” арга хэмжээг зохион байгуулан, эрсдэлт нөхцөл дэх 108 хүүхдэд тусламж үзүүлсэн.</w:t>
      </w:r>
    </w:p>
    <w:p w14:paraId="32C95D28" w14:textId="77777777"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 xml:space="preserve">Үе тэнгийнхний дарамт, хүчирхийллээс урьдчилан сэргийлэх сургалт нөлөөллийн үйл ажиллагааг дунд, ахлах ангийн 1,220 хүүхдэд, эрсдэлээс урьдчилан сэргийлэх чиглэлээрх оролцоонд суурилсан өртөөчилсөн сургалтыг 1,600 хүүхдэд тус тус хийж, нийт 2,860 хүүхдийг хамруулсан байна. </w:t>
      </w:r>
    </w:p>
    <w:p w14:paraId="51066CFB" w14:textId="6BF35F36"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Суурь судалгаан дээр тулгуурлан, өсвөр үеийнхэнд чиглэсэн хүчирхийллээс урьдчилан сэргийлэх, сургалтыг Хүүхэд хамгааллын багуудтай хамтран зохион байгууллаа. Сургалтад 7-12-р ангийн 1,452 сурагч хамрагдсан бөгөөд сурагчид “Цахим болон бусад гэмт хэрэг зөрчил, зам тээврийн осол гэмтэл”-ийн талаар мэдээлэлтэй байсан хэдий ч гэмт хэрэг хэрхэн явагддаг, хэрхэн гэмт хэргийн хохирогч болдог тала</w:t>
      </w:r>
      <w:r w:rsidR="006640E4" w:rsidRPr="00C87756">
        <w:rPr>
          <w:rFonts w:ascii="Arial" w:hAnsi="Arial" w:cs="Arial"/>
          <w:sz w:val="24"/>
          <w:szCs w:val="24"/>
        </w:rPr>
        <w:t xml:space="preserve">ар мэдээ мэдээлэл дутмаг байгаа нь сургалтын дүгнэлтээр гарсан. Иймд мэдээ, мэдээллийг түгээх ажлыг эрчимжүүлэн ажиллаж байна. </w:t>
      </w:r>
    </w:p>
    <w:p w14:paraId="406C1C24" w14:textId="01EC920D" w:rsidR="0087665A" w:rsidRPr="00C87756" w:rsidRDefault="003E0DA3" w:rsidP="00C87756">
      <w:pPr>
        <w:spacing w:after="0" w:line="360" w:lineRule="auto"/>
        <w:ind w:firstLine="720"/>
        <w:jc w:val="both"/>
        <w:rPr>
          <w:rFonts w:ascii="Arial" w:hAnsi="Arial" w:cs="Arial"/>
          <w:sz w:val="24"/>
          <w:szCs w:val="24"/>
        </w:rPr>
      </w:pPr>
      <w:r>
        <w:rPr>
          <w:rFonts w:ascii="Arial" w:hAnsi="Arial" w:cs="Arial"/>
          <w:sz w:val="24"/>
          <w:szCs w:val="24"/>
        </w:rPr>
        <w:t>Э</w:t>
      </w:r>
      <w:r w:rsidR="0087665A" w:rsidRPr="00C87756">
        <w:rPr>
          <w:rFonts w:ascii="Arial" w:hAnsi="Arial" w:cs="Arial"/>
          <w:sz w:val="24"/>
          <w:szCs w:val="24"/>
        </w:rPr>
        <w:t>цэг, эх, асран хамгаалагч нарт “</w:t>
      </w:r>
      <w:r w:rsidR="006640E4" w:rsidRPr="00C87756">
        <w:rPr>
          <w:rFonts w:ascii="Arial" w:hAnsi="Arial" w:cs="Arial"/>
          <w:sz w:val="24"/>
          <w:szCs w:val="24"/>
        </w:rPr>
        <w:t xml:space="preserve">Хүмүүжлийн эерэг арга” </w:t>
      </w:r>
      <w:r w:rsidR="0087665A" w:rsidRPr="00C87756">
        <w:rPr>
          <w:rFonts w:ascii="Arial" w:hAnsi="Arial" w:cs="Arial"/>
          <w:sz w:val="24"/>
          <w:szCs w:val="24"/>
        </w:rPr>
        <w:t>сэдэвт нөлөөллийн үйл ажиллагааг цахим хуудсаар дамжуулан зохион байгууллаа. Мөн ерөнхий боловсролын сургуулийн сэтгэл зүйчид бага бүлгийн эцэг эхчүүдэд “</w:t>
      </w:r>
      <w:r w:rsidR="006640E4" w:rsidRPr="00C87756">
        <w:rPr>
          <w:rFonts w:ascii="Arial" w:hAnsi="Arial" w:cs="Arial"/>
          <w:sz w:val="24"/>
          <w:szCs w:val="24"/>
        </w:rPr>
        <w:t>Хүмүүжлийн эерэг арга</w:t>
      </w:r>
      <w:r w:rsidR="0087665A" w:rsidRPr="00C87756">
        <w:rPr>
          <w:rFonts w:ascii="Arial" w:hAnsi="Arial" w:cs="Arial"/>
          <w:sz w:val="24"/>
          <w:szCs w:val="24"/>
        </w:rPr>
        <w:t xml:space="preserve">” сэдвээр сургалт зохион байгуулж, зөвлөмж зөвлөгөө, мэдээлэл өгөн, урьдчилан сэргийлэх ажлыг зохион байгууллаа. </w:t>
      </w:r>
    </w:p>
    <w:p w14:paraId="1614BE5D" w14:textId="0B34C8E3"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lastRenderedPageBreak/>
        <w:t xml:space="preserve">Сургуулийн өмнөх боловсролын цэцэрлэгүүдийн Хүүхэд хамгааллын багууд урьдчилан сэргийлэх чиглэлээр “Хүмүүжлийн эерэг арга”,  “Хүүхдийн насны болон хувийн онцлог”,  “Гэр бүлийн хурал”, “Гэр бүлийн дүрэм”, “ Хүүхэд хамгаалал”  сэдвүүдээр  эцэг, эх, асран хамгаалагч нарт сургагч багш нартай хамтран сургалт зохион байгууллаа. </w:t>
      </w:r>
    </w:p>
    <w:p w14:paraId="0A821107" w14:textId="77777777" w:rsidR="006640E4"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Хүүхэд хамгааллын багууд “</w:t>
      </w:r>
      <w:r w:rsidR="006640E4" w:rsidRPr="00C87756">
        <w:rPr>
          <w:rFonts w:ascii="Arial" w:hAnsi="Arial" w:cs="Arial"/>
          <w:sz w:val="24"/>
          <w:szCs w:val="24"/>
        </w:rPr>
        <w:t>Сургуулийн хүүхэд хамгаалал</w:t>
      </w:r>
      <w:r w:rsidRPr="00C87756">
        <w:rPr>
          <w:rFonts w:ascii="Arial" w:hAnsi="Arial" w:cs="Arial"/>
          <w:sz w:val="24"/>
          <w:szCs w:val="24"/>
        </w:rPr>
        <w:t>”-ын булан, “</w:t>
      </w:r>
      <w:r w:rsidR="006640E4" w:rsidRPr="00C87756">
        <w:rPr>
          <w:rFonts w:ascii="Arial" w:hAnsi="Arial" w:cs="Arial"/>
          <w:sz w:val="24"/>
          <w:szCs w:val="24"/>
        </w:rPr>
        <w:t xml:space="preserve">Хуулийн булан”, </w:t>
      </w:r>
      <w:r w:rsidRPr="00C87756">
        <w:rPr>
          <w:rFonts w:ascii="Arial" w:hAnsi="Arial" w:cs="Arial"/>
          <w:sz w:val="24"/>
          <w:szCs w:val="24"/>
        </w:rPr>
        <w:t>“</w:t>
      </w:r>
      <w:r w:rsidR="006640E4" w:rsidRPr="00C87756">
        <w:rPr>
          <w:rFonts w:ascii="Arial" w:hAnsi="Arial" w:cs="Arial"/>
          <w:sz w:val="24"/>
          <w:szCs w:val="24"/>
        </w:rPr>
        <w:t>Эрсдэл</w:t>
      </w:r>
      <w:r w:rsidRPr="00C87756">
        <w:rPr>
          <w:rFonts w:ascii="Arial" w:hAnsi="Arial" w:cs="Arial"/>
          <w:sz w:val="24"/>
          <w:szCs w:val="24"/>
        </w:rPr>
        <w:t>”-ийн буланг</w:t>
      </w:r>
      <w:r w:rsidR="006640E4" w:rsidRPr="00C87756">
        <w:rPr>
          <w:rFonts w:ascii="Arial" w:hAnsi="Arial" w:cs="Arial"/>
          <w:sz w:val="24"/>
          <w:szCs w:val="24"/>
        </w:rPr>
        <w:t xml:space="preserve">уудыг байгуулан ажиллуулж байна. </w:t>
      </w:r>
      <w:r w:rsidRPr="00C87756">
        <w:rPr>
          <w:rFonts w:ascii="Arial" w:hAnsi="Arial" w:cs="Arial"/>
          <w:sz w:val="24"/>
          <w:szCs w:val="24"/>
        </w:rPr>
        <w:t>Тус булангуудаар дамжуулан “Хүүхэд хамгааллын тухай хууль”, “Гэр бүлийн хүчир</w:t>
      </w:r>
      <w:r w:rsidR="00B75F51" w:rsidRPr="00C87756">
        <w:rPr>
          <w:rFonts w:ascii="Arial" w:hAnsi="Arial" w:cs="Arial"/>
          <w:sz w:val="24"/>
          <w:szCs w:val="24"/>
        </w:rPr>
        <w:t>х</w:t>
      </w:r>
      <w:r w:rsidRPr="00C87756">
        <w:rPr>
          <w:rFonts w:ascii="Arial" w:hAnsi="Arial" w:cs="Arial"/>
          <w:sz w:val="24"/>
          <w:szCs w:val="24"/>
        </w:rPr>
        <w:t xml:space="preserve">ийлэлтэй тэмцэх тухай хууль” болон бусад хуулиудыг хүүхэд багачууд болон эцэг, эх, асран хамгаалагч нарт хүргэж, хүчирхийллийг эрт илрүүлэхийг </w:t>
      </w:r>
      <w:r w:rsidR="006640E4" w:rsidRPr="00C87756">
        <w:rPr>
          <w:rFonts w:ascii="Arial" w:hAnsi="Arial" w:cs="Arial"/>
          <w:sz w:val="24"/>
          <w:szCs w:val="24"/>
        </w:rPr>
        <w:t xml:space="preserve">зорьж </w:t>
      </w:r>
      <w:r w:rsidRPr="00C87756">
        <w:rPr>
          <w:rFonts w:ascii="Arial" w:hAnsi="Arial" w:cs="Arial"/>
          <w:sz w:val="24"/>
          <w:szCs w:val="24"/>
        </w:rPr>
        <w:t>байна. Мөн хүүхэд хамгааллын самбарт мэдээлэл хүлээн авах утасны дугаар бү</w:t>
      </w:r>
      <w:r w:rsidR="006640E4" w:rsidRPr="00C87756">
        <w:rPr>
          <w:rFonts w:ascii="Arial" w:hAnsi="Arial" w:cs="Arial"/>
          <w:sz w:val="24"/>
          <w:szCs w:val="24"/>
        </w:rPr>
        <w:t xml:space="preserve">хий мэдээллийг байршуулж, хүүхдүүдэд түгээж байна. </w:t>
      </w:r>
    </w:p>
    <w:p w14:paraId="30A8E693" w14:textId="08218F45" w:rsidR="0087665A" w:rsidRPr="00C87756" w:rsidRDefault="0087665A" w:rsidP="00C87756">
      <w:pPr>
        <w:spacing w:after="0" w:line="360" w:lineRule="auto"/>
        <w:ind w:firstLine="720"/>
        <w:jc w:val="both"/>
        <w:rPr>
          <w:rFonts w:ascii="Arial" w:hAnsi="Arial" w:cs="Arial"/>
          <w:sz w:val="24"/>
          <w:szCs w:val="24"/>
        </w:rPr>
      </w:pPr>
      <w:r w:rsidRPr="00C87756">
        <w:rPr>
          <w:rFonts w:ascii="Arial" w:hAnsi="Arial" w:cs="Arial"/>
          <w:sz w:val="24"/>
          <w:szCs w:val="24"/>
        </w:rPr>
        <w:t>Хүүхэд хамгааллын багууд байгууллагын хүүхэд хамгааллын мэдээллийн самбарт мэдээлэл хүлээн авах утасны дугаар байршуулж, хүчирхийллийг ирлүүлэх үйл ажиллагааг санаачлан ажиллаж байна.</w:t>
      </w:r>
      <w:r w:rsidR="00025C6A" w:rsidRPr="00C87756">
        <w:rPr>
          <w:rFonts w:ascii="Arial" w:hAnsi="Arial" w:cs="Arial"/>
          <w:sz w:val="24"/>
          <w:szCs w:val="24"/>
        </w:rPr>
        <w:t xml:space="preserve"> </w:t>
      </w:r>
      <w:r w:rsidRPr="00C87756">
        <w:rPr>
          <w:rFonts w:ascii="Arial" w:hAnsi="Arial" w:cs="Arial"/>
          <w:sz w:val="24"/>
          <w:szCs w:val="24"/>
        </w:rPr>
        <w:t>Гэр бүлийн гэмт хэрэг, зөрчлийг бууруулах чиглэлээр “Олон улсын гэр бүлийн өдөр”-ийг тохиолдуулан “Жаргалтай гэр бүл” арга хэмжээг зохион байгууллаа.</w:t>
      </w:r>
      <w:r w:rsidR="00025C6A" w:rsidRPr="00C87756">
        <w:rPr>
          <w:rFonts w:ascii="Arial" w:hAnsi="Arial" w:cs="Arial"/>
          <w:sz w:val="24"/>
          <w:szCs w:val="24"/>
        </w:rPr>
        <w:t xml:space="preserve"> </w:t>
      </w:r>
      <w:r w:rsidRPr="00C87756">
        <w:rPr>
          <w:rFonts w:ascii="Arial" w:hAnsi="Arial" w:cs="Arial"/>
          <w:sz w:val="24"/>
          <w:szCs w:val="24"/>
        </w:rPr>
        <w:t>Гэр бүлийн хүчирхийлэл зөрчилтэй болон эрсдэл өндөртэй өрхүүдэд хуваарийн дагуу хяналт тавьж ажиллалаа.</w:t>
      </w:r>
    </w:p>
    <w:p w14:paraId="689A3B92" w14:textId="77777777" w:rsidR="002213BF" w:rsidRPr="00C87756" w:rsidRDefault="00E63AA4" w:rsidP="00C87756">
      <w:pPr>
        <w:spacing w:after="0" w:line="360" w:lineRule="auto"/>
        <w:ind w:firstLine="720"/>
        <w:jc w:val="both"/>
        <w:rPr>
          <w:rFonts w:ascii="Arial" w:hAnsi="Arial" w:cs="Arial"/>
          <w:sz w:val="24"/>
          <w:szCs w:val="24"/>
        </w:rPr>
      </w:pPr>
      <w:r w:rsidRPr="00C87756">
        <w:rPr>
          <w:rFonts w:ascii="Arial" w:hAnsi="Arial" w:cs="Arial"/>
          <w:sz w:val="24"/>
          <w:szCs w:val="24"/>
        </w:rPr>
        <w:t>Монголын Морин Спорт Уяачдын холбоо</w:t>
      </w:r>
      <w:r w:rsidR="00A14D07" w:rsidRPr="00C87756">
        <w:rPr>
          <w:rFonts w:ascii="Arial" w:hAnsi="Arial" w:cs="Arial"/>
          <w:sz w:val="24"/>
          <w:szCs w:val="24"/>
        </w:rPr>
        <w:t xml:space="preserve">той </w:t>
      </w:r>
      <w:r w:rsidR="006640E4" w:rsidRPr="00C87756">
        <w:rPr>
          <w:rFonts w:ascii="Arial" w:hAnsi="Arial" w:cs="Arial"/>
          <w:sz w:val="24"/>
          <w:szCs w:val="24"/>
        </w:rPr>
        <w:t xml:space="preserve">хамтран </w:t>
      </w:r>
      <w:r w:rsidR="00A14D07" w:rsidRPr="00C87756">
        <w:rPr>
          <w:rFonts w:ascii="Arial" w:hAnsi="Arial" w:cs="Arial"/>
          <w:sz w:val="24"/>
          <w:szCs w:val="24"/>
        </w:rPr>
        <w:t>жил бүр тогтмол  зохион байгуулдаг “Уяачдын зөвлөгөөн”-өөр  уяачдад санал зөвлөмжийг</w:t>
      </w:r>
      <w:r w:rsidR="002213BF" w:rsidRPr="00C87756">
        <w:rPr>
          <w:rFonts w:ascii="Arial" w:hAnsi="Arial" w:cs="Arial"/>
          <w:sz w:val="24"/>
          <w:szCs w:val="24"/>
        </w:rPr>
        <w:t xml:space="preserve"> өгч, </w:t>
      </w:r>
      <w:r w:rsidR="00A14D07" w:rsidRPr="00C87756">
        <w:rPr>
          <w:rFonts w:ascii="Arial" w:hAnsi="Arial" w:cs="Arial"/>
          <w:sz w:val="24"/>
          <w:szCs w:val="24"/>
        </w:rPr>
        <w:t xml:space="preserve"> </w:t>
      </w:r>
      <w:r w:rsidR="002213BF" w:rsidRPr="00C87756">
        <w:rPr>
          <w:rFonts w:ascii="Arial" w:hAnsi="Arial" w:cs="Arial"/>
          <w:sz w:val="24"/>
          <w:szCs w:val="24"/>
        </w:rPr>
        <w:t xml:space="preserve">унаач хүүхдийн </w:t>
      </w:r>
      <w:r w:rsidR="00A14D07" w:rsidRPr="00C87756">
        <w:rPr>
          <w:rFonts w:ascii="Arial" w:hAnsi="Arial" w:cs="Arial"/>
          <w:sz w:val="24"/>
          <w:szCs w:val="24"/>
        </w:rPr>
        <w:t xml:space="preserve">хамгааллын </w:t>
      </w:r>
      <w:r w:rsidR="002213BF" w:rsidRPr="00C87756">
        <w:rPr>
          <w:rFonts w:ascii="Arial" w:hAnsi="Arial" w:cs="Arial"/>
          <w:sz w:val="24"/>
          <w:szCs w:val="24"/>
        </w:rPr>
        <w:t xml:space="preserve">бодлого үйл ажиллагааг хамтран хэрэгжүүлж байна. </w:t>
      </w:r>
    </w:p>
    <w:p w14:paraId="30E92A89" w14:textId="57BD2953" w:rsidR="009C6974" w:rsidRPr="00C87756" w:rsidRDefault="001F63FF" w:rsidP="00C87756">
      <w:pPr>
        <w:spacing w:after="0" w:line="360" w:lineRule="auto"/>
        <w:ind w:firstLine="720"/>
        <w:jc w:val="both"/>
        <w:rPr>
          <w:rFonts w:ascii="Arial" w:hAnsi="Arial" w:cs="Arial"/>
          <w:sz w:val="24"/>
          <w:szCs w:val="24"/>
        </w:rPr>
      </w:pPr>
      <w:r w:rsidRPr="00C87756">
        <w:rPr>
          <w:rFonts w:ascii="Arial" w:hAnsi="Arial" w:cs="Arial"/>
          <w:sz w:val="24"/>
          <w:szCs w:val="24"/>
        </w:rPr>
        <w:t xml:space="preserve">Хурдан морь уралдаанч хүүхдийн аюулгүй байдлыг хангах, эрсдэлээс урьдчилан сэргийлэх, хамгаалалтын хувцас бүрэн өмсүүлэх, уралдааны гарааны төхөөрөмжийн аюулгүй байдалд </w:t>
      </w:r>
      <w:r w:rsidR="002213BF" w:rsidRPr="00C87756">
        <w:rPr>
          <w:rFonts w:ascii="Arial" w:hAnsi="Arial" w:cs="Arial"/>
          <w:sz w:val="24"/>
          <w:szCs w:val="24"/>
        </w:rPr>
        <w:t xml:space="preserve">голлон анхаарч, </w:t>
      </w:r>
      <w:r w:rsidRPr="00C87756">
        <w:rPr>
          <w:rFonts w:ascii="Arial" w:hAnsi="Arial" w:cs="Arial"/>
          <w:sz w:val="24"/>
          <w:szCs w:val="24"/>
        </w:rPr>
        <w:t xml:space="preserve">уралдаанч хүүхдийн хамгаалалтын хувцас, морины хэрэгсэлд тавих шаардлага, </w:t>
      </w:r>
      <w:r w:rsidR="009C6974" w:rsidRPr="00C87756">
        <w:rPr>
          <w:rFonts w:ascii="Arial" w:hAnsi="Arial" w:cs="Arial"/>
          <w:sz w:val="24"/>
          <w:szCs w:val="24"/>
        </w:rPr>
        <w:t>уралдаанч хүүхдийн  гэнэтийн ослын даатгалд хамруулсан байдал, уралдааны замын аюулгүй байдалд тухай бүр хяналт тав</w:t>
      </w:r>
      <w:r w:rsidR="002213BF" w:rsidRPr="00C87756">
        <w:rPr>
          <w:rFonts w:ascii="Arial" w:hAnsi="Arial" w:cs="Arial"/>
          <w:sz w:val="24"/>
          <w:szCs w:val="24"/>
        </w:rPr>
        <w:t xml:space="preserve">ин ажиллаж байна. </w:t>
      </w:r>
      <w:r w:rsidR="009C6974" w:rsidRPr="00C87756">
        <w:rPr>
          <w:rFonts w:ascii="Arial" w:hAnsi="Arial" w:cs="Arial"/>
          <w:sz w:val="24"/>
          <w:szCs w:val="24"/>
        </w:rPr>
        <w:t xml:space="preserve">Мөн хурдан морины комисс, уяач, эцэг эхчүүдэд 450 </w:t>
      </w:r>
      <w:r w:rsidR="002213BF" w:rsidRPr="00C87756">
        <w:rPr>
          <w:rFonts w:ascii="Arial" w:hAnsi="Arial" w:cs="Arial"/>
          <w:sz w:val="24"/>
          <w:szCs w:val="24"/>
        </w:rPr>
        <w:t xml:space="preserve">ширхэг </w:t>
      </w:r>
      <w:r w:rsidR="009C6974" w:rsidRPr="00C87756">
        <w:rPr>
          <w:rFonts w:ascii="Arial" w:hAnsi="Arial" w:cs="Arial"/>
          <w:sz w:val="24"/>
          <w:szCs w:val="24"/>
        </w:rPr>
        <w:t>гарын авлага, зөвлөмжийг тараалаа.</w:t>
      </w:r>
    </w:p>
    <w:p w14:paraId="4FD009A9" w14:textId="77777777" w:rsidR="00323C2C" w:rsidRDefault="00C1245A" w:rsidP="00323C2C">
      <w:pPr>
        <w:spacing w:after="0" w:line="360" w:lineRule="auto"/>
        <w:ind w:firstLine="720"/>
        <w:jc w:val="both"/>
        <w:rPr>
          <w:rFonts w:ascii="Arial" w:hAnsi="Arial" w:cs="Arial"/>
          <w:b/>
          <w:bCs/>
          <w:sz w:val="24"/>
          <w:szCs w:val="24"/>
        </w:rPr>
      </w:pPr>
      <w:r w:rsidRPr="00AC18C3">
        <w:rPr>
          <w:rFonts w:ascii="Arial" w:hAnsi="Arial" w:cs="Arial"/>
          <w:b/>
          <w:bCs/>
          <w:sz w:val="24"/>
          <w:szCs w:val="24"/>
        </w:rPr>
        <w:t xml:space="preserve">Эрүүл мэндээ хамгаалуулах, эмнэлгийн тусламж авах чиглэлээр: </w:t>
      </w:r>
    </w:p>
    <w:p w14:paraId="766327EF" w14:textId="7932325F" w:rsidR="00C84D03" w:rsidRDefault="005D6AE0" w:rsidP="00C84D03">
      <w:pPr>
        <w:spacing w:after="0" w:line="360" w:lineRule="auto"/>
        <w:ind w:firstLine="720"/>
        <w:jc w:val="both"/>
      </w:pPr>
      <w:r w:rsidRPr="00A272CE">
        <w:rPr>
          <w:rFonts w:ascii="Arial" w:hAnsi="Arial" w:cs="Arial"/>
          <w:sz w:val="24"/>
          <w:szCs w:val="24"/>
        </w:rPr>
        <w:t>ЭМГ-ын даргын 2023 оны А/05 дугаар тушаалаар “Эрүүл мэндийг дэмжих өдрүүдийг тэмдэглэх хуваарь”,</w:t>
      </w:r>
      <w:r w:rsidR="00AC18C3" w:rsidRPr="00A272CE">
        <w:rPr>
          <w:rFonts w:ascii="Arial" w:hAnsi="Arial" w:cs="Arial"/>
          <w:sz w:val="24"/>
          <w:szCs w:val="24"/>
        </w:rPr>
        <w:t xml:space="preserve"> </w:t>
      </w:r>
      <w:r w:rsidRPr="00A272CE">
        <w:rPr>
          <w:rFonts w:ascii="Arial" w:hAnsi="Arial" w:cs="Arial"/>
          <w:sz w:val="24"/>
          <w:szCs w:val="24"/>
        </w:rPr>
        <w:t xml:space="preserve">“Эрүүл аж төрөх зан үйлийг төлөвшүүлэхэд чиглэсэн мэдээлэл, сургалт сурталчилгаа”-ны 25 заалт төлөвлөгөөг батлан харьяа 24 байгууллагад хүргүүлж, мэргэжил арга зүйгээр ханган ажиллаж байна. Төлөвлөгөөний дагуу олон нийтэд чиглэсэн 162 удаагийн сургалтад 7368 хүн, 211 </w:t>
      </w:r>
      <w:r w:rsidRPr="00A272CE">
        <w:rPr>
          <w:rFonts w:ascii="Arial" w:hAnsi="Arial" w:cs="Arial"/>
          <w:sz w:val="24"/>
          <w:szCs w:val="24"/>
        </w:rPr>
        <w:lastRenderedPageBreak/>
        <w:t>удаагийн сурталчилгаанд 14592 хүнийг хамрууллаа.</w:t>
      </w:r>
      <w:r w:rsidR="00D147DF" w:rsidRPr="00A272CE">
        <w:rPr>
          <w:rFonts w:ascii="Arial" w:hAnsi="Arial" w:cs="Arial"/>
          <w:sz w:val="24"/>
          <w:szCs w:val="24"/>
        </w:rPr>
        <w:t xml:space="preserve"> </w:t>
      </w:r>
      <w:r w:rsidRPr="00A272CE">
        <w:rPr>
          <w:rFonts w:ascii="Arial" w:hAnsi="Arial" w:cs="Arial"/>
          <w:sz w:val="24"/>
          <w:szCs w:val="24"/>
        </w:rPr>
        <w:t>Аймгийн Засаг даргын ахалсан“</w:t>
      </w:r>
      <w:r w:rsidR="004D46FA">
        <w:rPr>
          <w:rFonts w:ascii="Arial" w:hAnsi="Arial" w:cs="Arial"/>
          <w:sz w:val="24"/>
          <w:szCs w:val="24"/>
        </w:rPr>
        <w:t xml:space="preserve"> ажлын хэсэг</w:t>
      </w:r>
      <w:r w:rsidRPr="00A272CE">
        <w:rPr>
          <w:rFonts w:ascii="Arial" w:hAnsi="Arial" w:cs="Arial"/>
          <w:sz w:val="24"/>
          <w:szCs w:val="24"/>
        </w:rPr>
        <w:t xml:space="preserve"> </w:t>
      </w:r>
      <w:r w:rsidR="004D46FA">
        <w:rPr>
          <w:rFonts w:ascii="Arial" w:hAnsi="Arial" w:cs="Arial"/>
          <w:sz w:val="24"/>
          <w:szCs w:val="24"/>
        </w:rPr>
        <w:t>х</w:t>
      </w:r>
      <w:r w:rsidRPr="00A272CE">
        <w:rPr>
          <w:rFonts w:ascii="Arial" w:hAnsi="Arial" w:cs="Arial"/>
          <w:sz w:val="24"/>
          <w:szCs w:val="24"/>
        </w:rPr>
        <w:t>өдөөгийн багийн иргэд</w:t>
      </w:r>
      <w:r w:rsidR="004D46FA">
        <w:rPr>
          <w:rFonts w:ascii="Arial" w:hAnsi="Arial" w:cs="Arial"/>
          <w:sz w:val="24"/>
          <w:szCs w:val="24"/>
        </w:rPr>
        <w:t>, малчдад</w:t>
      </w:r>
      <w:r w:rsidRPr="00A272CE">
        <w:rPr>
          <w:rFonts w:ascii="Arial" w:hAnsi="Arial" w:cs="Arial"/>
          <w:sz w:val="24"/>
          <w:szCs w:val="24"/>
        </w:rPr>
        <w:t xml:space="preserve"> төрийн үйлчилгээг хүргэх нэгдсэн арга хэмжээ”-ний үеэр эмнэлгийн төрөлжсөн нарийн мэргэжлийн эмч нарын үзлэгийг зохион байгуулж 4284 иргэдийг урьдчилан сэргийлэх үзлэгт хамрууллаа.</w:t>
      </w:r>
      <w:r w:rsidR="00D147DF" w:rsidRPr="00A272CE">
        <w:t xml:space="preserve"> </w:t>
      </w:r>
    </w:p>
    <w:p w14:paraId="63B8CAA3" w14:textId="4FF49E21" w:rsidR="00C84D03" w:rsidRPr="00C84D03" w:rsidRDefault="00C84D03" w:rsidP="00C84D03">
      <w:pPr>
        <w:spacing w:after="0" w:line="360" w:lineRule="auto"/>
        <w:ind w:firstLine="720"/>
        <w:jc w:val="both"/>
      </w:pPr>
      <w:r w:rsidRPr="00C84D03">
        <w:rPr>
          <w:rFonts w:ascii="Arial" w:hAnsi="Arial" w:cs="Arial"/>
          <w:sz w:val="24"/>
          <w:szCs w:val="24"/>
        </w:rPr>
        <w:t>Эрүүл мэндийн яам болон улсын I,II,III төв эмнэлэг, оношилгоо шинжилгээний “Клинико” эмнэлэгтэй хамтран орон нутгийн төсвийн 14,5 сая төгрөгийн хөрөнгөөр хөдөөгийн сум, багийн 2220 малчин, иргэдийг эрт илрүүлгийн үзлэг, оношилгоонд хамруулсан байна. Аймгийн Засаг даргын ахалсан “Хөдөөгийн багийн иргэдэд төрийн үйлчилгээг хүргэх нэгдсэн арга хэмжээ”-ний үеэр эмнэлгийн төрөлжсөн нарийн мэргэжлийн эмч нарын үзлэгийг зохион байгуулж, 4284 иргэдийг урьдчилан сэргийлэх үзлэгт хамрууллаа. Аймгийн эрүүл мэндийн салбарын төв хөдөөгийн 80 эмч, эмнэлгийн мэргэжилтэнд орон сууцны нэг удаагийн дэмжлэг болгон тус бүр 10,0 сая буюу нийт 800,0 сая төгрөгийг орон нутгийн төсвөөс олгосон бөгөөд 2024 онд үргэлжлүүлэн хэрэгжүүлэхээр 1 эмч, мэргэжилтэнд 11,0 сая төгрөг олгохоор төсөвт 880,0 сая төгрөгийг тусгаад байна.</w:t>
      </w:r>
    </w:p>
    <w:p w14:paraId="4283134F" w14:textId="7FEB2BC2" w:rsidR="005D6AE0" w:rsidRPr="00A272CE" w:rsidRDefault="00D147DF" w:rsidP="00D147DF">
      <w:pPr>
        <w:spacing w:after="0" w:line="360" w:lineRule="auto"/>
        <w:ind w:firstLine="720"/>
        <w:jc w:val="both"/>
        <w:rPr>
          <w:rFonts w:ascii="Arial" w:hAnsi="Arial" w:cs="Arial"/>
          <w:sz w:val="24"/>
          <w:szCs w:val="24"/>
        </w:rPr>
      </w:pPr>
      <w:r w:rsidRPr="00A272CE">
        <w:rPr>
          <w:rFonts w:ascii="Arial" w:hAnsi="Arial" w:cs="Arial"/>
          <w:sz w:val="24"/>
          <w:szCs w:val="24"/>
        </w:rPr>
        <w:t>“Эрүүл мэнд ба сувилагч” баруун бүсийн сувилагчдын сургалт, хэлэлцүүлгийг аймгийн Засаг даргын Тамгын газар,Эрүүл мэндийн газар, Нэгдсэн эмнэлэг хамтран амжилттай зохион байгууллаа. Энэхүү сургалт, хэлэлцүүлэгт Ховд, Увс, Баян-Өлгий, Завхан, Говь-Алтай  гэсэн баруун бүсийн аймгуудын сувилагчид  чуулж, сургалт хэлэлцүүлэг амжилттай болж өнгөрлөө.</w:t>
      </w:r>
    </w:p>
    <w:p w14:paraId="4C53C417" w14:textId="77777777" w:rsidR="00323C2C" w:rsidRDefault="00D147DF" w:rsidP="00323C2C">
      <w:pPr>
        <w:spacing w:after="0" w:line="360" w:lineRule="auto"/>
        <w:ind w:firstLine="720"/>
        <w:jc w:val="both"/>
        <w:rPr>
          <w:rFonts w:ascii="Arial" w:hAnsi="Arial" w:cs="Arial"/>
          <w:sz w:val="24"/>
          <w:szCs w:val="24"/>
        </w:rPr>
      </w:pPr>
      <w:r w:rsidRPr="00A272CE">
        <w:rPr>
          <w:rFonts w:ascii="Arial" w:hAnsi="Arial" w:cs="Arial"/>
          <w:sz w:val="24"/>
          <w:szCs w:val="24"/>
        </w:rPr>
        <w:t>Эрүүл мэндийн 80 ажилтанд орон сууцны буцалтгүй дэмжлэг үзүүлэх журмыг бэлтгэн, аймгийн ИТХ-аар байгууллага тус бүрээр нь танилцуулан  батлуулан, дэмжлэгийг олголоо.</w:t>
      </w:r>
    </w:p>
    <w:p w14:paraId="4BEBBC0D" w14:textId="77777777" w:rsidR="00310E8D" w:rsidRPr="00310E8D" w:rsidRDefault="00310E8D" w:rsidP="00310E8D">
      <w:pPr>
        <w:spacing w:after="0" w:line="360" w:lineRule="auto"/>
        <w:ind w:firstLine="720"/>
        <w:jc w:val="both"/>
        <w:rPr>
          <w:rFonts w:ascii="Arial" w:hAnsi="Arial" w:cs="Arial"/>
          <w:sz w:val="24"/>
          <w:szCs w:val="24"/>
        </w:rPr>
      </w:pPr>
      <w:r w:rsidRPr="00310E8D">
        <w:rPr>
          <w:rFonts w:ascii="Arial" w:hAnsi="Arial" w:cs="Arial"/>
          <w:sz w:val="24"/>
          <w:szCs w:val="24"/>
        </w:rPr>
        <w:t xml:space="preserve">Эрүүл мэндийн тусламж, үйлчилгээг хүн амд тасралтгүй хүртээмжтэй, чанартай хүргэх үр дүнтэй тогтолцоог нэвтрүүлэх зорилгоор дараах зорилтуудыг дэвшүүлэн ажиллаж байна. Үүнд: </w:t>
      </w:r>
    </w:p>
    <w:p w14:paraId="2D9A18A3" w14:textId="77777777" w:rsidR="00310E8D" w:rsidRPr="00310E8D" w:rsidRDefault="00310E8D" w:rsidP="00310E8D">
      <w:pPr>
        <w:spacing w:after="0" w:line="360" w:lineRule="auto"/>
        <w:ind w:firstLine="720"/>
        <w:jc w:val="both"/>
        <w:rPr>
          <w:rFonts w:ascii="Arial" w:hAnsi="Arial" w:cs="Arial"/>
          <w:sz w:val="24"/>
          <w:szCs w:val="24"/>
        </w:rPr>
      </w:pPr>
      <w:r w:rsidRPr="00310E8D">
        <w:rPr>
          <w:rFonts w:ascii="Arial" w:hAnsi="Arial" w:cs="Arial"/>
          <w:sz w:val="24"/>
          <w:szCs w:val="24"/>
        </w:rPr>
        <w:t>Халдварт болон халдварт бус өвчнөөс сэргийлэх, хянах, илрүүлэх нийгмийн эрүүл мэндийн онцгой байдлын бэлэн байдал, хариу арга хэмжээг шуурхай авах чадавхыг  бүрдүүлэх</w:t>
      </w:r>
    </w:p>
    <w:p w14:paraId="0BAFFDDC" w14:textId="77777777" w:rsidR="00310E8D" w:rsidRPr="00310E8D" w:rsidRDefault="00310E8D" w:rsidP="00310E8D">
      <w:pPr>
        <w:spacing w:after="0" w:line="360" w:lineRule="auto"/>
        <w:ind w:firstLine="720"/>
        <w:jc w:val="both"/>
        <w:rPr>
          <w:rFonts w:ascii="Arial" w:hAnsi="Arial" w:cs="Arial"/>
          <w:sz w:val="24"/>
          <w:szCs w:val="24"/>
        </w:rPr>
      </w:pPr>
      <w:r w:rsidRPr="00310E8D">
        <w:rPr>
          <w:rFonts w:ascii="Arial" w:hAnsi="Arial" w:cs="Arial"/>
          <w:sz w:val="24"/>
          <w:szCs w:val="24"/>
        </w:rPr>
        <w:t>Хүн амын эрүүл мэндийн боловсролыг дээшлүүлж, урьдчилан сэргийлэх, эрт илрүүлэх, үзлэг оношилгоо шинжилгээнд хамрагдалтыг дадал болгон сэргийлж болох нас баралтын түвшинг бууруулах</w:t>
      </w:r>
    </w:p>
    <w:p w14:paraId="79AA8FD3" w14:textId="77777777" w:rsidR="00310E8D" w:rsidRPr="00310E8D" w:rsidRDefault="00310E8D" w:rsidP="00310E8D">
      <w:pPr>
        <w:spacing w:after="0" w:line="360" w:lineRule="auto"/>
        <w:ind w:firstLine="720"/>
        <w:jc w:val="both"/>
        <w:rPr>
          <w:rFonts w:ascii="Arial" w:hAnsi="Arial" w:cs="Arial"/>
          <w:sz w:val="24"/>
          <w:szCs w:val="24"/>
        </w:rPr>
      </w:pPr>
      <w:r w:rsidRPr="00310E8D">
        <w:rPr>
          <w:rFonts w:ascii="Arial" w:hAnsi="Arial" w:cs="Arial"/>
          <w:sz w:val="24"/>
          <w:szCs w:val="24"/>
        </w:rPr>
        <w:lastRenderedPageBreak/>
        <w:t>Оношилгоо, эмчилгээний уламжлалт болон орчин үеийн дэвшилтэт технологийг нэвтрүүлснээр иргэдийн эрүүл мэндээс шалтгаалсан санхүүгийн бэрхшээлийг бууруулах</w:t>
      </w:r>
    </w:p>
    <w:p w14:paraId="1F5C869E" w14:textId="77777777" w:rsidR="00310E8D" w:rsidRPr="00310E8D" w:rsidRDefault="00310E8D" w:rsidP="00310E8D">
      <w:pPr>
        <w:spacing w:after="0" w:line="360" w:lineRule="auto"/>
        <w:ind w:firstLine="720"/>
        <w:jc w:val="both"/>
        <w:rPr>
          <w:rFonts w:ascii="Arial" w:hAnsi="Arial" w:cs="Arial"/>
          <w:sz w:val="24"/>
          <w:szCs w:val="24"/>
        </w:rPr>
      </w:pPr>
      <w:r w:rsidRPr="00310E8D">
        <w:rPr>
          <w:rFonts w:ascii="Arial" w:hAnsi="Arial" w:cs="Arial"/>
          <w:sz w:val="24"/>
          <w:szCs w:val="24"/>
        </w:rPr>
        <w:t>Яаралтай тусламжийн чанар хүртээмж, чадавхыг сайжруулж, парк шинэчлэлийг хийх</w:t>
      </w:r>
    </w:p>
    <w:p w14:paraId="3BA523B4" w14:textId="77777777" w:rsidR="00310E8D" w:rsidRPr="00310E8D" w:rsidRDefault="00310E8D" w:rsidP="00310E8D">
      <w:pPr>
        <w:spacing w:after="0" w:line="360" w:lineRule="auto"/>
        <w:ind w:firstLine="720"/>
        <w:jc w:val="both"/>
        <w:rPr>
          <w:rFonts w:ascii="Arial" w:hAnsi="Arial" w:cs="Arial"/>
          <w:sz w:val="24"/>
          <w:szCs w:val="24"/>
        </w:rPr>
      </w:pPr>
      <w:r w:rsidRPr="00310E8D">
        <w:rPr>
          <w:rFonts w:ascii="Arial" w:hAnsi="Arial" w:cs="Arial"/>
          <w:sz w:val="24"/>
          <w:szCs w:val="24"/>
        </w:rPr>
        <w:t>Эрүүл мэндийн тусламж, үйлчилгээнд гүйцэтгэлд суурилсан санхүүжилтийн аргыг нэвтрүүлж, эрүүл мэндийн даатгалын үр ашгийг дээшлүүлэх</w:t>
      </w:r>
    </w:p>
    <w:p w14:paraId="49579518" w14:textId="77777777" w:rsidR="00310E8D" w:rsidRPr="00310E8D" w:rsidRDefault="00310E8D" w:rsidP="00310E8D">
      <w:pPr>
        <w:spacing w:after="0" w:line="360" w:lineRule="auto"/>
        <w:ind w:firstLine="720"/>
        <w:jc w:val="both"/>
        <w:rPr>
          <w:rFonts w:ascii="Arial" w:hAnsi="Arial" w:cs="Arial"/>
          <w:sz w:val="24"/>
          <w:szCs w:val="24"/>
        </w:rPr>
      </w:pPr>
      <w:r w:rsidRPr="00310E8D">
        <w:rPr>
          <w:rFonts w:ascii="Arial" w:hAnsi="Arial" w:cs="Arial"/>
          <w:sz w:val="24"/>
          <w:szCs w:val="24"/>
        </w:rPr>
        <w:t>Цахим үйлчилгээг өргөжүүлж, оношилгоо, үйлчилгээнд алсын зайн технологийг нэвтрүүлэх</w:t>
      </w:r>
    </w:p>
    <w:p w14:paraId="3FFF985A" w14:textId="77777777" w:rsidR="00310E8D" w:rsidRPr="00310E8D" w:rsidRDefault="00310E8D" w:rsidP="00310E8D">
      <w:pPr>
        <w:spacing w:after="0" w:line="360" w:lineRule="auto"/>
        <w:ind w:firstLine="720"/>
        <w:jc w:val="both"/>
        <w:rPr>
          <w:rFonts w:ascii="Arial" w:hAnsi="Arial" w:cs="Arial"/>
          <w:sz w:val="24"/>
          <w:szCs w:val="24"/>
        </w:rPr>
      </w:pPr>
      <w:r w:rsidRPr="00310E8D">
        <w:rPr>
          <w:rFonts w:ascii="Arial" w:hAnsi="Arial" w:cs="Arial"/>
          <w:sz w:val="24"/>
          <w:szCs w:val="24"/>
        </w:rPr>
        <w:t>Эм, эмнэлгийн хэрэгслийн чанар, аюулгүй байдлын цахим тогтолцоог нэвтрүүлж, хүртээмжийг нэмэгдүүлэх</w:t>
      </w:r>
    </w:p>
    <w:p w14:paraId="5570767D" w14:textId="53A90737" w:rsidR="00323C2C" w:rsidRPr="00A272CE" w:rsidRDefault="00310E8D" w:rsidP="00F81301">
      <w:pPr>
        <w:spacing w:after="0" w:line="360" w:lineRule="auto"/>
        <w:ind w:firstLine="720"/>
        <w:jc w:val="both"/>
        <w:rPr>
          <w:rFonts w:ascii="Arial" w:hAnsi="Arial" w:cs="Arial"/>
          <w:sz w:val="24"/>
          <w:szCs w:val="24"/>
        </w:rPr>
      </w:pPr>
      <w:r w:rsidRPr="00310E8D">
        <w:rPr>
          <w:rFonts w:ascii="Arial" w:hAnsi="Arial" w:cs="Arial"/>
          <w:sz w:val="24"/>
          <w:szCs w:val="24"/>
        </w:rPr>
        <w:t>Эрүүл мэндийн байгууллагуудын барилга байгууламж, дэд бүтцийг сайжруулан үйлчлүүлэгчдэд ээлтэй, аюулгүй, стандарт хангасан орчин нөхцөлийг бүрдүүлэх зорилтыг хэрэгжүүлж байна.</w:t>
      </w:r>
      <w:r w:rsidR="00F81301">
        <w:rPr>
          <w:rFonts w:ascii="Arial" w:hAnsi="Arial" w:cs="Arial"/>
          <w:sz w:val="24"/>
          <w:szCs w:val="24"/>
        </w:rPr>
        <w:t xml:space="preserve"> Тус ажлуудын хүрээнд: </w:t>
      </w:r>
    </w:p>
    <w:p w14:paraId="1A3343B8" w14:textId="77777777" w:rsidR="00323C2C"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Халдварт болон халдварт бус өвчнөөс сэргийлэх, хянах, илрүүлэх</w:t>
      </w:r>
      <w:r w:rsidR="00323C2C" w:rsidRPr="00A272CE">
        <w:rPr>
          <w:rFonts w:ascii="Arial" w:hAnsi="Arial" w:cs="Arial"/>
          <w:sz w:val="24"/>
          <w:szCs w:val="24"/>
        </w:rPr>
        <w:t xml:space="preserve">, </w:t>
      </w:r>
      <w:r w:rsidRPr="00A272CE">
        <w:rPr>
          <w:rFonts w:ascii="Arial" w:hAnsi="Arial" w:cs="Arial"/>
          <w:sz w:val="24"/>
          <w:szCs w:val="24"/>
        </w:rPr>
        <w:t>эрүүл мэндийн онцгой байдлын бэлэн байдал, хариу арга хэмжээг шуурхай авах чадавхыг бүрдүүлэх</w:t>
      </w:r>
      <w:r w:rsidR="00323C2C" w:rsidRPr="00A272CE">
        <w:rPr>
          <w:rFonts w:ascii="Arial" w:hAnsi="Arial" w:cs="Arial"/>
          <w:sz w:val="24"/>
          <w:szCs w:val="24"/>
        </w:rPr>
        <w:t>.</w:t>
      </w:r>
    </w:p>
    <w:p w14:paraId="578D30DC" w14:textId="77777777" w:rsidR="00323C2C"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ПГУ шинжилгээний коронавирус тодорхойлох оношлуурын 4560, ялгах оношлуур 300  ширхэг, ковидын эмчилгээний 40 нэр төрлийн эмийн 120.2 сая төгрөгийн нөөцтэй байна.</w:t>
      </w:r>
    </w:p>
    <w:p w14:paraId="7AF38BDF" w14:textId="77777777" w:rsidR="007455C9" w:rsidRDefault="00AC18C3" w:rsidP="007455C9">
      <w:pPr>
        <w:spacing w:after="0" w:line="360" w:lineRule="auto"/>
        <w:ind w:firstLine="720"/>
        <w:jc w:val="both"/>
        <w:rPr>
          <w:rFonts w:ascii="Arial" w:hAnsi="Arial" w:cs="Arial"/>
          <w:sz w:val="24"/>
          <w:szCs w:val="24"/>
        </w:rPr>
      </w:pPr>
      <w:r w:rsidRPr="00A272CE">
        <w:rPr>
          <w:rFonts w:ascii="Arial" w:hAnsi="Arial" w:cs="Arial"/>
          <w:sz w:val="24"/>
          <w:szCs w:val="24"/>
        </w:rPr>
        <w:t>Хүн амын эрүүл мэндийн боловсролыг дээшлүүлж, урьдчилан сэргийлэх, эрт илрүүлэх, үзлэг оношилгоо шинжилгээнд хамрагдалтыг дадал болгон сэргийлж болох нас баралтын түвшинг бууруулах</w:t>
      </w:r>
      <w:r w:rsidR="00323C2C" w:rsidRPr="00A272CE">
        <w:rPr>
          <w:rFonts w:ascii="Arial" w:hAnsi="Arial" w:cs="Arial"/>
          <w:sz w:val="24"/>
          <w:szCs w:val="24"/>
        </w:rPr>
        <w:t xml:space="preserve">: </w:t>
      </w:r>
      <w:r w:rsidRPr="00A272CE">
        <w:rPr>
          <w:rFonts w:ascii="Arial" w:hAnsi="Arial" w:cs="Arial"/>
          <w:sz w:val="24"/>
          <w:szCs w:val="24"/>
        </w:rPr>
        <w:t>Эрүүл мэндийн салбарын хэмжээнд хүн амын эрүүл мэндийн боловсролыг дээшлүүлэх сургалт, сурталчилгаа зохион байгуулах 25 үйл ажиллагаатай төлөвлөгөө боловсруулан хэрэгжүүлж олон нийтэд чиглэсэн 355 удаагийн сургалтад 23</w:t>
      </w:r>
      <w:r w:rsidR="00323C2C" w:rsidRPr="00A272CE">
        <w:rPr>
          <w:rFonts w:ascii="Arial" w:hAnsi="Arial" w:cs="Arial"/>
          <w:sz w:val="24"/>
          <w:szCs w:val="24"/>
        </w:rPr>
        <w:t>,</w:t>
      </w:r>
      <w:r w:rsidRPr="00A272CE">
        <w:rPr>
          <w:rFonts w:ascii="Arial" w:hAnsi="Arial" w:cs="Arial"/>
          <w:sz w:val="24"/>
          <w:szCs w:val="24"/>
        </w:rPr>
        <w:t>392 хүн, 932 удаагийн сурталчилгаанд 57912 хүнийг хамрууллаа. Халдварт болон халдварт бус өвчнийг эрт илрүүлэх зорилготой “Хүн амын нас, хүйс, эрүүл мэндийн эрсдэлд суурилсан зонхилон тохиолдох халдварт болон халдварт бус өвчнөөс урьдчилан сэргийлэх эрт илрүүлэх үзлэг, шинжилгээ, оношилгоо”-нд 2022 оны 5 дугаар сарын 1-ний өдрөөс 2023 оны 11 дүгээр сарын 30-ны өдрийн байдлаар аймгийн хэмжээний 58</w:t>
      </w:r>
      <w:r w:rsidR="00323C2C" w:rsidRPr="00A272CE">
        <w:rPr>
          <w:rFonts w:ascii="Arial" w:hAnsi="Arial" w:cs="Arial"/>
          <w:sz w:val="24"/>
          <w:szCs w:val="24"/>
        </w:rPr>
        <w:t>,</w:t>
      </w:r>
      <w:r w:rsidRPr="00A272CE">
        <w:rPr>
          <w:rFonts w:ascii="Arial" w:hAnsi="Arial" w:cs="Arial"/>
          <w:sz w:val="24"/>
          <w:szCs w:val="24"/>
        </w:rPr>
        <w:t xml:space="preserve">257 хүний 44.8% нь хамрагдаж, үзлэгт хамрагдалтын улсын дундаж (37.4%) үзүүлэлтээс 7.4%-иар их байна. Аймгийн хэмжээнд 0-17 насны хамрагдвал зохих 20764 хүүхдийн 60.9%, 18-аас дээш насны 37493 хүний 35.9%, 18-30 насны 11502 хүний 18.7%, 31-45 насны 12245 хүний 40%, 46-60 насны 9522 хүний 48.6%, 61-ээс </w:t>
      </w:r>
      <w:r w:rsidRPr="00A272CE">
        <w:rPr>
          <w:rFonts w:ascii="Arial" w:hAnsi="Arial" w:cs="Arial"/>
          <w:sz w:val="24"/>
          <w:szCs w:val="24"/>
        </w:rPr>
        <w:lastRenderedPageBreak/>
        <w:t>дээш насны 4224 хүний 42,1%, хамрагдлаа. Энэ онд Халдварт өвчний 450 тохиолдол бүртгэгдсэн нь өмнөх оны мөн үеэс 6187 тохиолдол буюу 10,000 хүн амд 1,056.9-өөр буурсан нь Ковид-19 халдвар буурсантай холбоотой байна. Тарваган тахлын шалтгаант 1,галзуугийн хүний өвчлөлийн 1 нийт халдварт өвчний шалтгаант нас баралт 2 бүртгэгдлээ.</w:t>
      </w:r>
    </w:p>
    <w:p w14:paraId="2B4E623F" w14:textId="68B40848" w:rsidR="00AC18C3" w:rsidRPr="00A272CE" w:rsidRDefault="00AC18C3" w:rsidP="007455C9">
      <w:pPr>
        <w:spacing w:after="0" w:line="360" w:lineRule="auto"/>
        <w:ind w:firstLine="720"/>
        <w:jc w:val="both"/>
        <w:rPr>
          <w:rFonts w:ascii="Arial" w:hAnsi="Arial" w:cs="Arial"/>
          <w:sz w:val="24"/>
          <w:szCs w:val="24"/>
        </w:rPr>
      </w:pPr>
      <w:r w:rsidRPr="00A272CE">
        <w:rPr>
          <w:rFonts w:ascii="Arial" w:hAnsi="Arial" w:cs="Arial"/>
          <w:sz w:val="24"/>
          <w:szCs w:val="24"/>
        </w:rPr>
        <w:t>Оношилгоо,</w:t>
      </w:r>
      <w:r w:rsidR="007455C9">
        <w:rPr>
          <w:rFonts w:ascii="Arial" w:hAnsi="Arial" w:cs="Arial"/>
          <w:sz w:val="24"/>
          <w:szCs w:val="24"/>
        </w:rPr>
        <w:t xml:space="preserve"> </w:t>
      </w:r>
      <w:r w:rsidRPr="00A272CE">
        <w:rPr>
          <w:rFonts w:ascii="Arial" w:hAnsi="Arial" w:cs="Arial"/>
          <w:sz w:val="24"/>
          <w:szCs w:val="24"/>
        </w:rPr>
        <w:t xml:space="preserve">эмчилгээний уламжлалт болон орчин үеийн дэвшилтэт технологийг нэвтрүүлсэн: Уламжлалт анагаах ухааны нэгдсэн эмнэлэгт суултууран төөнүүр эмчилгээг 38 хүнд давтан 114, хөлийн усан эмчилгээг 43  хүнд давтан 129, урьдчилан сэргийлэх үзлэг 197 хүнд хийж үйл ажиллагаандаа нэвтрүүллээ. </w:t>
      </w:r>
    </w:p>
    <w:p w14:paraId="362C1180" w14:textId="77777777" w:rsidR="00323C2C"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орчин үеийн дэвшилтэт технологи:</w:t>
      </w:r>
    </w:p>
    <w:p w14:paraId="572049D4" w14:textId="77777777" w:rsidR="00323C2C"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 xml:space="preserve">1.Нярайн эрчимт эмчилгээний тасагт  дутуу болон хоол сойх шаардлагатай нярайд хэрэглэх MONETA G13 судас тэжээлийг эмчилгээнд </w:t>
      </w:r>
    </w:p>
    <w:p w14:paraId="05012AF4" w14:textId="77777777" w:rsidR="00323C2C"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2. Зүрхний гажгийг эрт илрүүлэх  хөдөлгөөнт пульсоксиметр-г төрсөн нярай бүрт 24 цагийн дотор оношлох</w:t>
      </w:r>
    </w:p>
    <w:p w14:paraId="6567CC03" w14:textId="40DA8A1C" w:rsidR="00323C2C"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3.цусны бүлэгнэлтийн бүрэн автомат анализаторийг “Пролианс” ХХК  ашиглалтын гэрээгээр суур</w:t>
      </w:r>
      <w:r w:rsidR="007455C9">
        <w:rPr>
          <w:rFonts w:ascii="Arial" w:hAnsi="Arial" w:cs="Arial"/>
          <w:sz w:val="24"/>
          <w:szCs w:val="24"/>
        </w:rPr>
        <w:t>и</w:t>
      </w:r>
      <w:r w:rsidRPr="00A272CE">
        <w:rPr>
          <w:rFonts w:ascii="Arial" w:hAnsi="Arial" w:cs="Arial"/>
          <w:sz w:val="24"/>
          <w:szCs w:val="24"/>
        </w:rPr>
        <w:t xml:space="preserve">луулж өгсөн. </w:t>
      </w:r>
    </w:p>
    <w:p w14:paraId="3A0F8E61" w14:textId="77777777" w:rsidR="00323C2C"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4.Эмгэг судлалын чиглэлээр дурангийн шинжилгээнд  4 төрлийн тусгай будаг ашиглан 3 хоногийн дотор  хариу гаргадаг болсон.</w:t>
      </w:r>
    </w:p>
    <w:p w14:paraId="332DC244" w14:textId="60731593" w:rsidR="00AC18C3"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 xml:space="preserve">5. Дурангаар мэс заслын ажилбар: </w:t>
      </w:r>
    </w:p>
    <w:p w14:paraId="7D827E8B" w14:textId="77777777" w:rsidR="00AC18C3" w:rsidRPr="00A272CE" w:rsidRDefault="00AC18C3" w:rsidP="00AC18C3">
      <w:pPr>
        <w:spacing w:after="0" w:line="360" w:lineRule="auto"/>
        <w:ind w:firstLine="720"/>
        <w:jc w:val="both"/>
        <w:rPr>
          <w:rFonts w:ascii="Arial" w:hAnsi="Arial" w:cs="Arial"/>
          <w:sz w:val="24"/>
          <w:szCs w:val="24"/>
        </w:rPr>
      </w:pPr>
      <w:r w:rsidRPr="00A272CE">
        <w:rPr>
          <w:rFonts w:ascii="Arial" w:hAnsi="Arial" w:cs="Arial"/>
          <w:sz w:val="24"/>
          <w:szCs w:val="24"/>
        </w:rPr>
        <w:t xml:space="preserve">а. ходоодны полип авах,  цус тогтоох  мэс ажилбарыг </w:t>
      </w:r>
    </w:p>
    <w:p w14:paraId="123DA484" w14:textId="77777777" w:rsidR="00AC18C3" w:rsidRPr="00A272CE" w:rsidRDefault="00AC18C3" w:rsidP="00AC18C3">
      <w:pPr>
        <w:spacing w:after="0" w:line="360" w:lineRule="auto"/>
        <w:ind w:firstLine="720"/>
        <w:jc w:val="both"/>
        <w:rPr>
          <w:rFonts w:ascii="Arial" w:hAnsi="Arial" w:cs="Arial"/>
          <w:sz w:val="24"/>
          <w:szCs w:val="24"/>
        </w:rPr>
      </w:pPr>
      <w:r w:rsidRPr="00A272CE">
        <w:rPr>
          <w:rFonts w:ascii="Arial" w:hAnsi="Arial" w:cs="Arial"/>
          <w:sz w:val="24"/>
          <w:szCs w:val="24"/>
        </w:rPr>
        <w:t>б.Эмэгтэйчүүдийн дурангийн мэс засал уйланхай авах</w:t>
      </w:r>
    </w:p>
    <w:p w14:paraId="19A983AF" w14:textId="77777777" w:rsidR="00323C2C" w:rsidRPr="00A272CE" w:rsidRDefault="00AC18C3" w:rsidP="00323C2C">
      <w:pPr>
        <w:spacing w:after="0" w:line="360" w:lineRule="auto"/>
        <w:ind w:firstLine="720"/>
        <w:jc w:val="both"/>
        <w:rPr>
          <w:rFonts w:ascii="Arial" w:hAnsi="Arial" w:cs="Arial"/>
          <w:sz w:val="24"/>
          <w:szCs w:val="24"/>
        </w:rPr>
      </w:pPr>
      <w:r w:rsidRPr="00A272CE">
        <w:rPr>
          <w:rFonts w:ascii="Arial" w:hAnsi="Arial" w:cs="Arial"/>
          <w:sz w:val="24"/>
          <w:szCs w:val="24"/>
        </w:rPr>
        <w:t xml:space="preserve">в.Бөөр шээсний дурангийн мэс заслыг   нийт 25 тохиолдолд хийсэн байна. </w:t>
      </w:r>
    </w:p>
    <w:p w14:paraId="22E4B280" w14:textId="77777777" w:rsidR="00AB7490" w:rsidRDefault="00AC18C3" w:rsidP="00AB7490">
      <w:pPr>
        <w:spacing w:after="0" w:line="360" w:lineRule="auto"/>
        <w:ind w:firstLine="720"/>
        <w:jc w:val="both"/>
        <w:rPr>
          <w:rFonts w:ascii="Arial" w:hAnsi="Arial" w:cs="Arial"/>
          <w:sz w:val="24"/>
          <w:szCs w:val="24"/>
        </w:rPr>
      </w:pPr>
      <w:r w:rsidRPr="00A272CE">
        <w:rPr>
          <w:rFonts w:ascii="Arial" w:hAnsi="Arial" w:cs="Arial"/>
          <w:sz w:val="24"/>
          <w:szCs w:val="24"/>
        </w:rPr>
        <w:t>Яаралтай тусламжийн чанар хүртээмж, чадавхыг сайжруулж, Ард иргэдийн амь тэнссэн үеийн яаралтай тусламжийн чанар, хүртээмжийг сайжруулах зорилгоор “Амь тэнссэн үеийн тусламж үйлчилгээний чанар, хүртээмжийг сайжруулах нь” сэдэвт дадлага хосолсон сургалтыг 2023 оны 03 дугаар сарын 16-17-ны өдрүүдэд өрх, сум, тосгоны</w:t>
      </w:r>
      <w:r w:rsidR="00AB7490">
        <w:rPr>
          <w:rFonts w:ascii="Arial" w:hAnsi="Arial" w:cs="Arial"/>
          <w:sz w:val="24"/>
          <w:szCs w:val="24"/>
        </w:rPr>
        <w:t xml:space="preserve"> </w:t>
      </w:r>
      <w:r w:rsidRPr="00A272CE">
        <w:rPr>
          <w:rFonts w:ascii="Arial" w:hAnsi="Arial" w:cs="Arial"/>
          <w:sz w:val="24"/>
          <w:szCs w:val="24"/>
        </w:rPr>
        <w:t>24 эмч, 42 эмнэлгийн мэргэжилтэнд зохион байгууллаа. Аймгийн нэгдсэн эмнэлгийн дотор, мэдрэл, гэмтэл, мэс засал, яаралтай тусламжийн</w:t>
      </w:r>
      <w:r w:rsidR="00AB7490">
        <w:rPr>
          <w:rFonts w:ascii="Arial" w:hAnsi="Arial" w:cs="Arial"/>
          <w:sz w:val="24"/>
          <w:szCs w:val="24"/>
        </w:rPr>
        <w:t xml:space="preserve"> </w:t>
      </w:r>
      <w:r w:rsidRPr="00A272CE">
        <w:rPr>
          <w:rFonts w:ascii="Arial" w:hAnsi="Arial" w:cs="Arial"/>
          <w:sz w:val="24"/>
          <w:szCs w:val="24"/>
        </w:rPr>
        <w:t>тасгийн давхардсан тоогоор</w:t>
      </w:r>
      <w:r w:rsidR="00AB7490">
        <w:rPr>
          <w:rFonts w:ascii="Arial" w:hAnsi="Arial" w:cs="Arial"/>
          <w:sz w:val="24"/>
          <w:szCs w:val="24"/>
        </w:rPr>
        <w:t xml:space="preserve"> </w:t>
      </w:r>
      <w:r w:rsidRPr="00A272CE">
        <w:rPr>
          <w:rFonts w:ascii="Arial" w:hAnsi="Arial" w:cs="Arial"/>
          <w:sz w:val="24"/>
          <w:szCs w:val="24"/>
        </w:rPr>
        <w:t>48 эмч,</w:t>
      </w:r>
      <w:r w:rsidR="00AB7490">
        <w:rPr>
          <w:rFonts w:ascii="Arial" w:hAnsi="Arial" w:cs="Arial"/>
          <w:sz w:val="24"/>
          <w:szCs w:val="24"/>
        </w:rPr>
        <w:t xml:space="preserve"> </w:t>
      </w:r>
      <w:r w:rsidRPr="00A272CE">
        <w:rPr>
          <w:rFonts w:ascii="Arial" w:hAnsi="Arial" w:cs="Arial"/>
          <w:sz w:val="24"/>
          <w:szCs w:val="24"/>
        </w:rPr>
        <w:t>64 эмнэлгийн мэргэжилтнийг хамрууллаа.</w:t>
      </w:r>
    </w:p>
    <w:p w14:paraId="2F033802" w14:textId="4D7523DF" w:rsidR="00310E8D" w:rsidRDefault="00AC18C3" w:rsidP="00AB7490">
      <w:pPr>
        <w:spacing w:after="0" w:line="360" w:lineRule="auto"/>
        <w:ind w:firstLine="720"/>
        <w:jc w:val="both"/>
        <w:rPr>
          <w:rFonts w:ascii="Arial" w:hAnsi="Arial" w:cs="Arial"/>
          <w:sz w:val="24"/>
          <w:szCs w:val="24"/>
        </w:rPr>
      </w:pPr>
      <w:r w:rsidRPr="00A272CE">
        <w:rPr>
          <w:rFonts w:ascii="Arial" w:hAnsi="Arial" w:cs="Arial"/>
          <w:sz w:val="24"/>
          <w:szCs w:val="24"/>
        </w:rPr>
        <w:t xml:space="preserve">Улсын нөөцөөс Алтай сумын Эрүүл мэндийн төвд 70,0 сая төгрөгийн УАЗ-31519 Hanter маркийн шинэ автомашин. Төрийн өмчийн бодлого зохицуулалтын газраас Баян-Уул сумын Эрүүл мэндийн төвд УАЗ 315195066 Hanter маркийн 01 03 УБМ улсын дугаартай автомашиныг шилжүүлэн олголоо. Япон улсын буцалтгүй тусламжаар Нэгдсэн эмнэлэгт “Ниссан Патрол” загварын 198,6 сая төгрөгийн </w:t>
      </w:r>
      <w:r w:rsidRPr="00A272CE">
        <w:rPr>
          <w:rFonts w:ascii="Arial" w:hAnsi="Arial" w:cs="Arial"/>
          <w:sz w:val="24"/>
          <w:szCs w:val="24"/>
        </w:rPr>
        <w:lastRenderedPageBreak/>
        <w:t>түргэн тусламжийн автомашин</w:t>
      </w:r>
      <w:r w:rsidR="00AB7490">
        <w:rPr>
          <w:rFonts w:ascii="Arial" w:hAnsi="Arial" w:cs="Arial"/>
          <w:sz w:val="24"/>
          <w:szCs w:val="24"/>
        </w:rPr>
        <w:t>ы</w:t>
      </w:r>
      <w:r w:rsidRPr="00A272CE">
        <w:rPr>
          <w:rFonts w:ascii="Arial" w:hAnsi="Arial" w:cs="Arial"/>
          <w:sz w:val="24"/>
          <w:szCs w:val="24"/>
        </w:rPr>
        <w:t>г нийлүүллээ. Японы хүүхдийн ивээх сан “ДЕНАН” төсөл болон Говь-Алтай аймгийн Чандмань сумын нутгийн зөвлөл хамтран Чандмань сумын Эрүүл мэндийн төвд 80,3 сая төгрөгийн туулах чадвар сайтай, бүрэн тоноглогдсон түргэн тусламжийн УАЗ маркийн фургон автомашиныг хандивлалаа.</w:t>
      </w:r>
    </w:p>
    <w:p w14:paraId="09CFDB61" w14:textId="05DBA4DA" w:rsidR="00323C2C" w:rsidRPr="00A272CE" w:rsidRDefault="00AC18C3" w:rsidP="00310E8D">
      <w:pPr>
        <w:spacing w:after="0" w:line="360" w:lineRule="auto"/>
        <w:ind w:firstLine="720"/>
        <w:jc w:val="both"/>
        <w:rPr>
          <w:rFonts w:ascii="Arial" w:hAnsi="Arial" w:cs="Arial"/>
          <w:sz w:val="24"/>
          <w:szCs w:val="24"/>
        </w:rPr>
      </w:pPr>
      <w:r w:rsidRPr="00A272CE">
        <w:rPr>
          <w:rFonts w:ascii="Arial" w:hAnsi="Arial" w:cs="Arial"/>
          <w:sz w:val="24"/>
          <w:szCs w:val="24"/>
        </w:rPr>
        <w:t>Цахим</w:t>
      </w:r>
      <w:r w:rsidR="007210EC">
        <w:rPr>
          <w:rFonts w:ascii="Arial" w:hAnsi="Arial" w:cs="Arial"/>
          <w:sz w:val="24"/>
          <w:szCs w:val="24"/>
        </w:rPr>
        <w:t xml:space="preserve"> </w:t>
      </w:r>
      <w:r w:rsidRPr="00A272CE">
        <w:rPr>
          <w:rFonts w:ascii="Arial" w:hAnsi="Arial" w:cs="Arial"/>
          <w:sz w:val="24"/>
          <w:szCs w:val="24"/>
        </w:rPr>
        <w:t>үйлчилгээг</w:t>
      </w:r>
      <w:r w:rsidR="007210EC">
        <w:rPr>
          <w:rFonts w:ascii="Arial" w:hAnsi="Arial" w:cs="Arial"/>
          <w:sz w:val="24"/>
          <w:szCs w:val="24"/>
        </w:rPr>
        <w:t xml:space="preserve"> </w:t>
      </w:r>
      <w:r w:rsidRPr="00A272CE">
        <w:rPr>
          <w:rFonts w:ascii="Arial" w:hAnsi="Arial" w:cs="Arial"/>
          <w:sz w:val="24"/>
          <w:szCs w:val="24"/>
        </w:rPr>
        <w:t>өргөжүүлж, оношилгоо, үйлчилгээнд алсын зайн технологийг нэвтрүүлэх: Энэ оны эхний 12 сарын байдлаар хүүхэд, нярайн тусламж үйлчилгээтэй холбоотой ЭХЭМҮТ-5, Монгол Японы эмнэлэг-1,  Сонгдо эмнэлэг-1 нийт 7 удаа зайн оношло</w:t>
      </w:r>
      <w:r w:rsidR="007210EC">
        <w:rPr>
          <w:rFonts w:ascii="Arial" w:hAnsi="Arial" w:cs="Arial"/>
          <w:sz w:val="24"/>
          <w:szCs w:val="24"/>
        </w:rPr>
        <w:t>о</w:t>
      </w:r>
      <w:r w:rsidRPr="00A272CE">
        <w:rPr>
          <w:rFonts w:ascii="Arial" w:hAnsi="Arial" w:cs="Arial"/>
          <w:sz w:val="24"/>
          <w:szCs w:val="24"/>
        </w:rPr>
        <w:t>гоогоор  зөвлөгөө авч ажиллалаа. Үүнээс дараагийн шатлалд илгээсэн-5 эдгэрсэн-2 бай</w:t>
      </w:r>
      <w:r w:rsidR="00323C2C" w:rsidRPr="00A272CE">
        <w:rPr>
          <w:rFonts w:ascii="Arial" w:hAnsi="Arial" w:cs="Arial"/>
          <w:sz w:val="24"/>
          <w:szCs w:val="24"/>
        </w:rPr>
        <w:t>на.</w:t>
      </w:r>
    </w:p>
    <w:p w14:paraId="2FE1A523" w14:textId="77777777" w:rsidR="00020DB6" w:rsidRPr="00020DB6" w:rsidRDefault="00020DB6" w:rsidP="00020DB6">
      <w:pPr>
        <w:spacing w:after="0" w:line="360" w:lineRule="auto"/>
        <w:ind w:firstLine="720"/>
        <w:jc w:val="both"/>
        <w:rPr>
          <w:rFonts w:ascii="Arial" w:hAnsi="Arial" w:cs="Arial"/>
          <w:sz w:val="24"/>
          <w:szCs w:val="24"/>
        </w:rPr>
      </w:pPr>
      <w:r w:rsidRPr="00020DB6">
        <w:rPr>
          <w:rFonts w:ascii="Arial" w:hAnsi="Arial" w:cs="Arial"/>
          <w:sz w:val="24"/>
          <w:szCs w:val="24"/>
        </w:rPr>
        <w:t>Телемидцин буюу зайн оношлоогоор зөвлөгөө  аван эмчилгээ хийсэн 4 тохиолдол байна. Үүнд: 1. Гэмтэл Согог судалын Үндэсний төвийн эмч нартай 2 удаа 1 үйлүүлэгчийг тээвэрлэсэн ба Гэмтэл Согог судлын Үндэсний төвийн эмч нартай хамтран олон ясны хугарлын мэс заслыг хийсэн,</w:t>
      </w:r>
    </w:p>
    <w:p w14:paraId="724250D2" w14:textId="77777777" w:rsidR="00020DB6" w:rsidRDefault="00020DB6" w:rsidP="00020DB6">
      <w:pPr>
        <w:spacing w:after="0" w:line="360" w:lineRule="auto"/>
        <w:ind w:firstLine="720"/>
        <w:jc w:val="both"/>
        <w:rPr>
          <w:rFonts w:ascii="Arial" w:hAnsi="Arial" w:cs="Arial"/>
          <w:sz w:val="24"/>
          <w:szCs w:val="24"/>
        </w:rPr>
      </w:pPr>
      <w:r w:rsidRPr="00020DB6">
        <w:rPr>
          <w:rFonts w:ascii="Arial" w:hAnsi="Arial" w:cs="Arial"/>
          <w:sz w:val="24"/>
          <w:szCs w:val="24"/>
        </w:rPr>
        <w:t>2.Улсын клиникийн нэгдүгээр төв эмнэлгийн эмч нараас Шалтгаан тодорхойгүй хүнд хэлбэрийн цус багадалтай 2 үйлчлүүлэгчийн    биеийн байдал, шинжилгээ, эмчилгээг танилцуулж зөвлөгөө аван ажиллаж эмчлэгдсэн.</w:t>
      </w:r>
    </w:p>
    <w:p w14:paraId="0460BECC" w14:textId="1A0F6878" w:rsidR="00AC18C3" w:rsidRPr="00A272CE" w:rsidRDefault="00AC18C3" w:rsidP="00020DB6">
      <w:pPr>
        <w:spacing w:after="0" w:line="360" w:lineRule="auto"/>
        <w:ind w:firstLine="720"/>
        <w:jc w:val="both"/>
        <w:rPr>
          <w:rFonts w:ascii="Arial" w:hAnsi="Arial" w:cs="Arial"/>
          <w:sz w:val="24"/>
          <w:szCs w:val="24"/>
        </w:rPr>
      </w:pPr>
      <w:r w:rsidRPr="00A272CE">
        <w:rPr>
          <w:rFonts w:ascii="Arial" w:hAnsi="Arial" w:cs="Arial"/>
          <w:sz w:val="24"/>
          <w:szCs w:val="24"/>
        </w:rPr>
        <w:t>Эм, эмнэлгийн хэрэгслийн чанар, аюулгүй байдлын цахим тогтолцоог нэвтрүүлж, хүртээмжийг нэмэгдүүлэх</w:t>
      </w:r>
      <w:r w:rsidR="00323C2C" w:rsidRPr="00A272CE">
        <w:rPr>
          <w:rFonts w:ascii="Arial" w:hAnsi="Arial" w:cs="Arial"/>
          <w:sz w:val="24"/>
          <w:szCs w:val="24"/>
        </w:rPr>
        <w:t xml:space="preserve">: </w:t>
      </w:r>
      <w:r w:rsidRPr="00A272CE">
        <w:rPr>
          <w:rFonts w:ascii="Arial" w:hAnsi="Arial" w:cs="Arial"/>
          <w:sz w:val="24"/>
          <w:szCs w:val="24"/>
        </w:rPr>
        <w:t>2023 онд 91 нэр төрлийн 141,2 сая төгрөгийн эм эмнэлгийн хэрэгслийг цахим тендерээр /Tender.gov.mn/ захиалан татан авалтыг хийсэн.Тус аймагт үйл ажиллагаа явуулдаг Монос,МЭИК,Мөнхийн тун,Азифарма  зэрэг эм ханган нийлүүлэх байгуул</w:t>
      </w:r>
      <w:r w:rsidR="00AF72B8">
        <w:rPr>
          <w:rFonts w:ascii="Arial" w:hAnsi="Arial" w:cs="Arial"/>
          <w:sz w:val="24"/>
          <w:szCs w:val="24"/>
        </w:rPr>
        <w:t>л</w:t>
      </w:r>
      <w:r w:rsidRPr="00A272CE">
        <w:rPr>
          <w:rFonts w:ascii="Arial" w:hAnsi="Arial" w:cs="Arial"/>
          <w:sz w:val="24"/>
          <w:szCs w:val="24"/>
        </w:rPr>
        <w:t>агууд эмийн аюулгүй байдлын цахим бүртгэл ERP программд хамрагдан ажиллаж байна Аймгийн нэгдсэн эмнэлэг нянгийн тэсвэржилтийн  WHONET программын</w:t>
      </w:r>
      <w:r w:rsidR="00AF72B8">
        <w:rPr>
          <w:rFonts w:ascii="Arial" w:hAnsi="Arial" w:cs="Arial"/>
          <w:sz w:val="24"/>
          <w:szCs w:val="24"/>
        </w:rPr>
        <w:t xml:space="preserve"> </w:t>
      </w:r>
      <w:r w:rsidRPr="00A272CE">
        <w:rPr>
          <w:rFonts w:ascii="Arial" w:hAnsi="Arial" w:cs="Arial"/>
          <w:sz w:val="24"/>
          <w:szCs w:val="24"/>
        </w:rPr>
        <w:t>сүлжээнд холбогдож нянгийн тэсвэржилтийн талаарх мэдээллээ солилцож хэвшлээ.</w:t>
      </w:r>
      <w:r w:rsidR="00AF72B8">
        <w:rPr>
          <w:rFonts w:ascii="Arial" w:hAnsi="Arial" w:cs="Arial"/>
          <w:sz w:val="24"/>
          <w:szCs w:val="24"/>
        </w:rPr>
        <w:t xml:space="preserve"> </w:t>
      </w:r>
      <w:r w:rsidRPr="00A272CE">
        <w:rPr>
          <w:rFonts w:ascii="Arial" w:hAnsi="Arial" w:cs="Arial"/>
          <w:sz w:val="24"/>
          <w:szCs w:val="24"/>
        </w:rPr>
        <w:t>Мөн ЭМЯ-ны  сайтад байрлах LICEMED  эмийн программыг ашиглаж байна.</w:t>
      </w:r>
    </w:p>
    <w:p w14:paraId="6F9CABF4" w14:textId="77777777" w:rsidR="00E37FA3" w:rsidRDefault="009C2789" w:rsidP="00E37FA3">
      <w:pPr>
        <w:spacing w:after="0" w:line="360" w:lineRule="auto"/>
        <w:ind w:firstLine="720"/>
        <w:jc w:val="both"/>
        <w:rPr>
          <w:rFonts w:ascii="Arial" w:hAnsi="Arial" w:cs="Arial"/>
          <w:sz w:val="24"/>
          <w:szCs w:val="24"/>
        </w:rPr>
      </w:pPr>
      <w:r w:rsidRPr="00AE4622">
        <w:rPr>
          <w:rFonts w:ascii="Arial" w:hAnsi="Arial" w:cs="Arial"/>
          <w:b/>
          <w:bCs/>
          <w:sz w:val="24"/>
          <w:szCs w:val="24"/>
        </w:rPr>
        <w:t>Боловсролын чиглэлээр:</w:t>
      </w:r>
      <w:r w:rsidR="00E37FA3">
        <w:rPr>
          <w:rFonts w:ascii="Arial" w:hAnsi="Arial" w:cs="Arial"/>
          <w:sz w:val="24"/>
          <w:szCs w:val="24"/>
        </w:rPr>
        <w:t xml:space="preserve"> </w:t>
      </w:r>
      <w:r w:rsidR="005351AB" w:rsidRPr="00C87756">
        <w:rPr>
          <w:rFonts w:ascii="Arial" w:hAnsi="Arial" w:cs="Arial"/>
          <w:sz w:val="24"/>
          <w:szCs w:val="24"/>
        </w:rPr>
        <w:t>Аймгийн Засаг даргын 2020-2024 онд хэрэгжүүлэх үйл ажиллагааны</w:t>
      </w:r>
      <w:r w:rsidR="00B40B80">
        <w:rPr>
          <w:rFonts w:ascii="Arial" w:hAnsi="Arial" w:cs="Arial"/>
          <w:sz w:val="24"/>
          <w:szCs w:val="24"/>
        </w:rPr>
        <w:t xml:space="preserve"> </w:t>
      </w:r>
      <w:r w:rsidR="005351AB" w:rsidRPr="00C87756">
        <w:rPr>
          <w:rFonts w:ascii="Arial" w:hAnsi="Arial" w:cs="Arial"/>
          <w:sz w:val="24"/>
          <w:szCs w:val="24"/>
        </w:rPr>
        <w:t>хөтөлбөрт тусгагдсаны дагуу “Боловсролын чан</w:t>
      </w:r>
      <w:r w:rsidR="00B55D36">
        <w:rPr>
          <w:rFonts w:ascii="Arial" w:hAnsi="Arial" w:cs="Mongolian Baiti"/>
          <w:sz w:val="24"/>
          <w:szCs w:val="30"/>
          <w:lang w:bidi="mn-Mong-CN"/>
        </w:rPr>
        <w:t>а</w:t>
      </w:r>
      <w:r w:rsidR="005351AB" w:rsidRPr="00C87756">
        <w:rPr>
          <w:rFonts w:ascii="Arial" w:hAnsi="Arial" w:cs="Arial"/>
          <w:sz w:val="24"/>
          <w:szCs w:val="24"/>
        </w:rPr>
        <w:t xml:space="preserve">рыг сайжруулах” хөтөлбөрийг аймгийн иргэдийн Төлөөлөгчдийн Хурлаар батлуулан </w:t>
      </w:r>
      <w:r w:rsidR="00242CCB" w:rsidRPr="00C87756">
        <w:rPr>
          <w:rFonts w:ascii="Arial" w:hAnsi="Arial" w:cs="Arial"/>
          <w:sz w:val="24"/>
          <w:szCs w:val="24"/>
        </w:rPr>
        <w:t xml:space="preserve">дараах ажлуудыг </w:t>
      </w:r>
      <w:r w:rsidR="005351AB" w:rsidRPr="00C87756">
        <w:rPr>
          <w:rFonts w:ascii="Arial" w:hAnsi="Arial" w:cs="Arial"/>
          <w:sz w:val="24"/>
          <w:szCs w:val="24"/>
        </w:rPr>
        <w:t>хэрэгжүүлж</w:t>
      </w:r>
      <w:r w:rsidR="00242CCB" w:rsidRPr="00C87756">
        <w:rPr>
          <w:rFonts w:ascii="Arial" w:hAnsi="Arial" w:cs="Arial"/>
          <w:sz w:val="24"/>
          <w:szCs w:val="24"/>
        </w:rPr>
        <w:t xml:space="preserve"> байна.</w:t>
      </w:r>
    </w:p>
    <w:p w14:paraId="35BF0B18" w14:textId="77777777" w:rsidR="00E37FA3" w:rsidRDefault="009C2789" w:rsidP="00E37FA3">
      <w:pPr>
        <w:spacing w:after="0" w:line="360" w:lineRule="auto"/>
        <w:ind w:firstLine="720"/>
        <w:jc w:val="both"/>
        <w:rPr>
          <w:rFonts w:ascii="Arial" w:hAnsi="Arial" w:cs="Arial"/>
          <w:bCs/>
          <w:sz w:val="24"/>
          <w:szCs w:val="24"/>
        </w:rPr>
      </w:pPr>
      <w:r w:rsidRPr="00C87756">
        <w:rPr>
          <w:rFonts w:ascii="Arial" w:hAnsi="Arial" w:cs="Arial"/>
          <w:sz w:val="24"/>
          <w:szCs w:val="24"/>
        </w:rPr>
        <w:t xml:space="preserve">Боловсролын салбарт хүүхдийн сурч, боловсрох эрхийг </w:t>
      </w:r>
      <w:r w:rsidR="00D1547C" w:rsidRPr="00C87756">
        <w:rPr>
          <w:rFonts w:ascii="Arial" w:hAnsi="Arial" w:cs="Arial"/>
          <w:sz w:val="24"/>
          <w:szCs w:val="24"/>
        </w:rPr>
        <w:t xml:space="preserve">бүх талаас нь </w:t>
      </w:r>
      <w:r w:rsidRPr="00C87756">
        <w:rPr>
          <w:rFonts w:ascii="Arial" w:hAnsi="Arial" w:cs="Arial"/>
          <w:sz w:val="24"/>
          <w:szCs w:val="24"/>
        </w:rPr>
        <w:t>ханган ажиллаж байна.</w:t>
      </w:r>
      <w:r w:rsidR="00524E3F" w:rsidRPr="00C87756">
        <w:rPr>
          <w:rFonts w:ascii="Arial" w:hAnsi="Arial" w:cs="Arial"/>
          <w:sz w:val="24"/>
          <w:szCs w:val="24"/>
        </w:rPr>
        <w:t xml:space="preserve"> </w:t>
      </w:r>
      <w:r w:rsidRPr="00C87756">
        <w:rPr>
          <w:rFonts w:ascii="Arial" w:hAnsi="Arial" w:cs="Arial"/>
          <w:sz w:val="24"/>
          <w:szCs w:val="24"/>
        </w:rPr>
        <w:t>Сургуулийн насны хүүхдүүдийг боловсролд хамрагдалтыг нэмэгдүүлэх, сургалтын орчинг сайжруулах,</w:t>
      </w:r>
      <w:r w:rsidR="00B55D36">
        <w:rPr>
          <w:rFonts w:ascii="Arial" w:hAnsi="Arial" w:cs="Arial"/>
          <w:sz w:val="24"/>
          <w:szCs w:val="24"/>
        </w:rPr>
        <w:t xml:space="preserve"> </w:t>
      </w:r>
      <w:r w:rsidRPr="00C87756">
        <w:rPr>
          <w:rFonts w:ascii="Arial" w:hAnsi="Arial" w:cs="Arial"/>
          <w:sz w:val="24"/>
          <w:szCs w:val="24"/>
        </w:rPr>
        <w:t xml:space="preserve">ялгаатай хэрэгцээтэй хүүхдийг боловсролд тэгш хамруулах, оролцоог нэмэгдүүлэх зорилготой үйл ажиллагаа сургууль, цэцэрлэгүүдэд зохион байгуулан ажиллаж байна. </w:t>
      </w:r>
      <w:r w:rsidR="00524E3F" w:rsidRPr="00C87756">
        <w:rPr>
          <w:rFonts w:ascii="Arial" w:hAnsi="Arial" w:cs="Arial"/>
          <w:sz w:val="24"/>
          <w:szCs w:val="24"/>
        </w:rPr>
        <w:t xml:space="preserve"> </w:t>
      </w:r>
      <w:r w:rsidRPr="00C87756">
        <w:rPr>
          <w:rFonts w:ascii="Arial" w:hAnsi="Arial" w:cs="Arial"/>
          <w:sz w:val="24"/>
          <w:szCs w:val="24"/>
        </w:rPr>
        <w:t xml:space="preserve">Ерөнхий боловсролын </w:t>
      </w:r>
      <w:r w:rsidRPr="00C87756">
        <w:rPr>
          <w:rFonts w:ascii="Arial" w:hAnsi="Arial" w:cs="Arial"/>
          <w:sz w:val="24"/>
          <w:szCs w:val="24"/>
        </w:rPr>
        <w:lastRenderedPageBreak/>
        <w:t>сургуулийн багш, ажилтны ажиллаж байгаа орчин нөхцөлийг сайжруулан</w:t>
      </w:r>
      <w:r w:rsidR="00524E3F" w:rsidRPr="00C87756">
        <w:rPr>
          <w:rFonts w:ascii="Arial" w:hAnsi="Arial" w:cs="Arial"/>
          <w:sz w:val="24"/>
          <w:szCs w:val="24"/>
        </w:rPr>
        <w:t xml:space="preserve"> шаардлагатай тоног төхөөрөмжөөр хангаж </w:t>
      </w:r>
      <w:r w:rsidRPr="00C87756">
        <w:rPr>
          <w:rFonts w:ascii="Arial" w:hAnsi="Arial" w:cs="Arial"/>
          <w:sz w:val="24"/>
          <w:szCs w:val="24"/>
        </w:rPr>
        <w:t>арга зүйн дэмжлэг туслалцаа үзүүлж, женд</w:t>
      </w:r>
      <w:r w:rsidR="00B40B80">
        <w:rPr>
          <w:rFonts w:ascii="Arial" w:hAnsi="Arial" w:cs="Arial"/>
          <w:sz w:val="24"/>
          <w:szCs w:val="24"/>
        </w:rPr>
        <w:t>э</w:t>
      </w:r>
      <w:r w:rsidRPr="00C87756">
        <w:rPr>
          <w:rFonts w:ascii="Arial" w:hAnsi="Arial" w:cs="Arial"/>
          <w:sz w:val="24"/>
          <w:szCs w:val="24"/>
        </w:rPr>
        <w:t>рийн тэгш оролцоог хангаж байна.</w:t>
      </w:r>
      <w:r w:rsidR="00B55D36">
        <w:rPr>
          <w:rFonts w:ascii="Arial" w:hAnsi="Arial" w:cs="Arial"/>
          <w:sz w:val="24"/>
          <w:szCs w:val="24"/>
        </w:rPr>
        <w:t xml:space="preserve"> </w:t>
      </w:r>
      <w:r w:rsidRPr="00C87756">
        <w:rPr>
          <w:rFonts w:ascii="Arial" w:hAnsi="Arial" w:cs="Arial"/>
          <w:sz w:val="24"/>
          <w:szCs w:val="24"/>
        </w:rPr>
        <w:t>Сургуулийн орчинд дээрэлхэлт, ялгаварлан гадуурхалт, бэлгийн хүчирхийллээс урьдчилан сэргийлэх ажлууды</w:t>
      </w:r>
      <w:r w:rsidR="005351AB" w:rsidRPr="00C87756">
        <w:rPr>
          <w:rFonts w:ascii="Arial" w:hAnsi="Arial" w:cs="Arial"/>
          <w:sz w:val="24"/>
          <w:szCs w:val="24"/>
        </w:rPr>
        <w:t xml:space="preserve">г тогтмол зохион байгуулж байгууллаа. </w:t>
      </w:r>
      <w:r w:rsidR="00675D1C" w:rsidRPr="00C87756">
        <w:rPr>
          <w:rFonts w:ascii="Arial" w:hAnsi="Arial" w:cs="Arial"/>
          <w:sz w:val="24"/>
          <w:szCs w:val="24"/>
        </w:rPr>
        <w:t xml:space="preserve">Дээрх ажлын үр дүнд чанартай боловсролыг эзэмших нөхцөл бүрдэж байгаагийн нэг жишээ нь </w:t>
      </w:r>
      <w:r w:rsidR="00242CCB" w:rsidRPr="00C87756">
        <w:rPr>
          <w:rFonts w:ascii="Arial" w:hAnsi="Arial" w:cs="Arial"/>
          <w:sz w:val="24"/>
          <w:szCs w:val="24"/>
        </w:rPr>
        <w:t xml:space="preserve">элсэлтийн шалгалтын </w:t>
      </w:r>
      <w:r w:rsidR="00675D1C" w:rsidRPr="00C87756">
        <w:rPr>
          <w:rFonts w:ascii="Arial" w:hAnsi="Arial" w:cs="Arial"/>
          <w:sz w:val="24"/>
          <w:szCs w:val="24"/>
        </w:rPr>
        <w:t xml:space="preserve">дундаж </w:t>
      </w:r>
      <w:r w:rsidR="00242CCB" w:rsidRPr="00C87756">
        <w:rPr>
          <w:rFonts w:ascii="Arial" w:hAnsi="Arial" w:cs="Arial"/>
          <w:sz w:val="24"/>
          <w:szCs w:val="24"/>
        </w:rPr>
        <w:t xml:space="preserve">оноогоор улсад </w:t>
      </w:r>
      <w:r w:rsidR="00675D1C" w:rsidRPr="00C87756">
        <w:rPr>
          <w:rFonts w:ascii="Arial" w:hAnsi="Arial" w:cs="Arial"/>
          <w:sz w:val="24"/>
          <w:szCs w:val="24"/>
        </w:rPr>
        <w:t xml:space="preserve">20 дугаар байранд байсныг урагшлуулж, 10 дугаар байранд орсон сайн үр дүн гарсан. </w:t>
      </w:r>
    </w:p>
    <w:p w14:paraId="24D936B7" w14:textId="77777777" w:rsidR="00E37FA3" w:rsidRDefault="005351AB" w:rsidP="00E37FA3">
      <w:pPr>
        <w:spacing w:after="0" w:line="360" w:lineRule="auto"/>
        <w:ind w:firstLine="720"/>
        <w:jc w:val="both"/>
        <w:rPr>
          <w:rFonts w:ascii="Arial" w:hAnsi="Arial" w:cs="Arial"/>
          <w:bCs/>
          <w:sz w:val="24"/>
          <w:szCs w:val="24"/>
        </w:rPr>
      </w:pPr>
      <w:r w:rsidRPr="00C87756">
        <w:rPr>
          <w:rFonts w:ascii="Arial" w:hAnsi="Arial" w:cs="Arial"/>
          <w:sz w:val="24"/>
          <w:szCs w:val="24"/>
        </w:rPr>
        <w:t>С</w:t>
      </w:r>
      <w:r w:rsidR="00C1419E" w:rsidRPr="00C87756">
        <w:rPr>
          <w:rFonts w:ascii="Arial" w:hAnsi="Arial" w:cs="Arial"/>
          <w:sz w:val="24"/>
          <w:szCs w:val="24"/>
        </w:rPr>
        <w:t>ургууль, цэцэрлэгт хүүхэд залуучуудыг хамруулан Эх оронч үзэл, ёс заншил, соёл урлаг, түүх дурсгал зэрэг эх орноо гэх сэтгэлийг нэмэгдүүлэх, төлөвшүүлэх” сургалтыг нэмэгдүүлж ажиллалаа. Үүнд:</w:t>
      </w:r>
      <w:r w:rsidR="00322E49" w:rsidRPr="00C87756">
        <w:rPr>
          <w:rFonts w:ascii="Arial" w:hAnsi="Arial" w:cs="Arial"/>
          <w:sz w:val="24"/>
          <w:szCs w:val="24"/>
        </w:rPr>
        <w:t xml:space="preserve"> </w:t>
      </w:r>
      <w:r w:rsidR="00C1419E" w:rsidRPr="00C87756">
        <w:rPr>
          <w:rFonts w:ascii="Arial" w:hAnsi="Arial" w:cs="Arial"/>
          <w:sz w:val="24"/>
          <w:szCs w:val="24"/>
        </w:rPr>
        <w:t>Бүх түвшний боловсролын агуулгад тогтвортой хөгжлийн боловсролын үзэл санааг тусгах, үндэсний түүх, соёлыг бахархан дээдэлж, бусдын соёлд хүндэтгэлтэй хандах үзэл, бүтээлчээр сэтгэх мэдлэг, чадварт төлөвшүүлэх, түүх, нийгмийн ухааны хичээлээр монгол ёс заншил, нүүдлийн аж ахуйтай танилцуулах, Иргэний ёс зүйн болов</w:t>
      </w:r>
      <w:r w:rsidR="0014272D" w:rsidRPr="00C87756">
        <w:rPr>
          <w:rFonts w:ascii="Arial" w:hAnsi="Arial" w:cs="Arial"/>
          <w:sz w:val="24"/>
          <w:szCs w:val="24"/>
        </w:rPr>
        <w:t>с</w:t>
      </w:r>
      <w:r w:rsidR="00C1419E" w:rsidRPr="00C87756">
        <w:rPr>
          <w:rFonts w:ascii="Arial" w:hAnsi="Arial" w:cs="Arial"/>
          <w:sz w:val="24"/>
          <w:szCs w:val="24"/>
        </w:rPr>
        <w:t>рол хичээл дээр эх орон, ёс заншил, уламжлалын талаар таниулах талаар багш бүр судлагдахуун бүрээр хийж хэрэгжүүлж ажиллалаа.</w:t>
      </w:r>
    </w:p>
    <w:p w14:paraId="43EB5963" w14:textId="77777777" w:rsidR="00E37FA3" w:rsidRDefault="00C8778D" w:rsidP="00E37FA3">
      <w:pPr>
        <w:spacing w:after="0" w:line="360" w:lineRule="auto"/>
        <w:ind w:firstLine="720"/>
        <w:jc w:val="both"/>
        <w:rPr>
          <w:rFonts w:ascii="Arial" w:hAnsi="Arial" w:cs="Arial"/>
          <w:sz w:val="24"/>
          <w:szCs w:val="24"/>
        </w:rPr>
      </w:pPr>
      <w:r w:rsidRPr="00951BBF">
        <w:rPr>
          <w:rFonts w:ascii="Arial" w:hAnsi="Arial" w:cs="Arial"/>
          <w:sz w:val="24"/>
          <w:szCs w:val="24"/>
        </w:rPr>
        <w:t>Төрийн байгууллагын албан хаагчдыг цахим монгол бичвэрт сургах сургалт хуваарийн дагуу зохион ба</w:t>
      </w:r>
      <w:r w:rsidR="00000575">
        <w:rPr>
          <w:rFonts w:ascii="Arial" w:hAnsi="Arial" w:cs="Arial"/>
          <w:sz w:val="24"/>
          <w:szCs w:val="24"/>
        </w:rPr>
        <w:t>йгуулан ажиллаж байна.</w:t>
      </w:r>
      <w:r w:rsidR="00B40B80">
        <w:rPr>
          <w:rFonts w:ascii="Arial" w:hAnsi="Arial" w:cs="Arial"/>
          <w:bCs/>
          <w:sz w:val="24"/>
          <w:szCs w:val="24"/>
        </w:rPr>
        <w:t xml:space="preserve"> </w:t>
      </w:r>
      <w:r w:rsidR="00F06A35" w:rsidRPr="00C87756">
        <w:rPr>
          <w:rFonts w:ascii="Arial" w:hAnsi="Arial" w:cs="Arial"/>
          <w:sz w:val="24"/>
          <w:szCs w:val="24"/>
        </w:rPr>
        <w:t>Хүн амын өсөлттэй уялдуулан Алтай хотод 1 бүрэн дунд сургууль, 2 ц</w:t>
      </w:r>
      <w:r w:rsidR="005351AB" w:rsidRPr="00C87756">
        <w:rPr>
          <w:rFonts w:ascii="Arial" w:hAnsi="Arial" w:cs="Arial"/>
          <w:sz w:val="24"/>
          <w:szCs w:val="24"/>
        </w:rPr>
        <w:t>эцэрлэгийг шинээр барьж байгуулан</w:t>
      </w:r>
      <w:r w:rsidR="00F06A35" w:rsidRPr="00C87756">
        <w:rPr>
          <w:rFonts w:ascii="Arial" w:hAnsi="Arial" w:cs="Arial"/>
          <w:sz w:val="24"/>
          <w:szCs w:val="24"/>
        </w:rPr>
        <w:t xml:space="preserve"> </w:t>
      </w:r>
      <w:r w:rsidR="005351AB" w:rsidRPr="00C87756">
        <w:rPr>
          <w:rFonts w:ascii="Arial" w:hAnsi="Arial" w:cs="Arial"/>
          <w:sz w:val="24"/>
          <w:szCs w:val="24"/>
        </w:rPr>
        <w:t>сургалтын хүртээмжийг нэмэгдүүллээ.</w:t>
      </w:r>
    </w:p>
    <w:p w14:paraId="0EEAA19C" w14:textId="77777777" w:rsidR="00E37FA3" w:rsidRDefault="009475E6" w:rsidP="00E37FA3">
      <w:pPr>
        <w:spacing w:after="0" w:line="360" w:lineRule="auto"/>
        <w:ind w:firstLine="720"/>
        <w:jc w:val="both"/>
        <w:rPr>
          <w:rFonts w:ascii="Arial" w:hAnsi="Arial" w:cs="Arial"/>
          <w:bCs/>
          <w:sz w:val="24"/>
          <w:szCs w:val="24"/>
        </w:rPr>
      </w:pPr>
      <w:r w:rsidRPr="00C87756">
        <w:rPr>
          <w:rFonts w:ascii="Arial" w:hAnsi="Arial" w:cs="Arial"/>
          <w:sz w:val="24"/>
          <w:szCs w:val="24"/>
        </w:rPr>
        <w:t>Боловсролын салбарт нийт 2026 ажилтан, албан хаагч ажиллаж байгаагаас 1483 буюу 73.2 хувь нь эмэгтэйчүүд байна. Удирдах ажилтны 29 хувь нь эрэгтэй, 71 хувь нь эмэгтэй байна. Үүнээс цэцэрлэгийн эрхлэгч 100 хувь, сургуулийн захирлын 34.6 хувь нь эмэгтэй байна. Сургалтын менежерийн 71.1 хувь, нийгмийн ажилтны 72.7 хувь нь эмэгтэй байна. Нийт 16,336 хүүхэд сургуулийн өмнөх болон ерөнхий боловсролд суралцаж байгаагаас 8008 нь охид байна. Албан бус боловсролд хамрагдагсдын 80.4 хувь нь эрэгтэйчүүд байгаа нь тэдний боловсролд анхаарах хэрэгтэйг харуулж байна.</w:t>
      </w:r>
      <w:r w:rsidR="00675D1C" w:rsidRPr="00C87756">
        <w:rPr>
          <w:rFonts w:ascii="Arial" w:hAnsi="Arial" w:cs="Arial"/>
          <w:sz w:val="24"/>
          <w:szCs w:val="24"/>
        </w:rPr>
        <w:t xml:space="preserve"> </w:t>
      </w:r>
    </w:p>
    <w:p w14:paraId="55F1C995" w14:textId="77777777" w:rsidR="00E37FA3" w:rsidRDefault="00D147DF" w:rsidP="00E37FA3">
      <w:pPr>
        <w:spacing w:after="0" w:line="360" w:lineRule="auto"/>
        <w:ind w:firstLine="720"/>
        <w:jc w:val="both"/>
        <w:rPr>
          <w:rFonts w:ascii="Arial" w:hAnsi="Arial" w:cs="Arial"/>
          <w:bCs/>
          <w:sz w:val="24"/>
          <w:szCs w:val="24"/>
        </w:rPr>
      </w:pPr>
      <w:r w:rsidRPr="00D147DF">
        <w:rPr>
          <w:rFonts w:ascii="Arial" w:hAnsi="Arial" w:cs="Arial"/>
          <w:sz w:val="24"/>
          <w:szCs w:val="24"/>
        </w:rPr>
        <w:t xml:space="preserve">Аймгийн хэмжээнд үндэсний хэл, бичиг үсгээ сурч судлах, эзэмших, хэрэглээг нэмэгдүүлэх, хамгаалах хөгжүүлэх, сурталчлах, түгээн дэлгэрүүлэх ажлыг зохион байгуулж байна. Монгол бичиг үсгийн баяр-2023 үйл ажиллагааны хүрээнд "Монгол бичигтэн" үзэсгэлэн 2023.05.02-ны өдөр "Чингис хаан" музейн үзэсгэлэнгийн танхимд эхэлж тус үйл ажиллагаанд Говь-Алтай аймаг Хэлний </w:t>
      </w:r>
      <w:r w:rsidRPr="00D147DF">
        <w:rPr>
          <w:rFonts w:ascii="Arial" w:hAnsi="Arial" w:cs="Arial"/>
          <w:sz w:val="24"/>
          <w:szCs w:val="24"/>
        </w:rPr>
        <w:lastRenderedPageBreak/>
        <w:t xml:space="preserve">бодлогын салбар зөвлөлийн онцлох ажлаа танилцуулан амжилттай оролцлоо. Тус үзэсгэлэнд ОНТ-өөс 700,000 төгрөг зарцууллаа. </w:t>
      </w:r>
    </w:p>
    <w:p w14:paraId="34596BEC" w14:textId="77777777" w:rsidR="00E37FA3" w:rsidRDefault="00D147DF" w:rsidP="00E37FA3">
      <w:pPr>
        <w:spacing w:after="0" w:line="360" w:lineRule="auto"/>
        <w:ind w:firstLine="720"/>
        <w:jc w:val="both"/>
        <w:rPr>
          <w:rFonts w:ascii="Arial" w:hAnsi="Arial" w:cs="Arial"/>
          <w:bCs/>
          <w:sz w:val="24"/>
          <w:szCs w:val="24"/>
        </w:rPr>
      </w:pPr>
      <w:r w:rsidRPr="00D147DF">
        <w:rPr>
          <w:rFonts w:ascii="Arial" w:hAnsi="Arial" w:cs="Arial"/>
          <w:sz w:val="24"/>
          <w:szCs w:val="24"/>
        </w:rPr>
        <w:t xml:space="preserve">Аймгийн Засаг даргын 2023 </w:t>
      </w:r>
      <w:r w:rsidR="00B40B80">
        <w:rPr>
          <w:rFonts w:ascii="Arial" w:hAnsi="Arial" w:cs="Arial"/>
          <w:sz w:val="24"/>
          <w:szCs w:val="24"/>
        </w:rPr>
        <w:t xml:space="preserve">оын </w:t>
      </w:r>
      <w:r w:rsidRPr="00D147DF">
        <w:rPr>
          <w:rFonts w:ascii="Arial" w:hAnsi="Arial" w:cs="Arial"/>
          <w:sz w:val="24"/>
          <w:szCs w:val="24"/>
        </w:rPr>
        <w:t>А/198 дугаар захирамжаар баталсан удирдамжийн дагуу сум, байгууллагын төрийн албан хаагч, архив, албан хэрэг хөтлөлт хариуцсан ажилтнуудын дунд үндэсний бичгийн “Цахим бичвэр”-ийн уралдааныг зохион байгууллаа. Уралдааныг Аймгийн Засаг даргын Тамгын газар, Боловсрол, шинжлэх ухааны газар, Соёл урлагийн газар, Насан туршийн боловсролын төв, Төрийн Архивын тасаг зэрэг байгууллагууд хамтран зохион байгуулж, 51 байгууллагын шилдэг 104 албан хаагч оролцож,  шагналыг Үндэсний бичиг үсгийн баярын  арга хэмжээний үеэр гардуулан өглөө. Тус арга хэмжээнд ОНТ-өөс 4,000,000 төгрөг зарцууллаа.</w:t>
      </w:r>
    </w:p>
    <w:p w14:paraId="1CAC1E20" w14:textId="22DA8628" w:rsidR="00ED7D42" w:rsidRDefault="00767385" w:rsidP="00E37FA3">
      <w:pPr>
        <w:spacing w:after="0" w:line="360" w:lineRule="auto"/>
        <w:ind w:firstLine="720"/>
        <w:jc w:val="both"/>
        <w:rPr>
          <w:rFonts w:ascii="Arial" w:hAnsi="Arial" w:cs="Arial"/>
          <w:bCs/>
          <w:sz w:val="24"/>
          <w:szCs w:val="24"/>
        </w:rPr>
      </w:pPr>
      <w:r w:rsidRPr="00767385">
        <w:rPr>
          <w:rFonts w:ascii="Arial" w:hAnsi="Arial" w:cs="Arial"/>
          <w:sz w:val="24"/>
          <w:szCs w:val="24"/>
        </w:rPr>
        <w:t>БШУГ-аас "Алтайн ЭЕШ-2023" сарын аян зохион байгуулах хүрээнд  ЭЕШ-ын</w:t>
      </w:r>
      <w:r w:rsidR="00ED7D42">
        <w:rPr>
          <w:rFonts w:ascii="Arial" w:hAnsi="Arial" w:cs="Arial"/>
          <w:sz w:val="24"/>
          <w:szCs w:val="24"/>
        </w:rPr>
        <w:t xml:space="preserve"> </w:t>
      </w:r>
      <w:r w:rsidRPr="00767385">
        <w:rPr>
          <w:rFonts w:ascii="Arial" w:hAnsi="Arial" w:cs="Arial"/>
          <w:sz w:val="24"/>
          <w:szCs w:val="24"/>
        </w:rPr>
        <w:t>10 хичээлээр урьдчилсан сорилго шалгалтыг 2 удаа зохион байгуулж,  давхардсан тоогоор 3157 сурагч хамрагдаж дундаж гүйцэтгэл 43,9 байсан бол 2-р  сорилгод 1557 хүүхэд хамрагдаж 49,2 хувийн гүйцэтгэлтэй шалгагдаж өмнөх сорилгоос 5,9 % өссөн байна.</w:t>
      </w:r>
      <w:r w:rsidR="00ED7D42">
        <w:rPr>
          <w:rFonts w:ascii="Arial" w:hAnsi="Arial" w:cs="Arial"/>
          <w:bCs/>
          <w:sz w:val="24"/>
          <w:szCs w:val="24"/>
        </w:rPr>
        <w:t xml:space="preserve"> </w:t>
      </w:r>
      <w:r w:rsidRPr="00767385">
        <w:rPr>
          <w:rFonts w:ascii="Arial" w:hAnsi="Arial" w:cs="Arial"/>
          <w:sz w:val="24"/>
          <w:szCs w:val="24"/>
        </w:rPr>
        <w:t>Мөн сургуулиуд “Тэргүүлэх” зэрэгтэй  багшийн тэргүүн туршлага түгээх,  “Зөвлөх”  зэрэгтэй багшийн зөвлөн туслах чиглэлээр  “ЭЕШ-ын зөвлөх үйлчилгээ”-г үзүүлж  сурагчдыг шалгалтад бэлтгэх  эрчимжүүлсэн  цахим давтлагыг БШУГ-аас 10 хичээлээр 5 хоногийн хугацаанд зохион байгуулж давхардсан тоогоор 3649 сурагч хамрагдаж  13 ментор багш хичээл заасан байна.</w:t>
      </w:r>
    </w:p>
    <w:p w14:paraId="356CAA1B" w14:textId="2D74EF45" w:rsidR="00AC18C3" w:rsidRDefault="00043502" w:rsidP="00AC18C3">
      <w:pPr>
        <w:spacing w:after="0" w:line="360" w:lineRule="auto"/>
        <w:ind w:firstLine="720"/>
        <w:jc w:val="both"/>
        <w:rPr>
          <w:rFonts w:ascii="Arial" w:hAnsi="Arial" w:cs="Arial"/>
          <w:sz w:val="24"/>
          <w:szCs w:val="24"/>
        </w:rPr>
      </w:pPr>
      <w:r w:rsidRPr="00043502">
        <w:rPr>
          <w:rFonts w:ascii="Arial" w:hAnsi="Arial" w:cs="Arial"/>
          <w:sz w:val="24"/>
          <w:szCs w:val="24"/>
        </w:rPr>
        <w:t>Говь-Алтай аймгийн Засаг даргын тамгын газар, Боловсрол, шинжлэх ухааны газар ,Залуу багш нарын холбоотой хамтран  “Үндэсний бичиг бидний бахархал” сэдэвт сургалтыг зохион байгууллаа.</w:t>
      </w:r>
      <w:r w:rsidR="00ED7D42">
        <w:rPr>
          <w:rFonts w:ascii="Arial" w:hAnsi="Arial" w:cs="Arial"/>
          <w:sz w:val="24"/>
          <w:szCs w:val="24"/>
        </w:rPr>
        <w:t xml:space="preserve"> </w:t>
      </w:r>
      <w:r w:rsidRPr="00043502">
        <w:rPr>
          <w:rFonts w:ascii="Arial" w:hAnsi="Arial" w:cs="Arial"/>
          <w:sz w:val="24"/>
          <w:szCs w:val="24"/>
        </w:rPr>
        <w:t>Сургалтад 1,2,3,4, ХЭЦС, Тайшир, Гуулин, Дэлгэр, Чандмань, Цээл, Төгрөг, Цогт, Халиун, Бигэр, Шарга, Баян-Уул, аймгийн төвийн СӨБ-ийн багш нар, НТБТ-ийн багш нар  гэсэн 70 гаруй багш нар хамрагдлаа.</w:t>
      </w:r>
      <w:r w:rsidR="00ED7D42">
        <w:rPr>
          <w:rFonts w:ascii="Arial" w:hAnsi="Arial" w:cs="Arial"/>
          <w:sz w:val="24"/>
          <w:szCs w:val="24"/>
        </w:rPr>
        <w:t xml:space="preserve"> </w:t>
      </w:r>
      <w:r w:rsidRPr="00043502">
        <w:rPr>
          <w:rFonts w:ascii="Arial" w:hAnsi="Arial" w:cs="Arial"/>
          <w:sz w:val="24"/>
          <w:szCs w:val="24"/>
        </w:rPr>
        <w:t>Монгол Улсын Ерөнхийлөгчийн 2012 оны 158 дугаар зарлигийг хэрэгжүүлэх зорилгоор “Илүү их уншъя” уриатай 34 дэх удаагийн НОМЫН БАЯР, “ҮНДЭСНИЙ БИЧИГ СОЁЛ, НОМЫН ӨДРҮҮД-2023” арга хэмжээ 2023 оны 09 дүгээр сарын 15-ны өдөр аймгийн төв талбайд зохион байгуулагдлаа.</w:t>
      </w:r>
      <w:r w:rsidR="00AC18C3">
        <w:rPr>
          <w:rFonts w:ascii="Arial" w:hAnsi="Arial" w:cs="Arial"/>
          <w:sz w:val="24"/>
          <w:szCs w:val="24"/>
        </w:rPr>
        <w:t xml:space="preserve"> </w:t>
      </w:r>
    </w:p>
    <w:p w14:paraId="228E45D3" w14:textId="47196CB8" w:rsidR="00AC18C3" w:rsidRDefault="00043502" w:rsidP="00AC18C3">
      <w:pPr>
        <w:spacing w:after="0" w:line="360" w:lineRule="auto"/>
        <w:ind w:firstLine="720"/>
        <w:jc w:val="both"/>
        <w:rPr>
          <w:rFonts w:ascii="Arial" w:hAnsi="Arial" w:cs="Arial"/>
          <w:sz w:val="24"/>
          <w:szCs w:val="24"/>
        </w:rPr>
      </w:pPr>
      <w:r w:rsidRPr="00043502">
        <w:rPr>
          <w:rFonts w:ascii="Arial" w:hAnsi="Arial" w:cs="Arial"/>
          <w:sz w:val="24"/>
          <w:szCs w:val="24"/>
        </w:rPr>
        <w:t>Үүнд:</w:t>
      </w:r>
      <w:r w:rsidR="00ED7D42">
        <w:rPr>
          <w:rFonts w:ascii="Arial" w:hAnsi="Arial" w:cs="Arial"/>
          <w:sz w:val="24"/>
          <w:szCs w:val="24"/>
        </w:rPr>
        <w:t xml:space="preserve"> </w:t>
      </w:r>
    </w:p>
    <w:p w14:paraId="3978A72E" w14:textId="77777777" w:rsidR="00ED2C8C" w:rsidRPr="00ED2C8C" w:rsidRDefault="00ED2C8C" w:rsidP="00ED2C8C">
      <w:pPr>
        <w:spacing w:after="0" w:line="360" w:lineRule="auto"/>
        <w:ind w:firstLine="720"/>
        <w:jc w:val="both"/>
        <w:rPr>
          <w:rFonts w:ascii="Arial" w:hAnsi="Arial" w:cs="Arial"/>
          <w:sz w:val="24"/>
          <w:szCs w:val="24"/>
        </w:rPr>
      </w:pPr>
      <w:r w:rsidRPr="00ED2C8C">
        <w:rPr>
          <w:rFonts w:ascii="Arial" w:hAnsi="Arial" w:cs="Arial"/>
          <w:sz w:val="24"/>
          <w:szCs w:val="24"/>
        </w:rPr>
        <w:t>-18 сумын соёлын төвийн номын санч нарт номын сангийн тухай шинэчилсэн журам, шинэ бүртгэлийн программын тухай цахим сургалт</w:t>
      </w:r>
    </w:p>
    <w:p w14:paraId="64B25C49" w14:textId="77777777" w:rsidR="00ED2C8C" w:rsidRPr="00ED2C8C" w:rsidRDefault="00ED2C8C" w:rsidP="00ED2C8C">
      <w:pPr>
        <w:spacing w:after="0" w:line="360" w:lineRule="auto"/>
        <w:ind w:firstLine="720"/>
        <w:jc w:val="both"/>
        <w:rPr>
          <w:rFonts w:ascii="Arial" w:hAnsi="Arial" w:cs="Arial"/>
          <w:sz w:val="24"/>
          <w:szCs w:val="24"/>
        </w:rPr>
      </w:pPr>
      <w:r w:rsidRPr="00ED2C8C">
        <w:rPr>
          <w:rFonts w:ascii="Arial" w:hAnsi="Arial" w:cs="Arial"/>
          <w:sz w:val="24"/>
          <w:szCs w:val="24"/>
        </w:rPr>
        <w:t>-Алтай хөгжил сонины үзэсгэлэн</w:t>
      </w:r>
    </w:p>
    <w:p w14:paraId="298B4EC9" w14:textId="77777777" w:rsidR="00ED2C8C" w:rsidRPr="00ED2C8C" w:rsidRDefault="00ED2C8C" w:rsidP="00ED2C8C">
      <w:pPr>
        <w:spacing w:after="0" w:line="360" w:lineRule="auto"/>
        <w:ind w:firstLine="720"/>
        <w:jc w:val="both"/>
        <w:rPr>
          <w:rFonts w:ascii="Arial" w:hAnsi="Arial" w:cs="Arial"/>
          <w:sz w:val="24"/>
          <w:szCs w:val="24"/>
        </w:rPr>
      </w:pPr>
      <w:r w:rsidRPr="00ED2C8C">
        <w:rPr>
          <w:rFonts w:ascii="Arial" w:hAnsi="Arial" w:cs="Arial"/>
          <w:sz w:val="24"/>
          <w:szCs w:val="24"/>
        </w:rPr>
        <w:t>-Хүүхдийн танин мэдэхүйн шинэ номын үзэсгэлэн</w:t>
      </w:r>
    </w:p>
    <w:p w14:paraId="605A4EEF" w14:textId="77777777" w:rsidR="00ED2C8C" w:rsidRPr="00ED2C8C" w:rsidRDefault="00ED2C8C" w:rsidP="00ED2C8C">
      <w:pPr>
        <w:spacing w:after="0" w:line="360" w:lineRule="auto"/>
        <w:ind w:firstLine="720"/>
        <w:jc w:val="both"/>
        <w:rPr>
          <w:rFonts w:ascii="Arial" w:hAnsi="Arial" w:cs="Arial"/>
          <w:sz w:val="24"/>
          <w:szCs w:val="24"/>
        </w:rPr>
      </w:pPr>
      <w:r w:rsidRPr="00ED2C8C">
        <w:rPr>
          <w:rFonts w:ascii="Arial" w:hAnsi="Arial" w:cs="Arial"/>
          <w:sz w:val="24"/>
          <w:szCs w:val="24"/>
        </w:rPr>
        <w:t>-Сонгодог зохиолын болон гадаад номын үзэсгэлэн</w:t>
      </w:r>
    </w:p>
    <w:p w14:paraId="0392FF78" w14:textId="77777777" w:rsidR="00ED2C8C" w:rsidRPr="00ED2C8C" w:rsidRDefault="00ED2C8C" w:rsidP="00ED2C8C">
      <w:pPr>
        <w:spacing w:after="0" w:line="360" w:lineRule="auto"/>
        <w:ind w:firstLine="720"/>
        <w:jc w:val="both"/>
        <w:rPr>
          <w:rFonts w:ascii="Arial" w:hAnsi="Arial" w:cs="Arial"/>
          <w:sz w:val="24"/>
          <w:szCs w:val="24"/>
        </w:rPr>
      </w:pPr>
      <w:r w:rsidRPr="00ED2C8C">
        <w:rPr>
          <w:rFonts w:ascii="Arial" w:hAnsi="Arial" w:cs="Arial"/>
          <w:sz w:val="24"/>
          <w:szCs w:val="24"/>
        </w:rPr>
        <w:lastRenderedPageBreak/>
        <w:t>- Үндсэн фондын үнэт ховор номын үзэсгэлэн</w:t>
      </w:r>
    </w:p>
    <w:p w14:paraId="395F4D80" w14:textId="77777777" w:rsidR="00ED2C8C" w:rsidRPr="00ED2C8C" w:rsidRDefault="00ED2C8C" w:rsidP="00ED2C8C">
      <w:pPr>
        <w:spacing w:after="0" w:line="360" w:lineRule="auto"/>
        <w:ind w:firstLine="720"/>
        <w:jc w:val="both"/>
        <w:rPr>
          <w:rFonts w:ascii="Arial" w:hAnsi="Arial" w:cs="Arial"/>
          <w:sz w:val="24"/>
          <w:szCs w:val="24"/>
        </w:rPr>
      </w:pPr>
      <w:r w:rsidRPr="00ED2C8C">
        <w:rPr>
          <w:rFonts w:ascii="Arial" w:hAnsi="Arial" w:cs="Arial"/>
          <w:sz w:val="24"/>
          <w:szCs w:val="24"/>
        </w:rPr>
        <w:t>-Номын хавчуургын үзэсгэлэн</w:t>
      </w:r>
    </w:p>
    <w:p w14:paraId="182CF61A" w14:textId="77777777" w:rsidR="00ED2C8C" w:rsidRPr="00ED2C8C" w:rsidRDefault="00ED2C8C" w:rsidP="00ED2C8C">
      <w:pPr>
        <w:spacing w:after="0" w:line="360" w:lineRule="auto"/>
        <w:ind w:firstLine="720"/>
        <w:jc w:val="both"/>
        <w:rPr>
          <w:rFonts w:ascii="Arial" w:hAnsi="Arial" w:cs="Arial"/>
          <w:sz w:val="24"/>
          <w:szCs w:val="24"/>
        </w:rPr>
      </w:pPr>
      <w:r w:rsidRPr="00ED2C8C">
        <w:rPr>
          <w:rFonts w:ascii="Arial" w:hAnsi="Arial" w:cs="Arial"/>
          <w:sz w:val="24"/>
          <w:szCs w:val="24"/>
        </w:rPr>
        <w:t>- Номын солилцоо</w:t>
      </w:r>
    </w:p>
    <w:p w14:paraId="5873C94E" w14:textId="0FEA0BAE" w:rsidR="00043502" w:rsidRPr="00767385" w:rsidRDefault="00ED2C8C" w:rsidP="00ED2C8C">
      <w:pPr>
        <w:spacing w:after="0" w:line="360" w:lineRule="auto"/>
        <w:ind w:firstLine="720"/>
        <w:jc w:val="both"/>
        <w:rPr>
          <w:rFonts w:ascii="Arial" w:hAnsi="Arial" w:cs="Arial"/>
          <w:sz w:val="24"/>
          <w:szCs w:val="24"/>
        </w:rPr>
      </w:pPr>
      <w:r w:rsidRPr="00ED2C8C">
        <w:rPr>
          <w:rFonts w:ascii="Arial" w:hAnsi="Arial" w:cs="Arial"/>
          <w:sz w:val="24"/>
          <w:szCs w:val="24"/>
        </w:rPr>
        <w:t>-Орон нутагт номын худалдаа эрхлэгчдийн номын үзэсгэлэнгүүд дэлгэгдлээ</w:t>
      </w:r>
      <w:r w:rsidR="00043502" w:rsidRPr="00043502">
        <w:rPr>
          <w:rFonts w:ascii="Arial" w:hAnsi="Arial" w:cs="Arial"/>
          <w:sz w:val="24"/>
          <w:szCs w:val="24"/>
        </w:rPr>
        <w:t>.</w:t>
      </w:r>
    </w:p>
    <w:p w14:paraId="74F97BE0" w14:textId="77777777" w:rsidR="00E37FA3" w:rsidRDefault="00767385" w:rsidP="00E37FA3">
      <w:pPr>
        <w:spacing w:after="0" w:line="360" w:lineRule="auto"/>
        <w:ind w:firstLine="720"/>
        <w:jc w:val="both"/>
        <w:rPr>
          <w:rFonts w:ascii="Arial" w:hAnsi="Arial" w:cs="Arial"/>
          <w:sz w:val="24"/>
          <w:szCs w:val="24"/>
        </w:rPr>
      </w:pPr>
      <w:r w:rsidRPr="00767385">
        <w:rPr>
          <w:rFonts w:ascii="Arial" w:hAnsi="Arial" w:cs="Arial"/>
          <w:sz w:val="24"/>
          <w:szCs w:val="24"/>
        </w:rPr>
        <w:t>Монгол хэл, бичгийн шалгалтад 628 суралцагч шалгагдсан бөгөөд 555 нь шалгалтад тэнцсэн дүнтэй.</w:t>
      </w:r>
      <w:r w:rsidR="00ED7D42">
        <w:rPr>
          <w:rFonts w:ascii="Arial" w:hAnsi="Arial" w:cs="Arial"/>
          <w:sz w:val="24"/>
          <w:szCs w:val="24"/>
        </w:rPr>
        <w:t xml:space="preserve"> </w:t>
      </w:r>
      <w:r w:rsidRPr="00767385">
        <w:rPr>
          <w:rFonts w:ascii="Arial" w:hAnsi="Arial" w:cs="Arial"/>
          <w:sz w:val="24"/>
          <w:szCs w:val="24"/>
        </w:rPr>
        <w:t xml:space="preserve">ЭЕШ-ын анхны онооны дундаж 38.51 бөгөөд хэмжээст оноо 512,0 болж улсын нэгдсэн дүнгээр 9-р байрт шалгарлаа. </w:t>
      </w:r>
      <w:r w:rsidR="00AC18C3">
        <w:rPr>
          <w:rFonts w:ascii="Arial" w:hAnsi="Arial" w:cs="Arial"/>
          <w:sz w:val="24"/>
          <w:szCs w:val="24"/>
        </w:rPr>
        <w:t xml:space="preserve"> </w:t>
      </w:r>
      <w:r w:rsidRPr="00767385">
        <w:rPr>
          <w:rFonts w:ascii="Arial" w:hAnsi="Arial" w:cs="Arial"/>
          <w:sz w:val="24"/>
          <w:szCs w:val="24"/>
        </w:rPr>
        <w:t>Мөн математикийн хичээлээр ЭЕШ өгөх сурагчдад Шинэ-Эрин сургуулийн математикийн багшийн нийт 20 удаагийн сургалтыг явууллаа. Үүний үр дүнд математикийн хичээлийн ЭЕШ-ын дундаж оноо өмнөх хичээлийн жилд 497.2 байсан бол 2022-2023 оны хичээлийн жилд 518,5 болж 21,3 хувиар ахисан байна.</w:t>
      </w:r>
      <w:r w:rsidR="00ED7D42">
        <w:rPr>
          <w:rFonts w:ascii="Arial" w:hAnsi="Arial" w:cs="Arial"/>
          <w:sz w:val="24"/>
          <w:szCs w:val="24"/>
        </w:rPr>
        <w:t xml:space="preserve"> </w:t>
      </w:r>
      <w:r w:rsidRPr="00767385">
        <w:rPr>
          <w:rFonts w:ascii="Arial" w:hAnsi="Arial" w:cs="Arial"/>
          <w:sz w:val="24"/>
          <w:szCs w:val="24"/>
        </w:rPr>
        <w:t>2 дахь ЭЕШ-ын Монгол хэл бичигт 73 сурагч, бусад 8 хичээлээр 102 сурагч бүртгүүлсэн бөгөөд 2023 оны 12 дугаар сарын 7-10-ны өдрүүдэд зохион байгуулагдлаа.</w:t>
      </w:r>
    </w:p>
    <w:p w14:paraId="518220BD" w14:textId="77777777" w:rsidR="00E37FA3" w:rsidRDefault="00A3512C" w:rsidP="00E37FA3">
      <w:pPr>
        <w:spacing w:after="0" w:line="360" w:lineRule="auto"/>
        <w:ind w:firstLine="720"/>
        <w:jc w:val="both"/>
        <w:rPr>
          <w:rFonts w:ascii="Arial" w:hAnsi="Arial" w:cs="Arial"/>
          <w:sz w:val="24"/>
          <w:szCs w:val="24"/>
        </w:rPr>
      </w:pPr>
      <w:r w:rsidRPr="00A3512C">
        <w:rPr>
          <w:rFonts w:ascii="Arial" w:hAnsi="Arial" w:cs="Arial"/>
          <w:sz w:val="24"/>
          <w:szCs w:val="24"/>
        </w:rPr>
        <w:t xml:space="preserve">Аймгийн Засаг даргын 2023 оны А/198 дугаар захирамжаар </w:t>
      </w:r>
      <w:r w:rsidR="000F0C15">
        <w:rPr>
          <w:rFonts w:ascii="Arial" w:hAnsi="Arial" w:cs="Arial"/>
          <w:sz w:val="24"/>
          <w:szCs w:val="24"/>
        </w:rPr>
        <w:t xml:space="preserve">албан </w:t>
      </w:r>
      <w:r w:rsidRPr="00A3512C">
        <w:rPr>
          <w:rFonts w:ascii="Arial" w:hAnsi="Arial" w:cs="Arial"/>
          <w:sz w:val="24"/>
          <w:szCs w:val="24"/>
        </w:rPr>
        <w:t>бичгийг хос бичгээр үйлдэх үүрэг чиглэлийг баталсны дагуу төрийн болон төрийн өмчит аж ахуйн нэгж байгууллагууд хос бичигт шилжлээ.</w:t>
      </w:r>
    </w:p>
    <w:p w14:paraId="351F13FB" w14:textId="77777777" w:rsidR="00E37FA3" w:rsidRDefault="00A3512C" w:rsidP="00E37FA3">
      <w:pPr>
        <w:spacing w:after="0" w:line="360" w:lineRule="auto"/>
        <w:ind w:firstLine="720"/>
        <w:jc w:val="both"/>
        <w:rPr>
          <w:rFonts w:ascii="Arial" w:hAnsi="Arial" w:cs="Arial"/>
          <w:sz w:val="24"/>
          <w:szCs w:val="24"/>
        </w:rPr>
      </w:pPr>
      <w:r w:rsidRPr="00A3512C">
        <w:rPr>
          <w:rFonts w:ascii="Arial" w:hAnsi="Arial" w:cs="Arial"/>
          <w:sz w:val="24"/>
          <w:szCs w:val="24"/>
        </w:rPr>
        <w:t xml:space="preserve">Сургуулийн өмнөх боловсролын багш нар, нийгмийн ажилтан, сургалтын менежер, дотуур байрын багш, аргазүйч, насан туршийн боловсролын багш нарыг компьютержуулах ажлын хүрээнд нийт 300 сая төгрөгийн үнэ бүхий 150 ширхэг зөөврийн компьютерыг багш нарт гардууллаа. </w:t>
      </w:r>
      <w:r w:rsidR="00043502" w:rsidRPr="00ED7D42">
        <w:rPr>
          <w:rFonts w:ascii="Arial" w:hAnsi="Arial" w:cs="Arial"/>
          <w:sz w:val="24"/>
          <w:szCs w:val="24"/>
        </w:rPr>
        <w:t>“ХАНТАЙШИР-100” улсын төрөлжсөн олимпиадын II даваа 2023.03.18-19-ний хооронд</w:t>
      </w:r>
      <w:r w:rsidR="00ED7D42">
        <w:rPr>
          <w:rFonts w:ascii="Arial" w:hAnsi="Arial" w:cs="Arial"/>
          <w:sz w:val="24"/>
          <w:szCs w:val="24"/>
        </w:rPr>
        <w:t xml:space="preserve"> </w:t>
      </w:r>
      <w:r w:rsidR="00043502" w:rsidRPr="00ED7D42">
        <w:rPr>
          <w:rFonts w:ascii="Arial" w:hAnsi="Arial" w:cs="Arial"/>
          <w:sz w:val="24"/>
          <w:szCs w:val="24"/>
        </w:rPr>
        <w:t>18 судлагдахууны 52 төрлөөр зохион байгуулагдаж 147 байр шалгаруулан шагнаж урамшууллаа.</w:t>
      </w:r>
      <w:r w:rsidR="00ED7D42">
        <w:rPr>
          <w:rFonts w:ascii="Arial" w:hAnsi="Arial" w:cs="Arial"/>
          <w:sz w:val="24"/>
          <w:szCs w:val="24"/>
        </w:rPr>
        <w:t xml:space="preserve"> </w:t>
      </w:r>
    </w:p>
    <w:p w14:paraId="067AA983" w14:textId="77777777" w:rsidR="00E37FA3" w:rsidRDefault="00043502" w:rsidP="00E37FA3">
      <w:pPr>
        <w:spacing w:after="0" w:line="360" w:lineRule="auto"/>
        <w:ind w:firstLine="720"/>
        <w:jc w:val="both"/>
        <w:rPr>
          <w:rFonts w:ascii="Arial" w:hAnsi="Arial" w:cs="Arial"/>
          <w:sz w:val="24"/>
          <w:szCs w:val="24"/>
        </w:rPr>
      </w:pPr>
      <w:r w:rsidRPr="00ED7D42">
        <w:rPr>
          <w:rFonts w:ascii="Arial" w:hAnsi="Arial" w:cs="Arial"/>
          <w:sz w:val="24"/>
          <w:szCs w:val="24"/>
        </w:rPr>
        <w:t>2022-2023 оны хичээлийн жилд Улсын төрөлжсөн  олимпиад, 2023 оны ЭЕШ-д амжилттай оролцож 700-аас дээш оноо авсан 35 сурагчдад 118,0 сая төгрөг, эдгээр сурагчдыг бэлтгэсэн 25 багшид 99,0 сая төгрөгөөр урамшуулсан. “Багш-Эрдэнэ” арга хэмжээ зохион байгуулж</w:t>
      </w:r>
      <w:r w:rsidR="00ED7D42">
        <w:rPr>
          <w:rFonts w:ascii="Arial" w:hAnsi="Arial" w:cs="Arial"/>
          <w:sz w:val="24"/>
          <w:szCs w:val="24"/>
        </w:rPr>
        <w:t xml:space="preserve"> </w:t>
      </w:r>
      <w:r w:rsidRPr="00ED7D42">
        <w:rPr>
          <w:rFonts w:ascii="Arial" w:hAnsi="Arial" w:cs="Arial"/>
          <w:sz w:val="24"/>
          <w:szCs w:val="24"/>
        </w:rPr>
        <w:t>ЭЕШ-д сурагчдаа багаар нь амжилттай бэлтгэсэн багш, ЭЕШ-ын нэгдсэн дүнгээр аймагтаа тэргүүлсэн сумдын засаг дарга, сургуулийн захирал, сургалтын менежер, сургуулийн хамт олон, БШУГ зэрэгт нийт 623,0 сая төгрөгөөр шагнаж урамшууллаа.</w:t>
      </w:r>
      <w:r w:rsidRPr="00ED7D42">
        <w:t xml:space="preserve"> </w:t>
      </w:r>
      <w:r w:rsidRPr="00ED7D42">
        <w:rPr>
          <w:rFonts w:ascii="Arial" w:hAnsi="Arial" w:cs="Arial"/>
          <w:sz w:val="24"/>
          <w:szCs w:val="24"/>
        </w:rPr>
        <w:t>Мөн Англи Улсын Лондон хотод  англи хэлний багш нарын мэргэжил дээшлүүлэх сургалтад Дарив сумын англи</w:t>
      </w:r>
      <w:r w:rsidR="00ED7D42">
        <w:rPr>
          <w:rFonts w:ascii="Arial" w:hAnsi="Arial" w:cs="Arial"/>
          <w:sz w:val="24"/>
          <w:szCs w:val="24"/>
        </w:rPr>
        <w:t xml:space="preserve"> </w:t>
      </w:r>
      <w:r w:rsidRPr="00ED7D42">
        <w:rPr>
          <w:rFonts w:ascii="Arial" w:hAnsi="Arial" w:cs="Arial"/>
          <w:sz w:val="24"/>
          <w:szCs w:val="24"/>
        </w:rPr>
        <w:t xml:space="preserve">хэлний багш хамрагдаж 1,5 сая төгрөг, Улсын техник, технологийн олимпиадад оролцогчдын зардал 4,0 сая төгрөг, хувилбарт сургалтыг явуулын  багшийн үйлчилгээг нэвтрүүлэхэд 19,0 сая төгрөг, Цээл сумын цэцэрлэгийн тохижилт болон бусад арга хэмжээнд 37,0 сая төгрөг, багш ажилтныг чадавхжуулах, авлигаас урьдчилан сэргийлэх сургалтад 1,5 сая төгрөг, СӨБ-ын </w:t>
      </w:r>
      <w:r w:rsidRPr="00ED7D42">
        <w:rPr>
          <w:rFonts w:ascii="Arial" w:hAnsi="Arial" w:cs="Arial"/>
          <w:sz w:val="24"/>
          <w:szCs w:val="24"/>
        </w:rPr>
        <w:lastRenderedPageBreak/>
        <w:t xml:space="preserve">150 багшийг компьютержүүлэхэд 280,6 сая төгрөг, СӨБ-ын багш нарын илтгэл болон, цахим хичээл арга зүйн уралдаан, олимпиад, амжилт гаргасан багш нарт 724,5 сая төгрөг, 4 сургуульд 3x3 талбай байгуулахад 9,0 сая төгрөг, их нүүдэл сургалт, удирдлагын платформыг нэвтрүүлэх ажлын тогтмол зардалд 3,2 сая төгрөг, ЭЕШ-д бэлтгэх программын лицензэд 100,0 сая нийт 1,932,4 сая төгрөгийг зарцуулж ажиллалаа. Дээрх ажлуудын санхүүжилтийг 2023 онд Аймгийн </w:t>
      </w:r>
      <w:r w:rsidR="00215995">
        <w:rPr>
          <w:rFonts w:ascii="Arial" w:hAnsi="Arial" w:cs="Arial"/>
          <w:sz w:val="24"/>
          <w:szCs w:val="24"/>
        </w:rPr>
        <w:t>и</w:t>
      </w:r>
      <w:r w:rsidRPr="00ED7D42">
        <w:rPr>
          <w:rFonts w:ascii="Arial" w:hAnsi="Arial" w:cs="Arial"/>
          <w:sz w:val="24"/>
          <w:szCs w:val="24"/>
        </w:rPr>
        <w:t>ргэдийн Төлөөлөгчдийн</w:t>
      </w:r>
      <w:r w:rsidR="00215995">
        <w:rPr>
          <w:rFonts w:ascii="Arial" w:hAnsi="Arial" w:cs="Arial"/>
          <w:sz w:val="24"/>
          <w:szCs w:val="24"/>
        </w:rPr>
        <w:t xml:space="preserve"> Хурлын</w:t>
      </w:r>
      <w:r w:rsidRPr="00ED7D42">
        <w:rPr>
          <w:rFonts w:ascii="Arial" w:hAnsi="Arial" w:cs="Arial"/>
          <w:sz w:val="24"/>
          <w:szCs w:val="24"/>
        </w:rPr>
        <w:t xml:space="preserve"> 4 удаагийн хурлаар хэлэлцүүлэн шийдвэрлүүлсэн байна.</w:t>
      </w:r>
    </w:p>
    <w:p w14:paraId="697BD18B" w14:textId="4DB07B65" w:rsidR="00B55D36" w:rsidRPr="00ED7D42" w:rsidRDefault="00B55D36" w:rsidP="00E37FA3">
      <w:pPr>
        <w:spacing w:after="0" w:line="360" w:lineRule="auto"/>
        <w:ind w:firstLine="720"/>
        <w:jc w:val="both"/>
        <w:rPr>
          <w:rFonts w:ascii="Arial" w:hAnsi="Arial" w:cs="Arial"/>
          <w:sz w:val="24"/>
          <w:szCs w:val="24"/>
        </w:rPr>
      </w:pPr>
      <w:r w:rsidRPr="00ED7D42">
        <w:rPr>
          <w:rFonts w:ascii="Arial" w:hAnsi="Arial" w:cs="Arial"/>
          <w:sz w:val="24"/>
          <w:szCs w:val="24"/>
        </w:rPr>
        <w:t>Боловсролын чанарыг сайжруулах хөтөлбөрийг хэрэгжүүлэн орон нутгийн төсвөөс сүүлийн 2 жилд 4,0 тэрбум төгрөгийг зарцууллаа.</w:t>
      </w:r>
    </w:p>
    <w:p w14:paraId="34A05FC8" w14:textId="77777777" w:rsidR="00E37FA3" w:rsidRDefault="00322E49" w:rsidP="00E37FA3">
      <w:pPr>
        <w:spacing w:after="0" w:line="360" w:lineRule="auto"/>
        <w:ind w:firstLine="720"/>
        <w:jc w:val="both"/>
        <w:rPr>
          <w:rFonts w:ascii="Arial" w:hAnsi="Arial" w:cs="Arial"/>
          <w:sz w:val="24"/>
          <w:szCs w:val="24"/>
        </w:rPr>
      </w:pPr>
      <w:r w:rsidRPr="004A4B35">
        <w:rPr>
          <w:rFonts w:ascii="Arial" w:hAnsi="Arial" w:cs="Arial"/>
          <w:b/>
          <w:bCs/>
          <w:sz w:val="24"/>
          <w:szCs w:val="24"/>
        </w:rPr>
        <w:t>Х</w:t>
      </w:r>
      <w:r w:rsidR="005C78AA" w:rsidRPr="004A4B35">
        <w:rPr>
          <w:rFonts w:ascii="Arial" w:hAnsi="Arial" w:cs="Arial"/>
          <w:b/>
          <w:bCs/>
          <w:sz w:val="24"/>
          <w:szCs w:val="24"/>
        </w:rPr>
        <w:t>өгжлийн бэрхшээлтэй иргэдэд чиглэсэн үйл ажиллагаа:</w:t>
      </w:r>
      <w:r w:rsidR="005C78AA" w:rsidRPr="004A4B35">
        <w:rPr>
          <w:rFonts w:ascii="Arial" w:hAnsi="Arial" w:cs="Arial"/>
          <w:sz w:val="24"/>
          <w:szCs w:val="24"/>
        </w:rPr>
        <w:t xml:space="preserve"> </w:t>
      </w:r>
      <w:r w:rsidR="00FF746A" w:rsidRPr="00FF746A">
        <w:rPr>
          <w:rFonts w:ascii="Arial" w:hAnsi="Arial" w:cs="Arial"/>
          <w:sz w:val="24"/>
          <w:szCs w:val="24"/>
        </w:rPr>
        <w:t>Говь-Алтай аймгийн хэмжээнд</w:t>
      </w:r>
      <w:r w:rsidR="00477129">
        <w:rPr>
          <w:rFonts w:ascii="Arial" w:hAnsi="Arial" w:cs="Arial"/>
          <w:sz w:val="24"/>
          <w:szCs w:val="24"/>
        </w:rPr>
        <w:t xml:space="preserve"> 2023 оны </w:t>
      </w:r>
      <w:r w:rsidR="00FF746A" w:rsidRPr="00FF746A">
        <w:rPr>
          <w:rFonts w:ascii="Arial" w:hAnsi="Arial" w:cs="Arial"/>
          <w:sz w:val="24"/>
          <w:szCs w:val="24"/>
        </w:rPr>
        <w:t>байдлаар 0-18 насны хөгжлийн бэрхшээлтэй хүүхэд 250,</w:t>
      </w:r>
      <w:r w:rsidR="00EB30AA">
        <w:rPr>
          <w:rFonts w:ascii="Arial" w:hAnsi="Arial" w:cs="Arial"/>
          <w:sz w:val="24"/>
          <w:szCs w:val="24"/>
        </w:rPr>
        <w:t xml:space="preserve"> </w:t>
      </w:r>
      <w:r w:rsidR="00FF746A" w:rsidRPr="00FF746A">
        <w:rPr>
          <w:rFonts w:ascii="Arial" w:hAnsi="Arial" w:cs="Arial"/>
          <w:sz w:val="24"/>
          <w:szCs w:val="24"/>
        </w:rPr>
        <w:t>19</w:t>
      </w:r>
      <w:r w:rsidR="00EB30AA">
        <w:rPr>
          <w:rFonts w:ascii="Arial" w:hAnsi="Arial" w:cs="Arial"/>
          <w:sz w:val="24"/>
          <w:szCs w:val="24"/>
        </w:rPr>
        <w:t xml:space="preserve"> </w:t>
      </w:r>
      <w:r w:rsidR="00FF746A" w:rsidRPr="00FF746A">
        <w:rPr>
          <w:rFonts w:ascii="Arial" w:hAnsi="Arial" w:cs="Arial"/>
          <w:sz w:val="24"/>
          <w:szCs w:val="24"/>
        </w:rPr>
        <w:t>дээш насны хөгжлийн бэрхшээлтэй хүн 2237 байна. Нийт хөгжлийн бэрхшээлтэй хүн, хүүхэд 2487 байна.</w:t>
      </w:r>
      <w:r w:rsidR="00EB30AA">
        <w:rPr>
          <w:rFonts w:ascii="Arial" w:hAnsi="Arial" w:cs="Arial"/>
          <w:sz w:val="24"/>
          <w:szCs w:val="24"/>
        </w:rPr>
        <w:t xml:space="preserve"> </w:t>
      </w:r>
      <w:r w:rsidR="00EB30AA" w:rsidRPr="00EB30AA">
        <w:rPr>
          <w:rFonts w:ascii="Arial" w:hAnsi="Arial" w:cs="Arial"/>
          <w:sz w:val="24"/>
          <w:szCs w:val="24"/>
        </w:rPr>
        <w:t>Тус онд Эмнэлэг, хөдөлмөрийг магадлах комиссын хуралд 42 удаа сууж 1740 иргэний хөдөлмөрийн чадвар алдалтын асуудлыг хэлэлцэн ажилласан байна.</w:t>
      </w:r>
      <w:r w:rsidR="00EB30AA">
        <w:rPr>
          <w:rFonts w:ascii="Arial" w:hAnsi="Arial" w:cs="Arial"/>
          <w:sz w:val="24"/>
          <w:szCs w:val="24"/>
        </w:rPr>
        <w:t xml:space="preserve"> </w:t>
      </w:r>
      <w:r w:rsidR="00EB30AA" w:rsidRPr="00EB30AA">
        <w:rPr>
          <w:rFonts w:ascii="Arial" w:hAnsi="Arial" w:cs="Arial"/>
          <w:sz w:val="24"/>
          <w:szCs w:val="24"/>
        </w:rPr>
        <w:t>Комисс нь шинээр 236 иргэний хөдөлмөрийн чадвар алдалтыг тогтоож, 252 иргэний хугацааг цуцалсан бөгөөд шинээр нийгмийн халамжийн сангаас тэтгэвэр авахаар тогтоолгосон иргэдэд зөвлөгөө, мэдээлэл өгч ажилласан.</w:t>
      </w:r>
      <w:r w:rsidR="00A42515">
        <w:rPr>
          <w:rFonts w:ascii="Arial" w:hAnsi="Arial" w:cs="Arial"/>
          <w:sz w:val="24"/>
          <w:szCs w:val="24"/>
        </w:rPr>
        <w:t xml:space="preserve"> </w:t>
      </w:r>
    </w:p>
    <w:p w14:paraId="69EA6E3F" w14:textId="77777777" w:rsidR="00E37FA3" w:rsidRDefault="00A42515" w:rsidP="00E37FA3">
      <w:pPr>
        <w:spacing w:after="0" w:line="360" w:lineRule="auto"/>
        <w:ind w:firstLine="720"/>
        <w:jc w:val="both"/>
        <w:rPr>
          <w:rFonts w:ascii="Arial" w:hAnsi="Arial" w:cs="Arial"/>
          <w:sz w:val="24"/>
          <w:szCs w:val="24"/>
        </w:rPr>
      </w:pPr>
      <w:r w:rsidRPr="00A42515">
        <w:rPr>
          <w:rFonts w:ascii="Arial" w:hAnsi="Arial" w:cs="Arial"/>
          <w:sz w:val="24"/>
          <w:szCs w:val="24"/>
        </w:rPr>
        <w:t>Хот байгуулалтын кадастрын цахим системд харааны бэрхшээлтэй иргэдэд зориулсан веб системийн дэлгэцийн шинж чанаруудыг тодосгогч, өнгө, хэмжээ, хэлбэрийн хувьд өөрчлөх хэрэглүүрийн хөгжүүлэлт хийх</w:t>
      </w:r>
      <w:r w:rsidR="00B142D1">
        <w:rPr>
          <w:rFonts w:ascii="Arial" w:hAnsi="Arial" w:cs="Arial"/>
          <w:sz w:val="24"/>
          <w:szCs w:val="24"/>
        </w:rPr>
        <w:t xml:space="preserve">, </w:t>
      </w:r>
      <w:r w:rsidRPr="00A42515">
        <w:rPr>
          <w:rFonts w:ascii="Arial" w:hAnsi="Arial" w:cs="Arial"/>
          <w:sz w:val="24"/>
          <w:szCs w:val="24"/>
        </w:rPr>
        <w:t>E.gazar.gov.mn-ийг олон нийтэд таниулан, сурталчлах зорилгоор сонсголын бэрхшээлтэй иргэдэд зориулсан дохионы хэлээр видео мэдээ бэлтгэх</w:t>
      </w:r>
      <w:r w:rsidR="00B142D1">
        <w:rPr>
          <w:rFonts w:ascii="Arial" w:hAnsi="Arial" w:cs="Arial"/>
          <w:sz w:val="24"/>
          <w:szCs w:val="24"/>
        </w:rPr>
        <w:t xml:space="preserve">, </w:t>
      </w:r>
      <w:r w:rsidRPr="00A42515">
        <w:rPr>
          <w:rFonts w:ascii="Arial" w:hAnsi="Arial" w:cs="Arial"/>
          <w:sz w:val="24"/>
          <w:szCs w:val="24"/>
        </w:rPr>
        <w:t>Бэлчээрийн газрын өөрчлөлтийг фото мониторингийн аргаар үнэлэх ажлын үр дүнг сонсголын бэрхшээлтэй иргэдэд зориулан дохионы хэлээр мэдээ бэлтгэх.</w:t>
      </w:r>
    </w:p>
    <w:p w14:paraId="6932F20A" w14:textId="77777777" w:rsidR="00E37FA3" w:rsidRDefault="00EB30AA" w:rsidP="00E37FA3">
      <w:pPr>
        <w:spacing w:after="0" w:line="360" w:lineRule="auto"/>
        <w:ind w:firstLine="720"/>
        <w:jc w:val="both"/>
        <w:rPr>
          <w:rFonts w:ascii="Arial" w:hAnsi="Arial" w:cs="Arial"/>
          <w:sz w:val="24"/>
          <w:szCs w:val="24"/>
        </w:rPr>
      </w:pPr>
      <w:r w:rsidRPr="00EB30AA">
        <w:rPr>
          <w:rFonts w:ascii="Arial" w:hAnsi="Arial" w:cs="Arial"/>
          <w:sz w:val="24"/>
          <w:szCs w:val="24"/>
        </w:rPr>
        <w:t>Насан туршийн боловсролын төвтэй хамтран “Хамтын түүчээ” нэртэй хөгжлийн бэрхшээлтэй хүнд чиглэсэн өдөрлөг зохион байгуулж, 2023 онд хэрэгжүүлэх хөдөлмөр эрхлэлтийн болон нийгмийн халамжийн үйлчилгээний төсөл, хөтөлбөр, олон нийтийн оролцоонд түшиглэсэн халамжийн үйлчилгээний талаар мэдээлэл өгч ажиллалаа.</w:t>
      </w:r>
      <w:r w:rsidRPr="00EB30AA">
        <w:t xml:space="preserve"> </w:t>
      </w:r>
      <w:r w:rsidRPr="00EB30AA">
        <w:rPr>
          <w:rFonts w:ascii="Arial" w:hAnsi="Arial" w:cs="Arial"/>
          <w:sz w:val="24"/>
          <w:szCs w:val="24"/>
        </w:rPr>
        <w:t xml:space="preserve">Тус өдөрлөгт 100 гаруй хөгжлийн бэрхшээлтэй хүн, хүүхэд, асран хамгаалагчид хамрагдлаа. Орон нутгийн иргэний нийгмийн байгууллагуудыг чадавхжуулах мэдээлэл солилцох, хамтын ажиллагааг бэхжүүлэх чиглэлээр Дэлхийн Зөн Говь-Алтай ОНХХ-тэй хамтран хөгжлийн бэрхшээлтэй хүүхэдтэй эцэг эхийн “Ээлтэй хүүхэд” холбоог хамруулж Иргэний нийгмийн </w:t>
      </w:r>
      <w:r w:rsidRPr="00EB30AA">
        <w:rPr>
          <w:rFonts w:ascii="Arial" w:hAnsi="Arial" w:cs="Arial"/>
          <w:sz w:val="24"/>
          <w:szCs w:val="24"/>
        </w:rPr>
        <w:lastRenderedPageBreak/>
        <w:t>байгууллагуудын үйл ажиллагаа, аргачлалын хэрэгжилт, бичил төслийн талаарх сургалтыг зохион байгууллаа.</w:t>
      </w:r>
      <w:r w:rsidR="00A709C9">
        <w:rPr>
          <w:rFonts w:ascii="Arial" w:hAnsi="Arial" w:cs="Arial"/>
          <w:sz w:val="24"/>
          <w:szCs w:val="24"/>
        </w:rPr>
        <w:t xml:space="preserve"> </w:t>
      </w:r>
    </w:p>
    <w:p w14:paraId="41E4047A" w14:textId="77777777" w:rsidR="00E37FA3" w:rsidRDefault="00EB30AA" w:rsidP="00E37FA3">
      <w:pPr>
        <w:spacing w:after="0" w:line="360" w:lineRule="auto"/>
        <w:ind w:firstLine="720"/>
        <w:jc w:val="both"/>
        <w:rPr>
          <w:rFonts w:ascii="Arial" w:hAnsi="Arial" w:cs="Arial"/>
          <w:sz w:val="24"/>
          <w:szCs w:val="24"/>
        </w:rPr>
      </w:pPr>
      <w:r w:rsidRPr="00EB30AA">
        <w:rPr>
          <w:rFonts w:ascii="Arial" w:hAnsi="Arial" w:cs="Arial"/>
          <w:sz w:val="24"/>
          <w:szCs w:val="24"/>
        </w:rPr>
        <w:t>“</w:t>
      </w:r>
      <w:r>
        <w:rPr>
          <w:rFonts w:ascii="Arial" w:hAnsi="Arial" w:cs="Arial"/>
          <w:sz w:val="24"/>
          <w:szCs w:val="24"/>
        </w:rPr>
        <w:t>Н</w:t>
      </w:r>
      <w:r w:rsidRPr="00EB30AA">
        <w:rPr>
          <w:rFonts w:ascii="Arial" w:hAnsi="Arial" w:cs="Arial"/>
          <w:sz w:val="24"/>
          <w:szCs w:val="24"/>
        </w:rPr>
        <w:t>эг сэтгэл нэг тэргэнцэр” уриан дор 2 дахь жилдээ “Тэмүүлэл ХҮТББ” зохион байгуулж байгаа хөгжлийн бэрхшээлтэй хүн, хүүхдэд тэргэнцэр олгох, хөгжлийн бэрхшээлийн талаарх ойлголт мэдээллийг нэмэгдүүлэх арга хэмжээг зохион байгуулж ажилласан. Төрийн байгууллагын 30 албан хаагч хамрагдсан</w:t>
      </w:r>
      <w:r w:rsidR="00D40A79">
        <w:rPr>
          <w:rFonts w:ascii="Arial" w:hAnsi="Arial" w:cs="Arial"/>
          <w:sz w:val="24"/>
          <w:szCs w:val="24"/>
        </w:rPr>
        <w:t>.</w:t>
      </w:r>
    </w:p>
    <w:p w14:paraId="5AE87DE7"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Хөдөлмөр, халамжийн үйлчилгээний газраас 2023 оныг “Та хөдөлмөрлө-Бид дэмжье” жил болгон зарлаж аймгийн 18 сум 2 тосгонд очиж ажиллан хөгжлийн бэрхшээлтэй хүн, ахмад настан, хөгжлийн бэрхшээлтэй хүүхдэд шаардлагатай байгаа тусгай хэрэгсэл, ортопедын хэрэгслийг Хөдөлмөр, халамж үйлчилгээний ерөнхий газраас эрх авсан байгууллагуудтай хамтран ажилласан бөгөөд “Арвин ачлал ХХК” 424ш, “Скай штамп ХХК” 339ш, “Тунгалаг аялгуу ХХК” 117ш, “Түмэн чанар ХХК” 100ш тусгай хэрэгсэл, ортопедийн хэрэгслийг зорилтот бүлгийн иргэдэд олгосон байна. Нийт 980ш тусгай хэрэгсэл олгосон анхан шатны материалыг программд шивж баталгаажуулах ажлыг хийсэн.</w:t>
      </w:r>
      <w:r w:rsidRPr="00D40A79">
        <w:t xml:space="preserve"> </w:t>
      </w:r>
      <w:r w:rsidRPr="00D40A79">
        <w:rPr>
          <w:rFonts w:ascii="Arial" w:hAnsi="Arial" w:cs="Arial"/>
          <w:sz w:val="24"/>
          <w:szCs w:val="24"/>
        </w:rPr>
        <w:t xml:space="preserve">Хөгжлийн бэрхшээлтэй хүний олон улсын эрхийн өдрийг угтан хэрэгжүүлэх  ажлын төлөвлөгөөг 2023 оны 9 сард Хөдөлмөр, халамжийн үйлчилгээний газрын даргаар батлуулан дараах ажлуудыг амжилттай зохион байгуулж ажиллаа. </w:t>
      </w:r>
    </w:p>
    <w:p w14:paraId="49B38F62"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1.</w:t>
      </w:r>
      <w:r>
        <w:rPr>
          <w:rFonts w:ascii="Arial" w:hAnsi="Arial" w:cs="Arial"/>
          <w:sz w:val="24"/>
          <w:szCs w:val="24"/>
        </w:rPr>
        <w:t xml:space="preserve"> </w:t>
      </w:r>
      <w:r w:rsidRPr="00D40A79">
        <w:rPr>
          <w:rFonts w:ascii="Arial" w:hAnsi="Arial" w:cs="Arial"/>
          <w:sz w:val="24"/>
          <w:szCs w:val="24"/>
        </w:rPr>
        <w:t>Хөдөлмөр эрхлэлтийг дэмжих сангийн хөгжлийн бэрхшээлтэй иргэдийн хөдөлмөр эрхлэлтийг дэмжих хөтөлбөрийн /Төслийн өмнөх  сургалт/-г тусгай эрх бүхий “ЭМ ЭС ДЕВЕЛОПМЕНТ КОНСАЛТИНГ ИНСТИТУТ” хамтран зохион байгуулж 100 хөгжлийн бэрхшээлтэй иргэнийг хамруулж төсөл, бичих, бизнес санаа хэрхэн олох зэрэг чадварт сургасан байна.</w:t>
      </w:r>
    </w:p>
    <w:p w14:paraId="42C00268"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2.</w:t>
      </w:r>
      <w:r w:rsidR="004A4B35">
        <w:rPr>
          <w:rFonts w:ascii="Arial" w:hAnsi="Arial" w:cs="Arial"/>
          <w:sz w:val="24"/>
          <w:szCs w:val="24"/>
        </w:rPr>
        <w:t xml:space="preserve"> </w:t>
      </w:r>
      <w:r w:rsidRPr="00D40A79">
        <w:rPr>
          <w:rFonts w:ascii="Arial" w:hAnsi="Arial" w:cs="Arial"/>
          <w:sz w:val="24"/>
          <w:szCs w:val="24"/>
        </w:rPr>
        <w:t>Төслийн дараах сургалтад 40 хөгжлийн бэрхшээлтэй иргэнийг хамруулж дэмжигдсэн төслийн санхүүжилтийг хэрхэн зарцуулах, эргэн төлөлтийг хэрхэн хуваарилах, бизнесээ өргөжүүлэх зэрэг чадварт сургаж хөдөлмөр эрхлэлтийг дэмжих сангаас нийт 3,1 сая төгрөгийг зарцуулан ажилласан байна.</w:t>
      </w:r>
      <w:r w:rsidRPr="00D40A79">
        <w:t xml:space="preserve"> </w:t>
      </w:r>
    </w:p>
    <w:p w14:paraId="212BEBB9"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3.</w:t>
      </w:r>
      <w:r w:rsidR="004A4B35">
        <w:rPr>
          <w:rFonts w:ascii="Arial" w:hAnsi="Arial" w:cs="Arial"/>
          <w:sz w:val="24"/>
          <w:szCs w:val="24"/>
        </w:rPr>
        <w:t xml:space="preserve"> </w:t>
      </w:r>
      <w:r w:rsidRPr="00D40A79">
        <w:rPr>
          <w:rFonts w:ascii="Arial" w:hAnsi="Arial" w:cs="Arial"/>
          <w:sz w:val="24"/>
          <w:szCs w:val="24"/>
        </w:rPr>
        <w:t>Хөдөлмөр эрхлэлтийг дэмжих сангийн санхүүжилтээр “Зүймэл даавуун урлалын сургалт”-ыг 14 хоногийн  хугацаанд зохион байгуулж тусгай эрх бүхий “ФУТУР” сургалтын төвтэй хамтран 6 хөгжлийн бэрхшээлтэй иргэнийг хамруулж хөдөлмөр эрхлэлтийг дэмжих сангаас 1,8 сая төгрөгийг зарцуулан  зүймэл даавуун урлал хийх чадварт сургасан байна.</w:t>
      </w:r>
    </w:p>
    <w:p w14:paraId="65006D53"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4.</w:t>
      </w:r>
      <w:r w:rsidR="004A4B35">
        <w:rPr>
          <w:rFonts w:ascii="Arial" w:hAnsi="Arial" w:cs="Arial"/>
          <w:sz w:val="24"/>
          <w:szCs w:val="24"/>
        </w:rPr>
        <w:t xml:space="preserve"> </w:t>
      </w:r>
      <w:r w:rsidRPr="00D40A79">
        <w:rPr>
          <w:rFonts w:ascii="Arial" w:hAnsi="Arial" w:cs="Arial"/>
          <w:sz w:val="24"/>
          <w:szCs w:val="24"/>
        </w:rPr>
        <w:t xml:space="preserve">Говь-Алтай аймгийн хэмжээнд үйл ажиллагаа явуулдаг. Хөгжлийн бэрхшээлтэй иргэдийн холбоо, Монголын хараагүйчүүдийн Говь-Алтай салбарын </w:t>
      </w:r>
      <w:r w:rsidRPr="00D40A79">
        <w:rPr>
          <w:rFonts w:ascii="Arial" w:hAnsi="Arial" w:cs="Arial"/>
          <w:sz w:val="24"/>
          <w:szCs w:val="24"/>
        </w:rPr>
        <w:lastRenderedPageBreak/>
        <w:t>төлөөлөл, Хөгжлийн бэрхшээлтэй хүүхэдтэй эцэг, эхийн “Ээлтэй хүүхэд” ТББ-н төлөөлөл 20 иргэнтэй кофетой өглөөний уулзалт хийж санал солилцсон.</w:t>
      </w:r>
    </w:p>
    <w:p w14:paraId="4CEAD46B"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5.</w:t>
      </w:r>
      <w:r>
        <w:rPr>
          <w:rFonts w:ascii="Arial" w:hAnsi="Arial" w:cs="Arial"/>
          <w:sz w:val="24"/>
          <w:szCs w:val="24"/>
        </w:rPr>
        <w:t xml:space="preserve"> </w:t>
      </w:r>
      <w:r w:rsidRPr="00D40A79">
        <w:rPr>
          <w:rFonts w:ascii="Arial" w:hAnsi="Arial" w:cs="Arial"/>
          <w:sz w:val="24"/>
          <w:szCs w:val="24"/>
        </w:rPr>
        <w:t>Хүний эрхийн үндэсний комиссын Говь-Алтай аймгийн ажилтантай хамтран байгууллагын дарга нарын өглөөний шуурхай хурал дээр хөгжлийн бэрхшээлийн талаарх ойлголт хандлагыг нэмэгдүүлэх, холбогдох хуулийн талаар мэдээлэл хийсэн.</w:t>
      </w:r>
    </w:p>
    <w:p w14:paraId="1015D346"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6.</w:t>
      </w:r>
      <w:r>
        <w:rPr>
          <w:rFonts w:ascii="Arial" w:hAnsi="Arial" w:cs="Arial"/>
          <w:sz w:val="24"/>
          <w:szCs w:val="24"/>
        </w:rPr>
        <w:t xml:space="preserve"> </w:t>
      </w:r>
      <w:r w:rsidRPr="00D40A79">
        <w:rPr>
          <w:rFonts w:ascii="Arial" w:hAnsi="Arial" w:cs="Arial"/>
          <w:sz w:val="24"/>
          <w:szCs w:val="24"/>
        </w:rPr>
        <w:t>Ховд аймгийн Хөгжлийн бэрхшээлтэй хүний сэргээн засах хөгжлийн төвийн үйл ажиллагаатай танилцуулах, туршлага судлах ажлыг зохион байгуулж төрийн болон төрийн бус байгууллага, бусад холбогдох байгууллагын төлөөлөл 20 иргэнийг Ховд аймагт туршлага судлуулсан.</w:t>
      </w:r>
    </w:p>
    <w:p w14:paraId="61B1D67D"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7.</w:t>
      </w:r>
      <w:r w:rsidR="004A4B35">
        <w:rPr>
          <w:rFonts w:ascii="Arial" w:hAnsi="Arial" w:cs="Arial"/>
          <w:sz w:val="24"/>
          <w:szCs w:val="24"/>
        </w:rPr>
        <w:t xml:space="preserve"> </w:t>
      </w:r>
      <w:r w:rsidRPr="00D40A79">
        <w:rPr>
          <w:rFonts w:ascii="Arial" w:hAnsi="Arial" w:cs="Arial"/>
          <w:sz w:val="24"/>
          <w:szCs w:val="24"/>
        </w:rPr>
        <w:t>Хөдөлмөр эрхлэлтийг дэмжих сангийн нийтийг хамарсан ажилд Есөнбулаг сумын 13 хөгжлийн бэрхшээлтэй иргэнийг 5 хоногийн хугацаатай ажиллуулан тус сангаас 2,3 сая төгрөгийг зарцуулан ажилласан.</w:t>
      </w:r>
    </w:p>
    <w:p w14:paraId="42B1B35B" w14:textId="77777777" w:rsidR="00E37FA3"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8.</w:t>
      </w:r>
      <w:r>
        <w:rPr>
          <w:rFonts w:ascii="Arial" w:hAnsi="Arial" w:cs="Arial"/>
          <w:sz w:val="24"/>
          <w:szCs w:val="24"/>
        </w:rPr>
        <w:t xml:space="preserve"> </w:t>
      </w:r>
      <w:r w:rsidRPr="00D40A79">
        <w:rPr>
          <w:rFonts w:ascii="Arial" w:hAnsi="Arial" w:cs="Arial"/>
          <w:sz w:val="24"/>
          <w:szCs w:val="24"/>
        </w:rPr>
        <w:t>Хөдөлмөр, халамжийн үйлчилгээний газраас санаачлан Говь-Алтай аймгийн засаг даргын тамгын газар, Хөгжлийн бэрхшээлтэй хүүхдийн эрүүл мэнд, боловсрол, нийгмийн хамгааллын салбар комисс, Хүүхэд, гэр бүл, залуучууд хөгжлийн газар, Дэлхийн зөн олон улсын байгууллагын Говь-Алтай орон нутгийн хөтөлбөр, Ардын дуу бүжгийн Алтай чуулга, Есөнбулаг сумын засаг даргын тамгын газар, Хөгжлийн бэрхшээлтэй хүүхдийн эцэг эхийн “Ээлтэй хүүхэд ТББ” холбоо тус тус хамтран 2023 оны 11 дүгээр сарын 16-ны өдөр “Хүүхэд бүрд-тэгш боломж” сэдэвт уулзалт хэлэлцүүлгийг зохион байгуулан ажиллалаа.</w:t>
      </w:r>
    </w:p>
    <w:p w14:paraId="4F505431" w14:textId="7CC08D49" w:rsidR="006E0451" w:rsidRDefault="00D40A79" w:rsidP="00E37FA3">
      <w:pPr>
        <w:spacing w:after="0" w:line="360" w:lineRule="auto"/>
        <w:ind w:firstLine="720"/>
        <w:jc w:val="both"/>
        <w:rPr>
          <w:rFonts w:ascii="Arial" w:hAnsi="Arial" w:cs="Arial"/>
          <w:sz w:val="24"/>
          <w:szCs w:val="24"/>
        </w:rPr>
      </w:pPr>
      <w:r w:rsidRPr="00D40A79">
        <w:rPr>
          <w:rFonts w:ascii="Arial" w:hAnsi="Arial" w:cs="Arial"/>
          <w:sz w:val="24"/>
          <w:szCs w:val="24"/>
        </w:rPr>
        <w:t>Уулзалт</w:t>
      </w:r>
      <w:r w:rsidR="004A4B35">
        <w:rPr>
          <w:rFonts w:ascii="Arial" w:hAnsi="Arial" w:cs="Arial"/>
          <w:sz w:val="24"/>
          <w:szCs w:val="24"/>
        </w:rPr>
        <w:t xml:space="preserve"> </w:t>
      </w:r>
      <w:r w:rsidRPr="00D40A79">
        <w:rPr>
          <w:rFonts w:ascii="Arial" w:hAnsi="Arial" w:cs="Arial"/>
          <w:sz w:val="24"/>
          <w:szCs w:val="24"/>
        </w:rPr>
        <w:t xml:space="preserve">хэлэлцүүлгийг </w:t>
      </w:r>
      <w:r>
        <w:rPr>
          <w:rFonts w:ascii="Arial" w:hAnsi="Arial" w:cs="Arial"/>
          <w:sz w:val="24"/>
          <w:szCs w:val="24"/>
        </w:rPr>
        <w:t xml:space="preserve">үер </w:t>
      </w:r>
      <w:r w:rsidRPr="00D40A79">
        <w:rPr>
          <w:rFonts w:ascii="Arial" w:hAnsi="Arial" w:cs="Arial"/>
          <w:sz w:val="24"/>
          <w:szCs w:val="24"/>
        </w:rPr>
        <w:t>тусгай хэрэгсэл шаардлагатай байгаа хүүхдүүдэд тэргэнцэр, тохойвчтой таяг зэргийг гардуулан өглөө.</w:t>
      </w:r>
      <w:r>
        <w:rPr>
          <w:rFonts w:ascii="Arial" w:hAnsi="Arial" w:cs="Arial"/>
          <w:sz w:val="24"/>
          <w:szCs w:val="24"/>
        </w:rPr>
        <w:t xml:space="preserve"> </w:t>
      </w:r>
      <w:r w:rsidRPr="00D40A79">
        <w:rPr>
          <w:rFonts w:ascii="Arial" w:hAnsi="Arial" w:cs="Arial"/>
          <w:sz w:val="24"/>
          <w:szCs w:val="24"/>
        </w:rPr>
        <w:t>Тус уулзалт хэлэлцүүлэгт хөгжлийн бэрхшээлтэй хүүхэд, асран хамгаалагч эцэг, эхийн төлөөлөл 100 хүн, төрийн байгууллагын төлөөлөл 20 хүн, өсвөрийн улаан загалмайн хорооны 24 хүүхэд туслан дэмжигчээр оролцож үйл ажиллагааг амжилттай зохион байгууллаа. Хөгжлийн бэрхшээлтэй хүүхдийн эрүүл мэнд, боловсрол, нийгмийн хамгааллын салбар комиссоос мэдээлэл хийж, Хүүхэд, гэр бүл, залуучууд хөгжлийн газр</w:t>
      </w:r>
      <w:r>
        <w:rPr>
          <w:rFonts w:ascii="Arial" w:hAnsi="Arial" w:cs="Arial"/>
          <w:sz w:val="24"/>
          <w:szCs w:val="24"/>
        </w:rPr>
        <w:t xml:space="preserve">аас </w:t>
      </w:r>
      <w:r w:rsidRPr="00D40A79">
        <w:rPr>
          <w:rFonts w:ascii="Arial" w:hAnsi="Arial" w:cs="Arial"/>
          <w:sz w:val="24"/>
          <w:szCs w:val="24"/>
        </w:rPr>
        <w:t>“Берлин 2023” тусгай олимпод оролцсон талаар тус тус мэдээлэл хийлээ.</w:t>
      </w:r>
      <w:r w:rsidR="006E0451">
        <w:rPr>
          <w:rFonts w:ascii="Arial" w:hAnsi="Arial" w:cs="Arial"/>
          <w:sz w:val="24"/>
          <w:szCs w:val="24"/>
        </w:rPr>
        <w:t xml:space="preserve"> </w:t>
      </w:r>
      <w:r w:rsidR="006E0451" w:rsidRPr="006E0451">
        <w:rPr>
          <w:rFonts w:ascii="Arial" w:hAnsi="Arial" w:cs="Arial"/>
          <w:sz w:val="24"/>
          <w:szCs w:val="24"/>
        </w:rPr>
        <w:t>Мөн нийгмийн хариуцлагын хүрээнд уулзалт хэлэлцүүлэгт оролцогч хөгжлийн бэрхшээлтэй хүүхдүүдэд уул уурхайн салбар, барилгын салбар, худалдааны салбарын төлөөлөл “Орчлон дрилл” ХХК, “Босго толгой” ХХК, “Их буудал” ХХК, “Мөрөн-Алтай” ХХК-ны хамт олноос гарын бэлэг өгч, дэмжин ажиллаа.</w:t>
      </w:r>
      <w:r w:rsidR="004A4B35">
        <w:rPr>
          <w:rFonts w:ascii="Arial" w:hAnsi="Arial" w:cs="Arial"/>
          <w:sz w:val="24"/>
          <w:szCs w:val="24"/>
        </w:rPr>
        <w:t xml:space="preserve"> </w:t>
      </w:r>
      <w:r w:rsidR="00E37FA3">
        <w:rPr>
          <w:rFonts w:ascii="Arial" w:hAnsi="Arial" w:cs="Arial"/>
          <w:sz w:val="24"/>
          <w:szCs w:val="24"/>
        </w:rPr>
        <w:t xml:space="preserve"> </w:t>
      </w:r>
      <w:r w:rsidR="006E0451" w:rsidRPr="006E0451">
        <w:rPr>
          <w:rFonts w:ascii="Arial" w:hAnsi="Arial" w:cs="Arial"/>
          <w:sz w:val="24"/>
          <w:szCs w:val="24"/>
        </w:rPr>
        <w:t>Жилийн эцсийн байдлаар өөрийн ажилтай холбоотой дараах судалгааг гаргасан байна.</w:t>
      </w:r>
    </w:p>
    <w:p w14:paraId="0660AA64" w14:textId="77777777" w:rsidR="00E37FA3" w:rsidRDefault="006E0451" w:rsidP="00E37FA3">
      <w:pPr>
        <w:spacing w:after="0" w:line="360" w:lineRule="auto"/>
        <w:ind w:firstLine="720"/>
        <w:jc w:val="both"/>
        <w:rPr>
          <w:rFonts w:ascii="Arial" w:hAnsi="Arial" w:cs="Arial"/>
          <w:sz w:val="24"/>
          <w:szCs w:val="24"/>
        </w:rPr>
      </w:pPr>
      <w:r w:rsidRPr="006E0451">
        <w:rPr>
          <w:rFonts w:ascii="Arial" w:hAnsi="Arial" w:cs="Arial"/>
          <w:sz w:val="24"/>
          <w:szCs w:val="24"/>
        </w:rPr>
        <w:lastRenderedPageBreak/>
        <w:t>Хөдөлмөр, нийгмийн хамгааллын яамны судалгааны институт “Тусгай хэрэгсэл, ортопед, протез авсан иргэдийн түүвэр судалгаа</w:t>
      </w:r>
      <w:r>
        <w:rPr>
          <w:rFonts w:ascii="Arial" w:hAnsi="Arial" w:cs="Arial"/>
          <w:sz w:val="24"/>
          <w:szCs w:val="24"/>
        </w:rPr>
        <w:t>.</w:t>
      </w:r>
      <w:r w:rsidR="00E37FA3">
        <w:rPr>
          <w:rFonts w:ascii="Arial" w:hAnsi="Arial" w:cs="Arial"/>
          <w:sz w:val="24"/>
          <w:szCs w:val="24"/>
        </w:rPr>
        <w:t xml:space="preserve"> </w:t>
      </w:r>
    </w:p>
    <w:p w14:paraId="74F54CBD" w14:textId="77777777" w:rsidR="00E37FA3" w:rsidRDefault="006E0451" w:rsidP="00E37FA3">
      <w:pPr>
        <w:spacing w:after="0" w:line="360" w:lineRule="auto"/>
        <w:ind w:firstLine="720"/>
        <w:jc w:val="both"/>
        <w:rPr>
          <w:rFonts w:ascii="Arial" w:hAnsi="Arial" w:cs="Arial"/>
          <w:sz w:val="24"/>
          <w:szCs w:val="24"/>
        </w:rPr>
      </w:pPr>
      <w:r w:rsidRPr="006E0451">
        <w:rPr>
          <w:rFonts w:ascii="Arial" w:hAnsi="Arial" w:cs="Arial"/>
          <w:sz w:val="24"/>
          <w:szCs w:val="24"/>
        </w:rPr>
        <w:t>Хөдөлмөр, нийгмийн хамгааллын яам 18-36 сартай хүүхдийн хөгжлийн бэрхшээлийн эрт илрүүлэг хийсэн тоон мэдээлэл</w:t>
      </w:r>
      <w:r>
        <w:rPr>
          <w:rFonts w:ascii="Arial" w:hAnsi="Arial" w:cs="Arial"/>
          <w:sz w:val="24"/>
          <w:szCs w:val="24"/>
        </w:rPr>
        <w:t>.</w:t>
      </w:r>
    </w:p>
    <w:p w14:paraId="62879EA2" w14:textId="77777777" w:rsidR="00E37FA3" w:rsidRDefault="006E0451" w:rsidP="00E37FA3">
      <w:pPr>
        <w:spacing w:after="0" w:line="360" w:lineRule="auto"/>
        <w:ind w:firstLine="720"/>
        <w:jc w:val="both"/>
        <w:rPr>
          <w:rFonts w:ascii="Arial" w:hAnsi="Arial" w:cs="Arial"/>
          <w:sz w:val="24"/>
          <w:szCs w:val="24"/>
        </w:rPr>
      </w:pPr>
      <w:r w:rsidRPr="006E0451">
        <w:rPr>
          <w:rFonts w:ascii="Arial" w:hAnsi="Arial" w:cs="Arial"/>
          <w:sz w:val="24"/>
          <w:szCs w:val="24"/>
        </w:rPr>
        <w:t>Говь-алтай аймгийн Хөгжлийн бэрхшээлтэй иргэдийн дэлгэрэнгүй судалгаа 2023</w:t>
      </w:r>
      <w:r>
        <w:rPr>
          <w:rFonts w:ascii="Arial" w:hAnsi="Arial" w:cs="Arial"/>
          <w:sz w:val="24"/>
          <w:szCs w:val="24"/>
        </w:rPr>
        <w:t>.</w:t>
      </w:r>
      <w:r w:rsidR="004A4B35">
        <w:rPr>
          <w:rFonts w:ascii="Arial" w:hAnsi="Arial" w:cs="Arial"/>
          <w:sz w:val="24"/>
          <w:szCs w:val="24"/>
        </w:rPr>
        <w:t xml:space="preserve"> </w:t>
      </w:r>
      <w:r w:rsidRPr="006E0451">
        <w:rPr>
          <w:rFonts w:ascii="Arial" w:hAnsi="Arial" w:cs="Arial"/>
          <w:sz w:val="24"/>
          <w:szCs w:val="24"/>
        </w:rPr>
        <w:t>аймгийн</w:t>
      </w:r>
      <w:r w:rsidR="00F549AD">
        <w:rPr>
          <w:rFonts w:ascii="Arial" w:hAnsi="Arial" w:cs="Arial"/>
          <w:sz w:val="24"/>
          <w:szCs w:val="24"/>
          <w:lang w:val="en-US"/>
        </w:rPr>
        <w:t xml:space="preserve"> </w:t>
      </w:r>
      <w:r w:rsidRPr="006E0451">
        <w:rPr>
          <w:rFonts w:ascii="Arial" w:hAnsi="Arial" w:cs="Arial"/>
          <w:sz w:val="24"/>
          <w:szCs w:val="24"/>
        </w:rPr>
        <w:t>0-16 насны Хөгжлийн бэрхшээлтэй хүүхдийн дэлгэрэнгүй судалгаа болон бусад холбогдох тайлан, мэдээг цаг тухай бүр гарган ажилласан.</w:t>
      </w:r>
      <w:r w:rsidRPr="006E0451">
        <w:t xml:space="preserve"> </w:t>
      </w:r>
    </w:p>
    <w:p w14:paraId="6A4A257F" w14:textId="77777777" w:rsidR="00E37FA3" w:rsidRDefault="006E0451" w:rsidP="00E37FA3">
      <w:pPr>
        <w:spacing w:after="0" w:line="360" w:lineRule="auto"/>
        <w:ind w:firstLine="720"/>
        <w:jc w:val="both"/>
        <w:rPr>
          <w:rFonts w:ascii="Arial" w:hAnsi="Arial" w:cs="Arial"/>
          <w:sz w:val="24"/>
          <w:szCs w:val="24"/>
        </w:rPr>
      </w:pPr>
      <w:r w:rsidRPr="006E0451">
        <w:rPr>
          <w:rFonts w:ascii="Arial" w:hAnsi="Arial" w:cs="Arial"/>
          <w:sz w:val="24"/>
          <w:szCs w:val="24"/>
        </w:rPr>
        <w:t>Тус онд Хөгжлийн бэрхшээлтэй хүний эрхийн тухай хуулийн дагуу олгогдож байгаа хөнгөлөлт, тусламжид 1100 хөгжлийн бэрхшээлтэй иргэнийг хамруулж 201,905,037 мянган төгрөгийг зарцуулан ажилласан байна.</w:t>
      </w:r>
      <w:r w:rsidR="004A4B35">
        <w:rPr>
          <w:rFonts w:ascii="Arial" w:hAnsi="Arial" w:cs="Arial"/>
          <w:sz w:val="24"/>
          <w:szCs w:val="24"/>
        </w:rPr>
        <w:t xml:space="preserve"> </w:t>
      </w:r>
      <w:r>
        <w:rPr>
          <w:rFonts w:ascii="Arial" w:hAnsi="Arial" w:cs="Arial"/>
          <w:sz w:val="24"/>
          <w:szCs w:val="24"/>
        </w:rPr>
        <w:t xml:space="preserve">Мөн </w:t>
      </w:r>
      <w:r w:rsidR="00920CF8" w:rsidRPr="00C87756">
        <w:rPr>
          <w:rFonts w:ascii="Arial" w:hAnsi="Arial" w:cs="Arial"/>
          <w:sz w:val="24"/>
          <w:szCs w:val="24"/>
        </w:rPr>
        <w:t>Хөгжлийн бэрхшээлтэй хүүхдийн статистик мэдээг боловсролд хамрагдаж байгаа түвшингээр</w:t>
      </w:r>
      <w:r w:rsidR="0089626A" w:rsidRPr="00C87756">
        <w:rPr>
          <w:rFonts w:ascii="Arial" w:hAnsi="Arial" w:cs="Arial"/>
          <w:sz w:val="24"/>
          <w:szCs w:val="24"/>
        </w:rPr>
        <w:t xml:space="preserve"> </w:t>
      </w:r>
      <w:r w:rsidR="00920CF8" w:rsidRPr="00C87756">
        <w:rPr>
          <w:rFonts w:ascii="Arial" w:hAnsi="Arial" w:cs="Arial"/>
          <w:sz w:val="24"/>
          <w:szCs w:val="24"/>
        </w:rPr>
        <w:t>нь</w:t>
      </w:r>
      <w:r w:rsidR="0089626A" w:rsidRPr="00C87756">
        <w:rPr>
          <w:rFonts w:ascii="Arial" w:hAnsi="Arial" w:cs="Arial"/>
          <w:sz w:val="24"/>
          <w:szCs w:val="24"/>
        </w:rPr>
        <w:t xml:space="preserve"> </w:t>
      </w:r>
      <w:r w:rsidR="00920CF8" w:rsidRPr="00C87756">
        <w:rPr>
          <w:rFonts w:ascii="Arial" w:hAnsi="Arial" w:cs="Arial"/>
          <w:sz w:val="24"/>
          <w:szCs w:val="24"/>
        </w:rPr>
        <w:t>жил бүр</w:t>
      </w:r>
      <w:r w:rsidR="00025C6A" w:rsidRPr="00C87756">
        <w:rPr>
          <w:rFonts w:ascii="Arial" w:hAnsi="Arial" w:cs="Arial"/>
          <w:sz w:val="24"/>
          <w:szCs w:val="24"/>
        </w:rPr>
        <w:t xml:space="preserve"> </w:t>
      </w:r>
      <w:r w:rsidR="00E36DDE" w:rsidRPr="00C87756">
        <w:rPr>
          <w:rFonts w:ascii="Arial" w:hAnsi="Arial" w:cs="Arial"/>
          <w:sz w:val="24"/>
          <w:szCs w:val="24"/>
        </w:rPr>
        <w:t>гарган</w:t>
      </w:r>
      <w:r w:rsidR="00025C6A" w:rsidRPr="00C87756">
        <w:rPr>
          <w:rFonts w:ascii="Arial" w:hAnsi="Arial" w:cs="Arial"/>
          <w:sz w:val="24"/>
          <w:szCs w:val="24"/>
        </w:rPr>
        <w:t xml:space="preserve"> </w:t>
      </w:r>
      <w:r w:rsidR="00920CF8" w:rsidRPr="00C87756">
        <w:rPr>
          <w:rFonts w:ascii="Arial" w:hAnsi="Arial" w:cs="Arial"/>
          <w:sz w:val="24"/>
          <w:szCs w:val="24"/>
        </w:rPr>
        <w:t>тай</w:t>
      </w:r>
      <w:r w:rsidR="00E36DDE" w:rsidRPr="00C87756">
        <w:rPr>
          <w:rFonts w:ascii="Arial" w:hAnsi="Arial" w:cs="Arial"/>
          <w:sz w:val="24"/>
          <w:szCs w:val="24"/>
        </w:rPr>
        <w:t>лагнан ажиллаж байгаа бөгөөд с</w:t>
      </w:r>
      <w:r w:rsidR="00920CF8" w:rsidRPr="00C87756">
        <w:rPr>
          <w:rFonts w:ascii="Arial" w:hAnsi="Arial" w:cs="Arial"/>
          <w:sz w:val="24"/>
          <w:szCs w:val="24"/>
        </w:rPr>
        <w:t xml:space="preserve">татистик мэдээний бодит байдал, боловсролын үйлчилгээнд хамрагдаж чадаагүй Хөгжлийн бэрхшээлтэй хүүхдийг илрүүлэх, хамруулах зорилгоор мэдээллийн шинжилгээг орон нутгийн түвшинд хийсэн. </w:t>
      </w:r>
      <w:r w:rsidR="00E36DDE" w:rsidRPr="00C87756">
        <w:rPr>
          <w:rFonts w:ascii="Arial" w:hAnsi="Arial" w:cs="Arial"/>
          <w:sz w:val="24"/>
          <w:szCs w:val="24"/>
        </w:rPr>
        <w:t>Судалгаагаар е</w:t>
      </w:r>
      <w:r w:rsidR="00920CF8" w:rsidRPr="00C87756">
        <w:rPr>
          <w:rFonts w:ascii="Arial" w:hAnsi="Arial" w:cs="Arial"/>
          <w:sz w:val="24"/>
          <w:szCs w:val="24"/>
        </w:rPr>
        <w:t>рөнхий боловсролд хөгжлийн бэрхшээлтэй 136 хүүхэд, сургуулийн өмнөх боловсролд 32 хүүхэд суралцаж байна.</w:t>
      </w:r>
    </w:p>
    <w:p w14:paraId="4B014AC6" w14:textId="77777777" w:rsidR="00E37FA3" w:rsidRDefault="004A4B35" w:rsidP="00E37FA3">
      <w:pPr>
        <w:spacing w:after="0" w:line="360" w:lineRule="auto"/>
        <w:ind w:firstLine="720"/>
        <w:jc w:val="both"/>
        <w:rPr>
          <w:rFonts w:ascii="Arial" w:hAnsi="Arial" w:cs="Arial"/>
          <w:sz w:val="24"/>
          <w:szCs w:val="24"/>
        </w:rPr>
      </w:pPr>
      <w:r w:rsidRPr="004A4B35">
        <w:rPr>
          <w:rFonts w:ascii="Arial" w:hAnsi="Arial" w:cs="Arial"/>
          <w:sz w:val="24"/>
          <w:szCs w:val="24"/>
        </w:rPr>
        <w:t xml:space="preserve">Нэгдсэн үндэсний байгууллагын Хүүхдийн сангийн дэмжлэгээр хөгжлийн бэрхшээлтэй хүүхдийн статистик мэдээллийг бодитой болгох боловсролын үйлчилгээнд бүрэн хамруулах чиглэлээр Боловсрол шинжлэх ухааны яам, АЗДТГазар бусад байгууллагуудтай хамтран ажиллаж мэргэжил арга зүйгээр хангах зорилгоор сургалт зохион байгуулж, ерөнхий боловсролын 28 сургууль, Насан туршийн боловсролын 52 сургалтын менежер, Боловсролын газрын мэргэжилтнүүд нийт 60 хүнийг хамруулсан. Сургалтаар тусгай хэрэгцээт боловсролын эрх зүйн орчин, үнэлгээ, үйлдлийн чадварын хүндрэлийг илрүүлэх, сургалтын орчин бүрдүүлэх, сургалтын арга зүй, мэдээллийн шинжилгээ, тулгамдаж буй бэрхшээл, залруулах арга замын талаар хэлэлцүүлэг хийж, дадлага ажиллан цаашид хэрхэн ажиллах талаар чиглэлээ гаргасан. </w:t>
      </w:r>
    </w:p>
    <w:p w14:paraId="6C4B10BD" w14:textId="1CD5A400" w:rsidR="005835E7" w:rsidRPr="00C87756" w:rsidRDefault="00920CF8" w:rsidP="00E37FA3">
      <w:pPr>
        <w:spacing w:after="0" w:line="360" w:lineRule="auto"/>
        <w:ind w:firstLine="720"/>
        <w:jc w:val="both"/>
        <w:rPr>
          <w:rFonts w:ascii="Arial" w:hAnsi="Arial" w:cs="Arial"/>
          <w:sz w:val="24"/>
          <w:szCs w:val="24"/>
        </w:rPr>
      </w:pPr>
      <w:r w:rsidRPr="00C87756">
        <w:rPr>
          <w:rFonts w:ascii="Arial" w:hAnsi="Arial" w:cs="Arial"/>
          <w:sz w:val="24"/>
          <w:szCs w:val="24"/>
        </w:rPr>
        <w:t>Аймгийн хэмжээнд 25 ба түүнээс дээш ажилтан албан хаагчтай 71 аж ахуйн нэгж, албан байгууллагад 177 хөгжлийн бэрхшээлтэй иргэн ажиллаж байна.</w:t>
      </w:r>
      <w:r w:rsidR="00D31F09" w:rsidRPr="00C87756">
        <w:rPr>
          <w:rFonts w:ascii="Arial" w:hAnsi="Arial" w:cs="Arial"/>
          <w:sz w:val="24"/>
          <w:szCs w:val="24"/>
        </w:rPr>
        <w:t xml:space="preserve"> </w:t>
      </w:r>
    </w:p>
    <w:p w14:paraId="609E076C" w14:textId="77777777" w:rsidR="004E2C6D" w:rsidRPr="00FE7ADE" w:rsidRDefault="00962DDE" w:rsidP="004E2C6D">
      <w:pPr>
        <w:pStyle w:val="NoSpacing"/>
        <w:spacing w:line="360" w:lineRule="auto"/>
        <w:ind w:firstLine="720"/>
        <w:jc w:val="both"/>
        <w:rPr>
          <w:rFonts w:ascii="Arial" w:hAnsi="Arial" w:cs="Arial"/>
          <w:sz w:val="24"/>
          <w:szCs w:val="24"/>
          <w:lang w:val="mn-MN" w:bidi="mn-Mong-CN"/>
        </w:rPr>
      </w:pPr>
      <w:r w:rsidRPr="00FE7ADE">
        <w:rPr>
          <w:rFonts w:ascii="Arial" w:hAnsi="Arial" w:cs="Arial"/>
          <w:b/>
          <w:bCs/>
          <w:sz w:val="24"/>
          <w:szCs w:val="24"/>
          <w:lang w:val="mn-MN" w:bidi="mn-Mong-CN"/>
        </w:rPr>
        <w:t xml:space="preserve">Хөгжлийн бэрхшээлтэй иргэний ажлын байрыг дэмжих </w:t>
      </w:r>
      <w:r w:rsidR="00EA7DEB" w:rsidRPr="00FE7ADE">
        <w:rPr>
          <w:rFonts w:ascii="Arial" w:hAnsi="Arial" w:cs="Arial"/>
          <w:b/>
          <w:bCs/>
          <w:sz w:val="24"/>
          <w:szCs w:val="24"/>
          <w:lang w:val="mn-MN" w:bidi="mn-Mong-CN"/>
        </w:rPr>
        <w:t>чиглэлээр</w:t>
      </w:r>
      <w:r w:rsidRPr="00FE7ADE">
        <w:rPr>
          <w:rFonts w:ascii="Arial" w:hAnsi="Arial" w:cs="Arial"/>
          <w:b/>
          <w:bCs/>
          <w:sz w:val="24"/>
          <w:szCs w:val="24"/>
          <w:lang w:val="mn-MN" w:bidi="mn-Mong-CN"/>
        </w:rPr>
        <w:t>:</w:t>
      </w:r>
      <w:r w:rsidRPr="00FE7ADE">
        <w:rPr>
          <w:rFonts w:ascii="Arial" w:hAnsi="Arial" w:cs="Arial"/>
          <w:sz w:val="24"/>
          <w:szCs w:val="24"/>
          <w:lang w:val="mn-MN" w:bidi="mn-Mong-CN"/>
        </w:rPr>
        <w:t xml:space="preserve"> </w:t>
      </w:r>
      <w:r w:rsidR="004E2C6D" w:rsidRPr="00FE7ADE">
        <w:rPr>
          <w:rFonts w:ascii="Arial" w:hAnsi="Arial" w:cs="Arial"/>
          <w:sz w:val="24"/>
          <w:szCs w:val="24"/>
          <w:lang w:val="mn-MN" w:bidi="mn-Mong-CN"/>
        </w:rPr>
        <w:t xml:space="preserve"> </w:t>
      </w:r>
    </w:p>
    <w:p w14:paraId="40CBE51D" w14:textId="7FB6B9E7" w:rsidR="0016449D" w:rsidRPr="00C87756" w:rsidRDefault="00E33D5A" w:rsidP="00E37FA3">
      <w:pPr>
        <w:pStyle w:val="NoSpacing"/>
        <w:spacing w:line="360" w:lineRule="auto"/>
        <w:ind w:firstLine="720"/>
        <w:jc w:val="both"/>
        <w:rPr>
          <w:rFonts w:ascii="Arial" w:hAnsi="Arial" w:cs="Arial"/>
          <w:sz w:val="24"/>
          <w:szCs w:val="24"/>
          <w:lang w:val="mn-MN" w:bidi="mn-Mong-CN"/>
        </w:rPr>
      </w:pPr>
      <w:r w:rsidRPr="00E33D5A">
        <w:rPr>
          <w:rFonts w:ascii="Arial" w:hAnsi="Arial" w:cs="Arial"/>
          <w:sz w:val="24"/>
          <w:szCs w:val="24"/>
          <w:lang w:val="mn-MN" w:bidi="mn-Mong-CN"/>
        </w:rPr>
        <w:t xml:space="preserve">Хувиараа хөдөлмөр эрхлэгч хөгжлийн бэрхшээлтэй 25 иргэнд 176,000.0 мянган төгрөгийн санхүүгийн дэмжлэгийг 50% эргэн төлөгдөх нөхцөлтэйгөөр олголоо.  Мөн төсөл хөтөлбөр боловсруулах, орлогоо зарлагаа тооцоолох чадвар олгох аж ахуй эрхлэлтийн сургалтад 140 иргэнийг хамруулж 3,100.0 мянга,  зүймэл </w:t>
      </w:r>
      <w:r w:rsidRPr="00E33D5A">
        <w:rPr>
          <w:rFonts w:ascii="Arial" w:hAnsi="Arial" w:cs="Arial"/>
          <w:sz w:val="24"/>
          <w:szCs w:val="24"/>
          <w:lang w:val="mn-MN" w:bidi="mn-Mong-CN"/>
        </w:rPr>
        <w:lastRenderedPageBreak/>
        <w:t>даавуун урлалын сургалтад 9 иргэнийг хамруулж 1,800.0 мянга  нийт 149 иргэнд  4,900.0 мянган төгрөг зарцууллаа.</w:t>
      </w:r>
      <w:r w:rsidR="00E37FA3">
        <w:rPr>
          <w:rFonts w:ascii="Arial" w:hAnsi="Arial" w:cs="Arial"/>
          <w:sz w:val="24"/>
          <w:szCs w:val="24"/>
          <w:lang w:val="mn-MN" w:bidi="mn-Mong-CN"/>
        </w:rPr>
        <w:t xml:space="preserve"> </w:t>
      </w:r>
      <w:r w:rsidR="0016449D" w:rsidRPr="0016449D">
        <w:rPr>
          <w:rFonts w:ascii="Arial" w:hAnsi="Arial" w:cs="Arial"/>
          <w:sz w:val="24"/>
          <w:szCs w:val="24"/>
          <w:lang w:val="mn-MN" w:bidi="mn-Mong-CN"/>
        </w:rPr>
        <w:t>Хөгжлийн бэрхшээлтэй иргэнийг ажлын байраар хангасан 1 ажил олгогчид 5,400.0 мянган төгрөгийн урамшуулал олголоо.</w:t>
      </w:r>
      <w:r w:rsidR="0016449D">
        <w:rPr>
          <w:rFonts w:ascii="Arial" w:hAnsi="Arial" w:cs="Arial"/>
          <w:sz w:val="24"/>
          <w:szCs w:val="24"/>
          <w:lang w:val="mn-MN" w:bidi="mn-Mong-CN"/>
        </w:rPr>
        <w:t xml:space="preserve"> </w:t>
      </w:r>
    </w:p>
    <w:p w14:paraId="0AFC09D4" w14:textId="77777777" w:rsidR="00E37FA3" w:rsidRDefault="004A3090" w:rsidP="00E37FA3">
      <w:pPr>
        <w:spacing w:after="0" w:line="360" w:lineRule="auto"/>
        <w:ind w:firstLine="720"/>
        <w:jc w:val="both"/>
        <w:rPr>
          <w:rFonts w:ascii="Arial" w:hAnsi="Arial" w:cs="Arial"/>
          <w:sz w:val="24"/>
          <w:szCs w:val="24"/>
        </w:rPr>
      </w:pPr>
      <w:r w:rsidRPr="00E37FA3">
        <w:rPr>
          <w:rFonts w:ascii="Arial" w:hAnsi="Arial" w:cs="Arial"/>
          <w:b/>
          <w:bCs/>
          <w:sz w:val="24"/>
          <w:szCs w:val="24"/>
        </w:rPr>
        <w:t>Гэр бүлийн</w:t>
      </w:r>
      <w:r w:rsidR="00E100A3" w:rsidRPr="00E37FA3">
        <w:rPr>
          <w:rFonts w:ascii="Arial" w:hAnsi="Arial" w:cs="Arial"/>
          <w:b/>
          <w:bCs/>
          <w:sz w:val="24"/>
          <w:szCs w:val="24"/>
        </w:rPr>
        <w:t xml:space="preserve"> </w:t>
      </w:r>
      <w:r w:rsidRPr="00E37FA3">
        <w:rPr>
          <w:rFonts w:ascii="Arial" w:hAnsi="Arial" w:cs="Arial"/>
          <w:b/>
          <w:bCs/>
          <w:sz w:val="24"/>
          <w:szCs w:val="24"/>
        </w:rPr>
        <w:t xml:space="preserve">чиглэлээр: </w:t>
      </w:r>
      <w:r w:rsidR="0005181B" w:rsidRPr="0005181B">
        <w:rPr>
          <w:rFonts w:ascii="Arial" w:hAnsi="Arial" w:cs="Arial"/>
          <w:sz w:val="24"/>
          <w:szCs w:val="24"/>
        </w:rPr>
        <w:t>Гэр бүлийн талаарх төрөөс баримтлах бодлого, хууль тогтоомжийн хэрэгжилтийг хангах, төрийн болон төрийн бус байгууллагын хамтын ажиллагаа, түншлэлийг бэхжүүлэх, оновчтой бодлого, үйл ажиллагааны үр дүнд “Гэр бүлд зөвлөгөө өгөх төв”-өөр насанд хүрэгч 4814, хүүхэд 1201, гэр бүл 66 нийт 6015 хүн үйлчлүүллээ.</w:t>
      </w:r>
      <w:r w:rsidR="00A91AD9">
        <w:rPr>
          <w:rFonts w:ascii="Arial" w:hAnsi="Arial" w:cs="Arial"/>
          <w:sz w:val="24"/>
          <w:szCs w:val="24"/>
        </w:rPr>
        <w:t xml:space="preserve"> </w:t>
      </w:r>
      <w:r w:rsidR="0005181B" w:rsidRPr="0005181B">
        <w:rPr>
          <w:rFonts w:ascii="Arial" w:hAnsi="Arial" w:cs="Arial"/>
          <w:sz w:val="24"/>
          <w:szCs w:val="24"/>
        </w:rPr>
        <w:t>Үүнээс “Гэр бүлийн боловсрол олгох”, “Хүүхэд хүмүүжлийн эерэг арга”, “Угийн бичиг хөтлөлт”, “Зан үйлд нөлөөлөх сайн дурын болон албадан сургалт”-уудад</w:t>
      </w:r>
      <w:r w:rsidR="00A91AD9">
        <w:rPr>
          <w:rFonts w:ascii="Arial" w:hAnsi="Arial" w:cs="Arial"/>
          <w:sz w:val="24"/>
          <w:szCs w:val="24"/>
        </w:rPr>
        <w:t xml:space="preserve"> </w:t>
      </w:r>
      <w:r w:rsidR="0005181B" w:rsidRPr="0005181B">
        <w:rPr>
          <w:rFonts w:ascii="Arial" w:hAnsi="Arial" w:cs="Arial"/>
          <w:sz w:val="24"/>
          <w:szCs w:val="24"/>
        </w:rPr>
        <w:t>5390</w:t>
      </w:r>
      <w:r w:rsidR="00A91AD9">
        <w:rPr>
          <w:rFonts w:ascii="Arial" w:hAnsi="Arial" w:cs="Arial"/>
          <w:sz w:val="24"/>
          <w:szCs w:val="24"/>
        </w:rPr>
        <w:t xml:space="preserve"> </w:t>
      </w:r>
      <w:r w:rsidR="0005181B" w:rsidRPr="0005181B">
        <w:rPr>
          <w:rFonts w:ascii="Arial" w:hAnsi="Arial" w:cs="Arial"/>
          <w:sz w:val="24"/>
          <w:szCs w:val="24"/>
        </w:rPr>
        <w:t>хүнийг, нийгэм сэтгэл зүйн зөвлөгөө үйлчилгээнд 531 хүнийг, үүнээс холбон зуучлах үйлчилгээнд 94 хүнийг хамрууллаа.</w:t>
      </w:r>
      <w:r w:rsidR="004C2DCB">
        <w:rPr>
          <w:rFonts w:ascii="Arial" w:hAnsi="Arial" w:cs="Arial"/>
          <w:sz w:val="24"/>
          <w:szCs w:val="24"/>
        </w:rPr>
        <w:t xml:space="preserve"> </w:t>
      </w:r>
      <w:r w:rsidR="0005181B" w:rsidRPr="0005181B">
        <w:rPr>
          <w:rFonts w:ascii="Arial" w:hAnsi="Arial" w:cs="Arial"/>
          <w:sz w:val="24"/>
          <w:szCs w:val="24"/>
        </w:rPr>
        <w:t>Нийгэм сэтгэл зүйн зөвлөгөө үйлчилгээнд нийт 531</w:t>
      </w:r>
      <w:r w:rsidR="00A91AD9">
        <w:rPr>
          <w:rFonts w:ascii="Arial" w:hAnsi="Arial" w:cs="Arial"/>
          <w:sz w:val="24"/>
          <w:szCs w:val="24"/>
        </w:rPr>
        <w:t xml:space="preserve"> </w:t>
      </w:r>
      <w:r w:rsidR="0005181B" w:rsidRPr="0005181B">
        <w:rPr>
          <w:rFonts w:ascii="Arial" w:hAnsi="Arial" w:cs="Arial"/>
          <w:sz w:val="24"/>
          <w:szCs w:val="24"/>
        </w:rPr>
        <w:t>хүн хамрагдсанаас ганцаарчилсан зөвлөгөөнд 134, хосын зөвлөгөөнд 46, бүлгийн зөвлөгөөнд 243 хүн хамрагдаж, Шүүхийн эвлэрүүлэн зуучлалаас гэр бүлээ цуцлуулах хүсэлт гаргасан нийт 4 гэр бүлийг холбон зуучилсан байна. 4 гэр бүлийн гишүүдэд нийт 15 удаагийн зөвлөгөө үйлчилгээг үзүүлсэн ба 3 гэр бүл нь эвлэрсэн эерэг үр дүнтэй байна.</w:t>
      </w:r>
    </w:p>
    <w:p w14:paraId="1854A78A" w14:textId="77777777" w:rsidR="00E37FA3" w:rsidRDefault="00D41228" w:rsidP="00E37FA3">
      <w:pPr>
        <w:spacing w:after="0" w:line="360" w:lineRule="auto"/>
        <w:ind w:firstLine="720"/>
        <w:jc w:val="both"/>
        <w:rPr>
          <w:rFonts w:ascii="Arial" w:hAnsi="Arial" w:cs="Arial"/>
          <w:sz w:val="24"/>
          <w:szCs w:val="24"/>
        </w:rPr>
      </w:pPr>
      <w:r w:rsidRPr="00C87756">
        <w:rPr>
          <w:rFonts w:ascii="Arial" w:hAnsi="Arial" w:cs="Arial"/>
          <w:sz w:val="24"/>
          <w:szCs w:val="24"/>
        </w:rPr>
        <w:t>Гэр бүлийн хүчирхийлэлтэй тэмцэх тухай үндэсний хөтөлбөрийн хүрээнд нийгмийн ажил, сэтгэл зүй, эрх зүйн үйлчилгээг нэг цэгийн буюу хамтарсан багийн хэлбэрээр хүргэх, гэр бүлийн хүчирхийлэлд өртөгсдөд эмнэлэгт түшиглэсэн тусламж үйлчилгээ бий болгосон бөгөөд “Нэг цэг”-ийн үйлчилгээнд хохирогчдыг байрлуулан Хамтарсан багийн хариу үйлчилгээг үзүүлэн ажиллаж байна.</w:t>
      </w:r>
    </w:p>
    <w:p w14:paraId="30A7318F" w14:textId="77777777" w:rsidR="00E37FA3" w:rsidRDefault="0005181B" w:rsidP="00E37FA3">
      <w:pPr>
        <w:spacing w:after="0" w:line="360" w:lineRule="auto"/>
        <w:ind w:firstLine="720"/>
        <w:jc w:val="both"/>
        <w:rPr>
          <w:rFonts w:ascii="Arial" w:hAnsi="Arial" w:cs="Arial"/>
          <w:sz w:val="24"/>
          <w:szCs w:val="24"/>
        </w:rPr>
      </w:pPr>
      <w:r w:rsidRPr="0005181B">
        <w:rPr>
          <w:rFonts w:ascii="Arial" w:hAnsi="Arial" w:cs="Arial"/>
          <w:sz w:val="24"/>
          <w:szCs w:val="24"/>
        </w:rPr>
        <w:t>Гэр бүлийн хүчирхийлэлтэй тэмцэх тухай хуулийн хэрэгжилт, мэдээлэл, сурталчилгааг</w:t>
      </w:r>
      <w:r w:rsidR="00A91AD9">
        <w:rPr>
          <w:rFonts w:ascii="Arial" w:hAnsi="Arial" w:cs="Arial"/>
          <w:sz w:val="24"/>
          <w:szCs w:val="24"/>
        </w:rPr>
        <w:t xml:space="preserve"> </w:t>
      </w:r>
      <w:r w:rsidRPr="0005181B">
        <w:rPr>
          <w:rFonts w:ascii="Arial" w:hAnsi="Arial" w:cs="Arial"/>
          <w:sz w:val="24"/>
          <w:szCs w:val="24"/>
        </w:rPr>
        <w:t>нэмэгдүүлэн</w:t>
      </w:r>
      <w:r w:rsidR="00A91AD9">
        <w:rPr>
          <w:rFonts w:ascii="Arial" w:hAnsi="Arial" w:cs="Arial"/>
          <w:sz w:val="24"/>
          <w:szCs w:val="24"/>
        </w:rPr>
        <w:t xml:space="preserve"> </w:t>
      </w:r>
      <w:r w:rsidRPr="0005181B">
        <w:rPr>
          <w:rFonts w:ascii="Arial" w:hAnsi="Arial" w:cs="Arial"/>
          <w:sz w:val="24"/>
          <w:szCs w:val="24"/>
        </w:rPr>
        <w:t>хүчирхийллийг бууруулах чиглэлээр:</w:t>
      </w:r>
      <w:r w:rsidR="00A91AD9">
        <w:rPr>
          <w:rFonts w:ascii="Arial" w:hAnsi="Arial" w:cs="Arial"/>
          <w:sz w:val="24"/>
          <w:szCs w:val="24"/>
        </w:rPr>
        <w:t xml:space="preserve"> </w:t>
      </w:r>
      <w:r w:rsidRPr="0005181B">
        <w:rPr>
          <w:rFonts w:ascii="Arial" w:hAnsi="Arial" w:cs="Arial"/>
          <w:sz w:val="24"/>
          <w:szCs w:val="24"/>
        </w:rPr>
        <w:t>Аймгийн хэмжээнд 18 сум 2 тосгонд нийт 30 хамтарсан баг 226 гишүүнтэй үйл ажиллагаагаа явуулж байна. 2023 оны байдлаар гэр бүлийн хүчирхийлэлтэй тэмцэх чиглэлээр сумдын ГХУСАЗСЗөвлөл болон хамтарсан багийн зохион байгуулсан 68 нөлөөлөл сурталчилгааны ажилд 1200, урьдчилан сэргийлэх 16 үйл ажиллагаанд 560 хүн нийт 84 үйл ажиллагаанд 1760 хүнийг хамруулан зохион байгуулсан байна. Хамтарсан багууд нь шинээр 15 кейс нээн 3 кейсийг амжилттай шийдвэрлэж, 7 төрлийн үйлчилгээг 41 хүнд үзүүлсэн байна.</w:t>
      </w:r>
    </w:p>
    <w:p w14:paraId="65A01F38" w14:textId="77777777" w:rsidR="00E37FA3" w:rsidRDefault="0005181B" w:rsidP="00E37FA3">
      <w:pPr>
        <w:spacing w:after="0" w:line="360" w:lineRule="auto"/>
        <w:ind w:firstLine="720"/>
        <w:jc w:val="both"/>
        <w:rPr>
          <w:rFonts w:ascii="Arial" w:hAnsi="Arial" w:cs="Arial"/>
          <w:sz w:val="24"/>
          <w:szCs w:val="24"/>
        </w:rPr>
      </w:pPr>
      <w:r w:rsidRPr="0005181B">
        <w:rPr>
          <w:rFonts w:ascii="Arial" w:hAnsi="Arial" w:cs="Arial"/>
          <w:sz w:val="24"/>
          <w:szCs w:val="24"/>
        </w:rPr>
        <w:t xml:space="preserve">Гэр бүлийн хүчирхийлэлтэй тэмцэх тухай хуулийн 12.2.2,12.2.4 дэх заалт , Хүүхэд хамгааллын тухай хуулийн 18.2.2, 18.2 дэх заалт, Гэр бүлийн хөгжил хамгаалал арга хэмжээ 4.1.1 дэх заалт, Засагт ханы хүүхдүүд арга хэмжээний 2.4.1 дэх заалтын хэрэгжилтийг хангах ажлын хүрээнд гэр бүлийн хүчирхийлэл, </w:t>
      </w:r>
      <w:r w:rsidRPr="0005181B">
        <w:rPr>
          <w:rFonts w:ascii="Arial" w:hAnsi="Arial" w:cs="Arial"/>
          <w:sz w:val="24"/>
          <w:szCs w:val="24"/>
        </w:rPr>
        <w:lastRenderedPageBreak/>
        <w:t>хүүхдийн эсрэг хүчирхийллийг</w:t>
      </w:r>
      <w:r w:rsidR="00A91AD9">
        <w:rPr>
          <w:rFonts w:ascii="Arial" w:hAnsi="Arial" w:cs="Arial"/>
          <w:sz w:val="24"/>
          <w:szCs w:val="24"/>
        </w:rPr>
        <w:t xml:space="preserve"> </w:t>
      </w:r>
      <w:r w:rsidRPr="0005181B">
        <w:rPr>
          <w:rFonts w:ascii="Arial" w:hAnsi="Arial" w:cs="Arial"/>
          <w:sz w:val="24"/>
          <w:szCs w:val="24"/>
        </w:rPr>
        <w:t>бууруулах, таслан зогсоох, хүчирхийллийн харилцаатай гэр бүлд хариу үйлчилгээ үзүүлэхэд салбар хоорондын хамтын ажиллагаа, уялдаа холбоог сайжруулах, Хамтарсан багийн үйл ажиллагааг идэвхжүүлэх, үйлчилгээний чадавхыг бэхжүүлэх, гишүүдийг кейс менежментийн арга зүйгээр хангах зорилгоор “ГХУСАЗСЗөвлөл болон Хамтарсан багийн гишүүдийг чадавхжуулах нэгдсэн сургалт”-ыг 3 өдрийн хугацаанд зохион байгуулж, нийт</w:t>
      </w:r>
      <w:r w:rsidR="00A91AD9">
        <w:rPr>
          <w:rFonts w:ascii="Arial" w:hAnsi="Arial" w:cs="Arial"/>
          <w:sz w:val="24"/>
          <w:szCs w:val="24"/>
        </w:rPr>
        <w:t xml:space="preserve"> </w:t>
      </w:r>
      <w:r w:rsidRPr="0005181B">
        <w:rPr>
          <w:rFonts w:ascii="Arial" w:hAnsi="Arial" w:cs="Arial"/>
          <w:sz w:val="24"/>
          <w:szCs w:val="24"/>
        </w:rPr>
        <w:t>161 хүнийг хамрууллаа. Сургалтад сумдын ИТХурлын дарга буюу ГХУСАЗСЗөвлөлийн 20 төлөөллийг хамруулж, харьяа орон нутагтаа гэр бүлийн хүчирхийллийн</w:t>
      </w:r>
      <w:r w:rsidR="00A91AD9">
        <w:rPr>
          <w:rFonts w:ascii="Arial" w:hAnsi="Arial" w:cs="Arial"/>
          <w:sz w:val="24"/>
          <w:szCs w:val="24"/>
        </w:rPr>
        <w:t xml:space="preserve"> </w:t>
      </w:r>
      <w:r w:rsidRPr="0005181B">
        <w:rPr>
          <w:rFonts w:ascii="Arial" w:hAnsi="Arial" w:cs="Arial"/>
          <w:sz w:val="24"/>
          <w:szCs w:val="24"/>
        </w:rPr>
        <w:t>эсрэг хэрэгжүүлэх үйл ажиллагаа, хамтын ажиллагаагаа сайжруулах чиглэлээр ахиц дэвшил гарган ажиллахаар боллоо.</w:t>
      </w:r>
    </w:p>
    <w:p w14:paraId="607A1096" w14:textId="77777777" w:rsidR="00E37FA3" w:rsidRDefault="0005181B" w:rsidP="00E37FA3">
      <w:pPr>
        <w:spacing w:after="0" w:line="360" w:lineRule="auto"/>
        <w:ind w:firstLine="720"/>
        <w:jc w:val="both"/>
        <w:rPr>
          <w:rFonts w:ascii="Arial" w:hAnsi="Arial" w:cs="Arial"/>
          <w:sz w:val="24"/>
          <w:szCs w:val="24"/>
        </w:rPr>
      </w:pPr>
      <w:r w:rsidRPr="0005181B">
        <w:rPr>
          <w:rFonts w:ascii="Arial" w:hAnsi="Arial" w:cs="Arial"/>
          <w:sz w:val="24"/>
          <w:szCs w:val="24"/>
        </w:rPr>
        <w:t xml:space="preserve">2023 </w:t>
      </w:r>
      <w:r w:rsidR="00A91AD9">
        <w:rPr>
          <w:rFonts w:ascii="Arial" w:hAnsi="Arial" w:cs="Arial"/>
          <w:sz w:val="24"/>
          <w:szCs w:val="24"/>
        </w:rPr>
        <w:t xml:space="preserve">оны </w:t>
      </w:r>
      <w:r w:rsidRPr="0005181B">
        <w:rPr>
          <w:rFonts w:ascii="Arial" w:hAnsi="Arial" w:cs="Arial"/>
          <w:sz w:val="24"/>
          <w:szCs w:val="24"/>
        </w:rPr>
        <w:t>байдлаар Хамтарсан багууд нь гэр бүлийн хүчирхийллийн 75 зөрчил, дуудлага мэдээллийг хүлээн авч, 34 кейсийг  хааж, 65 кейс дээр ажиллаж байна. Нийт 109 гэр бүлд 7 төрлийн үйлчилгээг давхардсан тоогоор 295 хүнд үзүүлэн ажилласан байна. Мөн гэр бүлийн хүчирхийлэлтэй тэмцэх чиглэлээр 222 нөлөөлөл сурталчилгааны ажилд 8260, урьдчилан сэргийлэх 123 үйл ажиллагаанд 2720 хүн нийт 345 үйл ажиллагаанд 10980 хүнийг хамруулан зохион байгуулсан байна.</w:t>
      </w:r>
    </w:p>
    <w:p w14:paraId="133F4D90" w14:textId="77777777" w:rsidR="00E37FA3" w:rsidRDefault="0005181B" w:rsidP="00E37FA3">
      <w:pPr>
        <w:spacing w:after="0" w:line="360" w:lineRule="auto"/>
        <w:ind w:firstLine="720"/>
        <w:jc w:val="both"/>
        <w:rPr>
          <w:rFonts w:ascii="Arial" w:hAnsi="Arial" w:cs="Arial"/>
          <w:sz w:val="24"/>
          <w:szCs w:val="24"/>
        </w:rPr>
      </w:pPr>
      <w:r w:rsidRPr="0005181B">
        <w:rPr>
          <w:rFonts w:ascii="Arial" w:hAnsi="Arial" w:cs="Arial"/>
          <w:sz w:val="24"/>
          <w:szCs w:val="24"/>
        </w:rPr>
        <w:t>Гэр бүлийн хүчирхийлэлтэй тэмцэх үйл ажиллагааны зардлыг орон нутгийн төсөвт 200</w:t>
      </w:r>
      <w:r w:rsidR="00D41228">
        <w:rPr>
          <w:rFonts w:ascii="Arial" w:hAnsi="Arial" w:cs="Arial"/>
          <w:sz w:val="24"/>
          <w:szCs w:val="24"/>
        </w:rPr>
        <w:t>,</w:t>
      </w:r>
      <w:r w:rsidRPr="0005181B">
        <w:rPr>
          <w:rFonts w:ascii="Arial" w:hAnsi="Arial" w:cs="Arial"/>
          <w:sz w:val="24"/>
          <w:szCs w:val="24"/>
        </w:rPr>
        <w:t>000</w:t>
      </w:r>
      <w:r w:rsidR="00D41228">
        <w:rPr>
          <w:rFonts w:ascii="Arial" w:hAnsi="Arial" w:cs="Arial"/>
          <w:sz w:val="24"/>
          <w:szCs w:val="24"/>
        </w:rPr>
        <w:t>.</w:t>
      </w:r>
      <w:r w:rsidRPr="0005181B">
        <w:rPr>
          <w:rFonts w:ascii="Arial" w:hAnsi="Arial" w:cs="Arial"/>
          <w:sz w:val="24"/>
          <w:szCs w:val="24"/>
        </w:rPr>
        <w:t>0</w:t>
      </w:r>
      <w:r w:rsidR="00D41228">
        <w:rPr>
          <w:rFonts w:ascii="Arial" w:hAnsi="Arial" w:cs="Arial"/>
          <w:sz w:val="24"/>
          <w:szCs w:val="24"/>
        </w:rPr>
        <w:t>00</w:t>
      </w:r>
      <w:r w:rsidRPr="0005181B">
        <w:rPr>
          <w:rFonts w:ascii="Arial" w:hAnsi="Arial" w:cs="Arial"/>
          <w:sz w:val="24"/>
          <w:szCs w:val="24"/>
        </w:rPr>
        <w:t xml:space="preserve"> төгрөгийг тусган батлуулсан ба хохирогчийг хамгаалах, хариу үйлчилгээ үзүүлэх, урьдчилан сэргийлэх үйл ажиллагаанд Хүүхэд хамгааллын зардлаас 30 хамтарсан багт тус бүр 300000 төгрөг нийт 9000000 төгрөгийн дэмжлэгийг үзүүлсэн ба  орон нутгийн төсвөөс 1200000 Олон улсын байгууллагаас 29000000  төгрөгийн зардлыг гаргасан. Дэлхийн Зөн ОНХ-тэй хамтран зорилтот гэр бүл, гэр бүлийн гишүүдэд “Хүмүүжлийн эерэг арга” сургалтад 2444, “Баяр хөөртэй гэр бүл” сургалтад 1303, хүүхэд хамгааллын сургалт сурталчилгааг боловсролын байгууллагууд болон орон нутгийн хэмжээнд 10041 хүнийг хамруулан зохион байгуулж, 89 гэрээр айлчлагч нар 402 зорилтот өрхөөр айлчилж ажилласан байна.</w:t>
      </w:r>
    </w:p>
    <w:p w14:paraId="10233D34" w14:textId="77777777" w:rsidR="00E37FA3" w:rsidRDefault="00AA2C5B" w:rsidP="00E37FA3">
      <w:pPr>
        <w:spacing w:after="0" w:line="360" w:lineRule="auto"/>
        <w:ind w:firstLine="720"/>
        <w:jc w:val="both"/>
        <w:rPr>
          <w:rFonts w:ascii="Arial" w:hAnsi="Arial" w:cs="Arial"/>
          <w:sz w:val="24"/>
          <w:szCs w:val="24"/>
        </w:rPr>
      </w:pPr>
      <w:r w:rsidRPr="00C87756">
        <w:rPr>
          <w:rFonts w:ascii="Arial" w:hAnsi="Arial" w:cs="Arial"/>
          <w:sz w:val="24"/>
          <w:szCs w:val="24"/>
        </w:rPr>
        <w:t xml:space="preserve">Хүчирхийллийн хохирогчид үйлчилгээг үзүүлдэг байгууллага, мэргэжилтнүүд нь хоорондоо уялдаатай цогц үйлчилгээ үзүүлдэг байх шаардлагын үүднээс бүх шатны төрийн захиргаа болон үйлчилгээний байгууллагын шат, шатандаа хийж буй гэр бүл рүү чиглэсэн ажил үйлчилгээгээ нэгтгэж, нэг цэгийн үйлчилгээний зарчмаар хамтран ажиллах зохион байгуулалтын бүтцийг 2012 оноос хойш бий болгосон бөгөөд энэхүү “Хамтарсан баг”-ийн үйл ажиллагааг дэмжин ажиллаж байна. Энэхүү үйл ажиллагааны хүрээнд аймгийн Цагдаагийн газар, Гэр бүл </w:t>
      </w:r>
      <w:r w:rsidRPr="00C87756">
        <w:rPr>
          <w:rFonts w:ascii="Arial" w:hAnsi="Arial" w:cs="Arial"/>
          <w:sz w:val="24"/>
          <w:szCs w:val="24"/>
        </w:rPr>
        <w:lastRenderedPageBreak/>
        <w:t>хүүхэд залуучуудын газар, Хөдөлмөр халамжийн үйлчилгээний газар, Өрхийн эрүүл мэндийн төвүүд, ерөнхий боловсролын сургуулийн болон сургуулийн өмнөх боловсролын цэцэрлэгүүдийн Хүүхэд хамгааллын багуудын ажлыг уялдуулан зохицуулж байна.</w:t>
      </w:r>
    </w:p>
    <w:p w14:paraId="3A6C94AB" w14:textId="77777777" w:rsidR="00E37FA3" w:rsidRDefault="0005181B" w:rsidP="00E37FA3">
      <w:pPr>
        <w:spacing w:after="0" w:line="360" w:lineRule="auto"/>
        <w:ind w:firstLine="720"/>
        <w:jc w:val="both"/>
        <w:rPr>
          <w:rFonts w:ascii="Arial" w:hAnsi="Arial" w:cs="Arial"/>
          <w:sz w:val="24"/>
          <w:szCs w:val="24"/>
        </w:rPr>
      </w:pPr>
      <w:r w:rsidRPr="0005181B">
        <w:rPr>
          <w:rFonts w:ascii="Arial" w:hAnsi="Arial" w:cs="Arial"/>
          <w:sz w:val="24"/>
          <w:szCs w:val="24"/>
        </w:rPr>
        <w:t>Гэр бүлийн хөгжлийг дэмжих, тэдэнд гэр бүлийн боловсрол олгох чиглэлээр хэрэгжүүлсэн үйл ажиллагаа, үр дүн: Байгууллага, аж ахуйн нэгжийн дэргэдэх “Эцэг эхийн зөвлөл”-д мэргэжил арга зүйн дэмжлэг үзүүлэх, хүүхэд хамгааллын бодлогын хэрэгжилтийг эрчимжүүлэх чиглэлээр байгууллага бүрт чиглэл хүргүүлж ажиллалаа. “Хүүхэд хамгааллын явуулын үйлчилгээ”-ний хүрээнд 8 сумын 40 “Эцэг эхийн зөвлөл”-ийн үйл ажиллагаанд мэргэжил арга зүйн дэмжлэг үзүүлж, “Хүүхэд хамгааллын бодлого”-ын хэрэгжилтийг нэмэгдүүлэх, шинжлэх ухааны үндэслэлтэйгээр “Угийн бичиг”-ээ хөтөлж хэвших чиглэлийн хүрээнд хэрэгжүүлсэн үйл ажиллагаатай танилцлаа. “Эцэг эхийн зөвлөл”-ийн 29 дарга, 24  нарийн бичиг, 152 гишүүд нийт 205 хүнийг хамруулан “Эцэг эхийн зөвлөл”-ийн ач холбогдлыг таниулах, хүүхэд хамгааллын чиглэлээр чадавхжуулах сургалтыг зохион байгууллаа. Гэр бүлийн боловсрол олгох чиглэлээр 12 удаагийн сургалтыг “Эцэг эхийн зөвлөл”-үүдтэй хамтран зохион байгуулж, нийт 528 хүнийг хамрууллаа. Төрийн байгууллагын дэргэд 3, аж ахуй нэгж байгууллагын дэргэд 8 нийт 11 зөвлөл шинээр байгуулагдаж, нийт 129 “Эцэг эхийн зөвлөл” ажиллаж байна.</w:t>
      </w:r>
    </w:p>
    <w:p w14:paraId="4B90090B" w14:textId="77777777" w:rsidR="00E37FA3" w:rsidRDefault="0005181B" w:rsidP="00E37FA3">
      <w:pPr>
        <w:spacing w:after="0" w:line="360" w:lineRule="auto"/>
        <w:ind w:firstLine="720"/>
        <w:jc w:val="both"/>
        <w:rPr>
          <w:rFonts w:ascii="Arial" w:hAnsi="Arial" w:cs="Arial"/>
          <w:sz w:val="24"/>
          <w:szCs w:val="24"/>
        </w:rPr>
      </w:pPr>
      <w:r w:rsidRPr="0005181B">
        <w:rPr>
          <w:rFonts w:ascii="Arial" w:hAnsi="Arial" w:cs="Arial"/>
          <w:sz w:val="24"/>
          <w:szCs w:val="24"/>
        </w:rPr>
        <w:t>Гэр бүлийн хөгжил хамгаалал арга хэмжээний 4.2 дахь заалт,</w:t>
      </w:r>
      <w:r w:rsidR="00AA2C5B">
        <w:rPr>
          <w:rFonts w:ascii="Arial" w:hAnsi="Arial" w:cs="Arial"/>
          <w:sz w:val="24"/>
          <w:szCs w:val="24"/>
        </w:rPr>
        <w:t xml:space="preserve"> </w:t>
      </w:r>
      <w:r w:rsidRPr="0005181B">
        <w:rPr>
          <w:rFonts w:ascii="Arial" w:hAnsi="Arial" w:cs="Arial"/>
          <w:sz w:val="24"/>
          <w:szCs w:val="24"/>
        </w:rPr>
        <w:t>Хил хамгаалах ерөнхий газар болон Засгийн газрын хэрэгжүүлэгч агентлаг Гэр бүл, хүүхэд, залуучуудын хөгжлийн газрын 2022 оны 12 дугаар сарын 02-ны өдрийн дугаар 10 тоот санамж бичиг, 2023 оны үйл ажиллагааны хамтарсан төлөвлөгөөний хэрэгжилтийг хангах ажлын хүрээнд алслагдсан аймаг, сумын нутаг дэвсгэрт байрлах хилийн цэргийн анги, тусгай салбарт ажиллаж байгаа офицер, ахлагч, хугацаат цэргийн алба хаагчдад гэр бүлийн боловсрол олгох, хүүхдийн хөгжил, хамгаалал, эрсдэлээс урьдчилан сэргийлэх сургалт, нөлөөллийн үйл ажиллагааг зохион байгуулах зорилгоор“Хилчин гэр бүлийн хөгжил хамгаалал” арга хэмжээг Монгол Улсын баатар Д.Гуулингийн нэрэмжит Хилийн цэргийн 0214 дүгээр ангид Хил хамгаалах байгууллагын ажилтан, албан хаагчид, тэдний гэр бүлийн гишүүд, хугацаат цэргийн алба хаагчдад “Гэр бүлийн боловсрол олгох” сургалтыг “Угийн бичиг хөтлөх ач холбогдол”, “Гэр бүлийн харилцаа” сэдвүүдээр зохион байгуулж 110 хүнийг хамрууллаа.</w:t>
      </w:r>
    </w:p>
    <w:p w14:paraId="5EEB794F" w14:textId="21D6E15A" w:rsidR="009B6D77" w:rsidRPr="004F3C1F" w:rsidRDefault="009B6D77" w:rsidP="00E37FA3">
      <w:pPr>
        <w:spacing w:after="0" w:line="360" w:lineRule="auto"/>
        <w:ind w:firstLine="720"/>
        <w:jc w:val="both"/>
        <w:rPr>
          <w:rFonts w:ascii="Arial" w:hAnsi="Arial" w:cs="Arial"/>
          <w:sz w:val="24"/>
          <w:szCs w:val="24"/>
        </w:rPr>
      </w:pPr>
      <w:r w:rsidRPr="004F3C1F">
        <w:rPr>
          <w:rFonts w:ascii="Arial" w:hAnsi="Arial" w:cs="Arial"/>
          <w:sz w:val="24"/>
          <w:szCs w:val="24"/>
        </w:rPr>
        <w:t>Гэр бүлийн хүчирхийллийг илрүүлж, мэдээлэх, гарч болзошгүй аливаа эрсд</w:t>
      </w:r>
      <w:r w:rsidR="000A2F8E" w:rsidRPr="004F3C1F">
        <w:rPr>
          <w:rFonts w:ascii="Arial" w:hAnsi="Arial" w:cs="Arial"/>
          <w:sz w:val="24"/>
          <w:szCs w:val="24"/>
        </w:rPr>
        <w:t>э</w:t>
      </w:r>
      <w:r w:rsidRPr="004F3C1F">
        <w:rPr>
          <w:rFonts w:ascii="Arial" w:hAnsi="Arial" w:cs="Arial"/>
          <w:sz w:val="24"/>
          <w:szCs w:val="24"/>
        </w:rPr>
        <w:t>лээс урьдчилан</w:t>
      </w:r>
      <w:r w:rsidR="003B6496" w:rsidRPr="004F3C1F">
        <w:rPr>
          <w:rFonts w:ascii="Arial" w:hAnsi="Arial" w:cs="Arial"/>
          <w:sz w:val="24"/>
          <w:szCs w:val="24"/>
        </w:rPr>
        <w:t xml:space="preserve"> </w:t>
      </w:r>
      <w:r w:rsidRPr="004F3C1F">
        <w:rPr>
          <w:rFonts w:ascii="Arial" w:hAnsi="Arial" w:cs="Arial"/>
          <w:sz w:val="24"/>
          <w:szCs w:val="24"/>
        </w:rPr>
        <w:t>сэргийлэх</w:t>
      </w:r>
      <w:r w:rsidR="003B6496" w:rsidRPr="004F3C1F">
        <w:rPr>
          <w:rFonts w:ascii="Arial" w:hAnsi="Arial" w:cs="Arial"/>
          <w:sz w:val="24"/>
          <w:szCs w:val="24"/>
        </w:rPr>
        <w:t xml:space="preserve"> </w:t>
      </w:r>
      <w:r w:rsidRPr="004F3C1F">
        <w:rPr>
          <w:rFonts w:ascii="Arial" w:hAnsi="Arial" w:cs="Arial"/>
          <w:sz w:val="24"/>
          <w:szCs w:val="24"/>
        </w:rPr>
        <w:t>зорилгоор</w:t>
      </w:r>
      <w:r w:rsidR="003B6496" w:rsidRPr="004F3C1F">
        <w:rPr>
          <w:rFonts w:ascii="Arial" w:hAnsi="Arial" w:cs="Arial"/>
          <w:sz w:val="24"/>
          <w:szCs w:val="24"/>
        </w:rPr>
        <w:t xml:space="preserve"> </w:t>
      </w:r>
      <w:r w:rsidRPr="004F3C1F">
        <w:rPr>
          <w:rFonts w:ascii="Arial" w:hAnsi="Arial" w:cs="Arial"/>
          <w:sz w:val="24"/>
          <w:szCs w:val="24"/>
        </w:rPr>
        <w:t xml:space="preserve">дараах ажлуудыг хийлээ. Үүнд: </w:t>
      </w:r>
    </w:p>
    <w:p w14:paraId="0A99A7CA" w14:textId="0D0D1680" w:rsidR="009B6D77" w:rsidRPr="00C87756" w:rsidRDefault="009B6D77" w:rsidP="00C87756">
      <w:pPr>
        <w:pStyle w:val="ListParagraph"/>
        <w:numPr>
          <w:ilvl w:val="0"/>
          <w:numId w:val="20"/>
        </w:numPr>
        <w:spacing w:after="0" w:line="360" w:lineRule="auto"/>
        <w:jc w:val="both"/>
        <w:rPr>
          <w:rFonts w:ascii="Arial" w:hAnsi="Arial" w:cs="Arial"/>
          <w:sz w:val="24"/>
          <w:szCs w:val="24"/>
        </w:rPr>
      </w:pPr>
      <w:proofErr w:type="spellStart"/>
      <w:r w:rsidRPr="00C87756">
        <w:rPr>
          <w:rFonts w:ascii="Arial" w:hAnsi="Arial" w:cs="Arial"/>
          <w:sz w:val="24"/>
          <w:szCs w:val="24"/>
        </w:rPr>
        <w:lastRenderedPageBreak/>
        <w:t>Суурь</w:t>
      </w:r>
      <w:proofErr w:type="spellEnd"/>
      <w:r w:rsidRPr="00C87756">
        <w:rPr>
          <w:rFonts w:ascii="Arial" w:hAnsi="Arial" w:cs="Arial"/>
          <w:sz w:val="24"/>
          <w:szCs w:val="24"/>
        </w:rPr>
        <w:t xml:space="preserve"> </w:t>
      </w:r>
      <w:proofErr w:type="spellStart"/>
      <w:r w:rsidRPr="00C87756">
        <w:rPr>
          <w:rFonts w:ascii="Arial" w:hAnsi="Arial" w:cs="Arial"/>
          <w:sz w:val="24"/>
          <w:szCs w:val="24"/>
        </w:rPr>
        <w:t>судалгааг</w:t>
      </w:r>
      <w:proofErr w:type="spellEnd"/>
      <w:r w:rsidRPr="00C87756">
        <w:rPr>
          <w:rFonts w:ascii="Arial" w:hAnsi="Arial" w:cs="Arial"/>
          <w:sz w:val="24"/>
          <w:szCs w:val="24"/>
        </w:rPr>
        <w:t xml:space="preserve"> </w:t>
      </w:r>
      <w:proofErr w:type="spellStart"/>
      <w:r w:rsidRPr="00C87756">
        <w:rPr>
          <w:rFonts w:ascii="Arial" w:hAnsi="Arial" w:cs="Arial"/>
          <w:sz w:val="24"/>
          <w:szCs w:val="24"/>
        </w:rPr>
        <w:t>шинэчиллээ</w:t>
      </w:r>
      <w:proofErr w:type="spellEnd"/>
      <w:r w:rsidRPr="00C87756">
        <w:rPr>
          <w:rFonts w:ascii="Arial" w:hAnsi="Arial" w:cs="Arial"/>
          <w:sz w:val="24"/>
          <w:szCs w:val="24"/>
        </w:rPr>
        <w:t xml:space="preserve">. </w:t>
      </w:r>
    </w:p>
    <w:p w14:paraId="43C6ACED" w14:textId="12A46E81" w:rsidR="009B6D77" w:rsidRPr="00C87756" w:rsidRDefault="009B6D77" w:rsidP="00C87756">
      <w:pPr>
        <w:pStyle w:val="ListParagraph"/>
        <w:numPr>
          <w:ilvl w:val="0"/>
          <w:numId w:val="20"/>
        </w:numPr>
        <w:spacing w:after="0" w:line="360" w:lineRule="auto"/>
        <w:jc w:val="both"/>
        <w:rPr>
          <w:rFonts w:ascii="Arial" w:hAnsi="Arial" w:cs="Arial"/>
          <w:sz w:val="24"/>
          <w:szCs w:val="24"/>
        </w:rPr>
      </w:pPr>
      <w:proofErr w:type="spellStart"/>
      <w:r w:rsidRPr="00C87756">
        <w:rPr>
          <w:rFonts w:ascii="Arial" w:hAnsi="Arial" w:cs="Arial"/>
          <w:sz w:val="24"/>
          <w:szCs w:val="24"/>
        </w:rPr>
        <w:t>Гэр</w:t>
      </w:r>
      <w:proofErr w:type="spellEnd"/>
      <w:r w:rsidRPr="00C87756">
        <w:rPr>
          <w:rFonts w:ascii="Arial" w:hAnsi="Arial" w:cs="Arial"/>
          <w:sz w:val="24"/>
          <w:szCs w:val="24"/>
        </w:rPr>
        <w:t xml:space="preserve"> </w:t>
      </w:r>
      <w:proofErr w:type="spellStart"/>
      <w:r w:rsidRPr="00C87756">
        <w:rPr>
          <w:rFonts w:ascii="Arial" w:hAnsi="Arial" w:cs="Arial"/>
          <w:sz w:val="24"/>
          <w:szCs w:val="24"/>
        </w:rPr>
        <w:t>бүлийн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хүчирхийлэлд</w:t>
      </w:r>
      <w:proofErr w:type="spellEnd"/>
      <w:r w:rsidRPr="00C87756">
        <w:rPr>
          <w:rFonts w:ascii="Arial" w:hAnsi="Arial" w:cs="Arial"/>
          <w:sz w:val="24"/>
          <w:szCs w:val="24"/>
        </w:rPr>
        <w:t xml:space="preserve"> </w:t>
      </w:r>
      <w:proofErr w:type="spellStart"/>
      <w:r w:rsidRPr="00C87756">
        <w:rPr>
          <w:rFonts w:ascii="Arial" w:hAnsi="Arial" w:cs="Arial"/>
          <w:sz w:val="24"/>
          <w:szCs w:val="24"/>
        </w:rPr>
        <w:t>өртсөн</w:t>
      </w:r>
      <w:proofErr w:type="spellEnd"/>
      <w:r w:rsidRPr="00C87756">
        <w:rPr>
          <w:rFonts w:ascii="Arial" w:hAnsi="Arial" w:cs="Arial"/>
          <w:sz w:val="24"/>
          <w:szCs w:val="24"/>
        </w:rPr>
        <w:t xml:space="preserve"> </w:t>
      </w:r>
      <w:proofErr w:type="spellStart"/>
      <w:r w:rsidRPr="00C87756">
        <w:rPr>
          <w:rFonts w:ascii="Arial" w:hAnsi="Arial" w:cs="Arial"/>
          <w:sz w:val="24"/>
          <w:szCs w:val="24"/>
        </w:rPr>
        <w:t>хохирогчдын</w:t>
      </w:r>
      <w:proofErr w:type="spellEnd"/>
      <w:r w:rsidRPr="00C87756">
        <w:rPr>
          <w:rFonts w:ascii="Arial" w:hAnsi="Arial" w:cs="Arial"/>
          <w:sz w:val="24"/>
          <w:szCs w:val="24"/>
        </w:rPr>
        <w:t xml:space="preserve"> </w:t>
      </w:r>
      <w:proofErr w:type="spellStart"/>
      <w:r w:rsidRPr="00C87756">
        <w:rPr>
          <w:rFonts w:ascii="Arial" w:hAnsi="Arial" w:cs="Arial"/>
          <w:sz w:val="24"/>
          <w:szCs w:val="24"/>
        </w:rPr>
        <w:t>судалгаа</w:t>
      </w:r>
      <w:proofErr w:type="spellEnd"/>
      <w:r w:rsidRPr="00C87756">
        <w:rPr>
          <w:rFonts w:ascii="Arial" w:hAnsi="Arial" w:cs="Arial"/>
          <w:sz w:val="24"/>
          <w:szCs w:val="24"/>
        </w:rPr>
        <w:t xml:space="preserve"> </w:t>
      </w:r>
    </w:p>
    <w:p w14:paraId="37E4D0F2" w14:textId="7349FF03" w:rsidR="009B6D77" w:rsidRPr="00C87756" w:rsidRDefault="009B6D77" w:rsidP="00C87756">
      <w:pPr>
        <w:pStyle w:val="ListParagraph"/>
        <w:numPr>
          <w:ilvl w:val="0"/>
          <w:numId w:val="20"/>
        </w:numPr>
        <w:spacing w:after="0" w:line="360" w:lineRule="auto"/>
        <w:jc w:val="both"/>
        <w:rPr>
          <w:rFonts w:ascii="Arial" w:hAnsi="Arial" w:cs="Arial"/>
          <w:sz w:val="24"/>
          <w:szCs w:val="24"/>
        </w:rPr>
      </w:pPr>
      <w:proofErr w:type="spellStart"/>
      <w:r w:rsidRPr="00C87756">
        <w:rPr>
          <w:rFonts w:ascii="Arial" w:hAnsi="Arial" w:cs="Arial"/>
          <w:sz w:val="24"/>
          <w:szCs w:val="24"/>
        </w:rPr>
        <w:t>Гэр</w:t>
      </w:r>
      <w:proofErr w:type="spellEnd"/>
      <w:r w:rsidRPr="00C87756">
        <w:rPr>
          <w:rFonts w:ascii="Arial" w:hAnsi="Arial" w:cs="Arial"/>
          <w:sz w:val="24"/>
          <w:szCs w:val="24"/>
        </w:rPr>
        <w:t xml:space="preserve"> </w:t>
      </w:r>
      <w:proofErr w:type="spellStart"/>
      <w:r w:rsidRPr="00C87756">
        <w:rPr>
          <w:rFonts w:ascii="Arial" w:hAnsi="Arial" w:cs="Arial"/>
          <w:sz w:val="24"/>
          <w:szCs w:val="24"/>
        </w:rPr>
        <w:t>бүлийн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хүчирхийлэлд</w:t>
      </w:r>
      <w:proofErr w:type="spellEnd"/>
      <w:r w:rsidRPr="00C87756">
        <w:rPr>
          <w:rFonts w:ascii="Arial" w:hAnsi="Arial" w:cs="Arial"/>
          <w:sz w:val="24"/>
          <w:szCs w:val="24"/>
        </w:rPr>
        <w:t xml:space="preserve"> </w:t>
      </w:r>
      <w:proofErr w:type="spellStart"/>
      <w:r w:rsidRPr="00C87756">
        <w:rPr>
          <w:rFonts w:ascii="Arial" w:hAnsi="Arial" w:cs="Arial"/>
          <w:sz w:val="24"/>
          <w:szCs w:val="24"/>
        </w:rPr>
        <w:t>өртөж</w:t>
      </w:r>
      <w:proofErr w:type="spellEnd"/>
      <w:r w:rsidRPr="00C87756">
        <w:rPr>
          <w:rFonts w:ascii="Arial" w:hAnsi="Arial" w:cs="Arial"/>
          <w:sz w:val="24"/>
          <w:szCs w:val="24"/>
        </w:rPr>
        <w:t xml:space="preserve"> </w:t>
      </w:r>
      <w:proofErr w:type="spellStart"/>
      <w:r w:rsidRPr="00C87756">
        <w:rPr>
          <w:rFonts w:ascii="Arial" w:hAnsi="Arial" w:cs="Arial"/>
          <w:sz w:val="24"/>
          <w:szCs w:val="24"/>
        </w:rPr>
        <w:t>болзошгүй</w:t>
      </w:r>
      <w:proofErr w:type="spellEnd"/>
      <w:r w:rsidRPr="00C87756">
        <w:rPr>
          <w:rFonts w:ascii="Arial" w:hAnsi="Arial" w:cs="Arial"/>
          <w:sz w:val="24"/>
          <w:szCs w:val="24"/>
        </w:rPr>
        <w:t xml:space="preserve"> </w:t>
      </w:r>
      <w:proofErr w:type="spellStart"/>
      <w:r w:rsidRPr="00C87756">
        <w:rPr>
          <w:rFonts w:ascii="Arial" w:hAnsi="Arial" w:cs="Arial"/>
          <w:sz w:val="24"/>
          <w:szCs w:val="24"/>
        </w:rPr>
        <w:t>хохирогчдын</w:t>
      </w:r>
      <w:proofErr w:type="spellEnd"/>
      <w:r w:rsidRPr="00C87756">
        <w:rPr>
          <w:rFonts w:ascii="Arial" w:hAnsi="Arial" w:cs="Arial"/>
          <w:sz w:val="24"/>
          <w:szCs w:val="24"/>
        </w:rPr>
        <w:t xml:space="preserve"> </w:t>
      </w:r>
      <w:proofErr w:type="spellStart"/>
      <w:r w:rsidRPr="00C87756">
        <w:rPr>
          <w:rFonts w:ascii="Arial" w:hAnsi="Arial" w:cs="Arial"/>
          <w:sz w:val="24"/>
          <w:szCs w:val="24"/>
        </w:rPr>
        <w:t>судалгаа</w:t>
      </w:r>
      <w:proofErr w:type="spellEnd"/>
      <w:r w:rsidRPr="00C87756">
        <w:rPr>
          <w:rFonts w:ascii="Arial" w:hAnsi="Arial" w:cs="Arial"/>
          <w:sz w:val="24"/>
          <w:szCs w:val="24"/>
        </w:rPr>
        <w:t xml:space="preserve"> </w:t>
      </w:r>
    </w:p>
    <w:p w14:paraId="6030AD60" w14:textId="57AA8B95" w:rsidR="009B6D77" w:rsidRPr="00C87756" w:rsidRDefault="009B6D77" w:rsidP="00C87756">
      <w:pPr>
        <w:pStyle w:val="ListParagraph"/>
        <w:numPr>
          <w:ilvl w:val="0"/>
          <w:numId w:val="20"/>
        </w:numPr>
        <w:spacing w:after="0" w:line="360" w:lineRule="auto"/>
        <w:jc w:val="both"/>
        <w:rPr>
          <w:rFonts w:ascii="Arial" w:hAnsi="Arial" w:cs="Arial"/>
          <w:sz w:val="24"/>
          <w:szCs w:val="24"/>
        </w:rPr>
      </w:pPr>
      <w:proofErr w:type="spellStart"/>
      <w:r w:rsidRPr="00C87756">
        <w:rPr>
          <w:rFonts w:ascii="Arial" w:hAnsi="Arial" w:cs="Arial"/>
          <w:sz w:val="24"/>
          <w:szCs w:val="24"/>
        </w:rPr>
        <w:t>Гэр</w:t>
      </w:r>
      <w:proofErr w:type="spellEnd"/>
      <w:r w:rsidRPr="00C87756">
        <w:rPr>
          <w:rFonts w:ascii="Arial" w:hAnsi="Arial" w:cs="Arial"/>
          <w:sz w:val="24"/>
          <w:szCs w:val="24"/>
        </w:rPr>
        <w:t xml:space="preserve"> </w:t>
      </w:r>
      <w:proofErr w:type="spellStart"/>
      <w:r w:rsidRPr="00C87756">
        <w:rPr>
          <w:rFonts w:ascii="Arial" w:hAnsi="Arial" w:cs="Arial"/>
          <w:sz w:val="24"/>
          <w:szCs w:val="24"/>
        </w:rPr>
        <w:t>бүлийн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хүчирхийллийн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давтан</w:t>
      </w:r>
      <w:proofErr w:type="spellEnd"/>
      <w:r w:rsidRPr="00C87756">
        <w:rPr>
          <w:rFonts w:ascii="Arial" w:hAnsi="Arial" w:cs="Arial"/>
          <w:sz w:val="24"/>
          <w:szCs w:val="24"/>
        </w:rPr>
        <w:t xml:space="preserve"> </w:t>
      </w:r>
      <w:proofErr w:type="spellStart"/>
      <w:r w:rsidRPr="00C87756">
        <w:rPr>
          <w:rFonts w:ascii="Arial" w:hAnsi="Arial" w:cs="Arial"/>
          <w:sz w:val="24"/>
          <w:szCs w:val="24"/>
        </w:rPr>
        <w:t>хохирогчдын</w:t>
      </w:r>
      <w:proofErr w:type="spellEnd"/>
      <w:r w:rsidRPr="00C87756">
        <w:rPr>
          <w:rFonts w:ascii="Arial" w:hAnsi="Arial" w:cs="Arial"/>
          <w:sz w:val="24"/>
          <w:szCs w:val="24"/>
        </w:rPr>
        <w:t xml:space="preserve"> </w:t>
      </w:r>
      <w:proofErr w:type="spellStart"/>
      <w:r w:rsidRPr="00C87756">
        <w:rPr>
          <w:rFonts w:ascii="Arial" w:hAnsi="Arial" w:cs="Arial"/>
          <w:sz w:val="24"/>
          <w:szCs w:val="24"/>
        </w:rPr>
        <w:t>судалгаа</w:t>
      </w:r>
      <w:proofErr w:type="spellEnd"/>
      <w:r w:rsidRPr="00C87756">
        <w:rPr>
          <w:rFonts w:ascii="Arial" w:hAnsi="Arial" w:cs="Arial"/>
          <w:sz w:val="24"/>
          <w:szCs w:val="24"/>
        </w:rPr>
        <w:t xml:space="preserve"> </w:t>
      </w:r>
    </w:p>
    <w:p w14:paraId="4678376F" w14:textId="3591B640" w:rsidR="009B6D77" w:rsidRPr="00C87756" w:rsidRDefault="009B6D77" w:rsidP="00C87756">
      <w:pPr>
        <w:pStyle w:val="ListParagraph"/>
        <w:numPr>
          <w:ilvl w:val="0"/>
          <w:numId w:val="20"/>
        </w:numPr>
        <w:spacing w:after="0" w:line="360" w:lineRule="auto"/>
        <w:jc w:val="both"/>
        <w:rPr>
          <w:rFonts w:ascii="Arial" w:hAnsi="Arial" w:cs="Arial"/>
          <w:sz w:val="24"/>
          <w:szCs w:val="24"/>
        </w:rPr>
      </w:pPr>
      <w:proofErr w:type="spellStart"/>
      <w:r w:rsidRPr="00C87756">
        <w:rPr>
          <w:rFonts w:ascii="Arial" w:hAnsi="Arial" w:cs="Arial"/>
          <w:sz w:val="24"/>
          <w:szCs w:val="24"/>
        </w:rPr>
        <w:t>Гэр</w:t>
      </w:r>
      <w:proofErr w:type="spellEnd"/>
      <w:r w:rsidRPr="00C87756">
        <w:rPr>
          <w:rFonts w:ascii="Arial" w:hAnsi="Arial" w:cs="Arial"/>
          <w:sz w:val="24"/>
          <w:szCs w:val="24"/>
        </w:rPr>
        <w:t xml:space="preserve"> </w:t>
      </w:r>
      <w:proofErr w:type="spellStart"/>
      <w:r w:rsidRPr="00C87756">
        <w:rPr>
          <w:rFonts w:ascii="Arial" w:hAnsi="Arial" w:cs="Arial"/>
          <w:sz w:val="24"/>
          <w:szCs w:val="24"/>
        </w:rPr>
        <w:t>бүлийн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хүчирхийлэл</w:t>
      </w:r>
      <w:proofErr w:type="spellEnd"/>
      <w:r w:rsidRPr="00C87756">
        <w:rPr>
          <w:rFonts w:ascii="Arial" w:hAnsi="Arial" w:cs="Arial"/>
          <w:sz w:val="24"/>
          <w:szCs w:val="24"/>
        </w:rPr>
        <w:t xml:space="preserve"> </w:t>
      </w:r>
      <w:proofErr w:type="spellStart"/>
      <w:r w:rsidRPr="00C87756">
        <w:rPr>
          <w:rFonts w:ascii="Arial" w:hAnsi="Arial" w:cs="Arial"/>
          <w:sz w:val="24"/>
          <w:szCs w:val="24"/>
        </w:rPr>
        <w:t>үйлдэгчдийн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судалгаа</w:t>
      </w:r>
      <w:proofErr w:type="spellEnd"/>
      <w:r w:rsidRPr="00C87756">
        <w:rPr>
          <w:rFonts w:ascii="Arial" w:hAnsi="Arial" w:cs="Arial"/>
          <w:sz w:val="24"/>
          <w:szCs w:val="24"/>
        </w:rPr>
        <w:t xml:space="preserve"> </w:t>
      </w:r>
    </w:p>
    <w:p w14:paraId="0CF364F6" w14:textId="1206A914" w:rsidR="009B6D77" w:rsidRPr="00C87756" w:rsidRDefault="009B6D77" w:rsidP="00C87756">
      <w:pPr>
        <w:pStyle w:val="ListParagraph"/>
        <w:numPr>
          <w:ilvl w:val="0"/>
          <w:numId w:val="20"/>
        </w:numPr>
        <w:spacing w:after="0" w:line="360" w:lineRule="auto"/>
        <w:jc w:val="both"/>
        <w:rPr>
          <w:rFonts w:ascii="Arial" w:hAnsi="Arial" w:cs="Arial"/>
          <w:sz w:val="24"/>
          <w:szCs w:val="24"/>
        </w:rPr>
      </w:pPr>
      <w:proofErr w:type="spellStart"/>
      <w:r w:rsidRPr="00C87756">
        <w:rPr>
          <w:rFonts w:ascii="Arial" w:hAnsi="Arial" w:cs="Arial"/>
          <w:sz w:val="24"/>
          <w:szCs w:val="24"/>
        </w:rPr>
        <w:t>Гэр</w:t>
      </w:r>
      <w:proofErr w:type="spellEnd"/>
      <w:r w:rsidRPr="00C87756">
        <w:rPr>
          <w:rFonts w:ascii="Arial" w:hAnsi="Arial" w:cs="Arial"/>
          <w:sz w:val="24"/>
          <w:szCs w:val="24"/>
        </w:rPr>
        <w:t xml:space="preserve"> </w:t>
      </w:r>
      <w:proofErr w:type="spellStart"/>
      <w:r w:rsidRPr="00C87756">
        <w:rPr>
          <w:rFonts w:ascii="Arial" w:hAnsi="Arial" w:cs="Arial"/>
          <w:sz w:val="24"/>
          <w:szCs w:val="24"/>
        </w:rPr>
        <w:t>бүлийн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хүчирхийлэл</w:t>
      </w:r>
      <w:proofErr w:type="spellEnd"/>
      <w:r w:rsidRPr="00C87756">
        <w:rPr>
          <w:rFonts w:ascii="Arial" w:hAnsi="Arial" w:cs="Arial"/>
          <w:sz w:val="24"/>
          <w:szCs w:val="24"/>
        </w:rPr>
        <w:t xml:space="preserve"> </w:t>
      </w:r>
      <w:proofErr w:type="spellStart"/>
      <w:r w:rsidRPr="00C87756">
        <w:rPr>
          <w:rFonts w:ascii="Arial" w:hAnsi="Arial" w:cs="Arial"/>
          <w:sz w:val="24"/>
          <w:szCs w:val="24"/>
        </w:rPr>
        <w:t>үйлдэж</w:t>
      </w:r>
      <w:proofErr w:type="spellEnd"/>
      <w:r w:rsidRPr="00C87756">
        <w:rPr>
          <w:rFonts w:ascii="Arial" w:hAnsi="Arial" w:cs="Arial"/>
          <w:sz w:val="24"/>
          <w:szCs w:val="24"/>
        </w:rPr>
        <w:t xml:space="preserve"> </w:t>
      </w:r>
      <w:proofErr w:type="spellStart"/>
      <w:r w:rsidRPr="00C87756">
        <w:rPr>
          <w:rFonts w:ascii="Arial" w:hAnsi="Arial" w:cs="Arial"/>
          <w:sz w:val="24"/>
          <w:szCs w:val="24"/>
        </w:rPr>
        <w:t>болзошгүй</w:t>
      </w:r>
      <w:proofErr w:type="spellEnd"/>
      <w:r w:rsidRPr="00C87756">
        <w:rPr>
          <w:rFonts w:ascii="Arial" w:hAnsi="Arial" w:cs="Arial"/>
          <w:sz w:val="24"/>
          <w:szCs w:val="24"/>
        </w:rPr>
        <w:t xml:space="preserve"> </w:t>
      </w:r>
      <w:proofErr w:type="spellStart"/>
      <w:r w:rsidRPr="00C87756">
        <w:rPr>
          <w:rFonts w:ascii="Arial" w:hAnsi="Arial" w:cs="Arial"/>
          <w:sz w:val="24"/>
          <w:szCs w:val="24"/>
        </w:rPr>
        <w:t>иргэдийн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судалгаа</w:t>
      </w:r>
      <w:proofErr w:type="spellEnd"/>
      <w:r w:rsidRPr="00C87756">
        <w:rPr>
          <w:rFonts w:ascii="Arial" w:hAnsi="Arial" w:cs="Arial"/>
          <w:sz w:val="24"/>
          <w:szCs w:val="24"/>
        </w:rPr>
        <w:t xml:space="preserve"> </w:t>
      </w:r>
    </w:p>
    <w:p w14:paraId="1E8E774F" w14:textId="261C8BFF" w:rsidR="004A3090" w:rsidRPr="00C87756" w:rsidRDefault="009B6D77" w:rsidP="00C87756">
      <w:pPr>
        <w:pStyle w:val="ListParagraph"/>
        <w:numPr>
          <w:ilvl w:val="0"/>
          <w:numId w:val="20"/>
        </w:numPr>
        <w:spacing w:after="0" w:line="360" w:lineRule="auto"/>
        <w:jc w:val="both"/>
        <w:rPr>
          <w:rFonts w:ascii="Arial" w:hAnsi="Arial" w:cs="Arial"/>
          <w:sz w:val="24"/>
          <w:szCs w:val="24"/>
        </w:rPr>
      </w:pPr>
      <w:proofErr w:type="spellStart"/>
      <w:r w:rsidRPr="00C87756">
        <w:rPr>
          <w:rFonts w:ascii="Arial" w:hAnsi="Arial" w:cs="Arial"/>
          <w:sz w:val="24"/>
          <w:szCs w:val="24"/>
        </w:rPr>
        <w:t>Гэр</w:t>
      </w:r>
      <w:proofErr w:type="spellEnd"/>
      <w:r w:rsidRPr="00C87756">
        <w:rPr>
          <w:rFonts w:ascii="Arial" w:hAnsi="Arial" w:cs="Arial"/>
          <w:sz w:val="24"/>
          <w:szCs w:val="24"/>
        </w:rPr>
        <w:t xml:space="preserve"> </w:t>
      </w:r>
      <w:proofErr w:type="spellStart"/>
      <w:r w:rsidRPr="00C87756">
        <w:rPr>
          <w:rFonts w:ascii="Arial" w:hAnsi="Arial" w:cs="Arial"/>
          <w:sz w:val="24"/>
          <w:szCs w:val="24"/>
        </w:rPr>
        <w:t>бүлийн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хүчирхийлэл</w:t>
      </w:r>
      <w:proofErr w:type="spellEnd"/>
      <w:r w:rsidRPr="00C87756">
        <w:rPr>
          <w:rFonts w:ascii="Arial" w:hAnsi="Arial" w:cs="Arial"/>
          <w:sz w:val="24"/>
          <w:szCs w:val="24"/>
        </w:rPr>
        <w:t xml:space="preserve"> </w:t>
      </w:r>
      <w:proofErr w:type="spellStart"/>
      <w:r w:rsidRPr="00C87756">
        <w:rPr>
          <w:rFonts w:ascii="Arial" w:hAnsi="Arial" w:cs="Arial"/>
          <w:sz w:val="24"/>
          <w:szCs w:val="24"/>
        </w:rPr>
        <w:t>давтан</w:t>
      </w:r>
      <w:proofErr w:type="spellEnd"/>
      <w:r w:rsidRPr="00C87756">
        <w:rPr>
          <w:rFonts w:ascii="Arial" w:hAnsi="Arial" w:cs="Arial"/>
          <w:sz w:val="24"/>
          <w:szCs w:val="24"/>
        </w:rPr>
        <w:t xml:space="preserve"> </w:t>
      </w:r>
      <w:proofErr w:type="spellStart"/>
      <w:r w:rsidRPr="00C87756">
        <w:rPr>
          <w:rFonts w:ascii="Arial" w:hAnsi="Arial" w:cs="Arial"/>
          <w:sz w:val="24"/>
          <w:szCs w:val="24"/>
        </w:rPr>
        <w:t>үйлдэгчдийн</w:t>
      </w:r>
      <w:proofErr w:type="spellEnd"/>
      <w:r w:rsidRPr="00C87756">
        <w:rPr>
          <w:rFonts w:ascii="Arial" w:hAnsi="Arial" w:cs="Arial"/>
          <w:sz w:val="24"/>
          <w:szCs w:val="24"/>
        </w:rPr>
        <w:t xml:space="preserve"> </w:t>
      </w:r>
      <w:proofErr w:type="spellStart"/>
      <w:r w:rsidRPr="00C87756">
        <w:rPr>
          <w:rFonts w:ascii="Arial" w:hAnsi="Arial" w:cs="Arial"/>
          <w:sz w:val="24"/>
          <w:szCs w:val="24"/>
        </w:rPr>
        <w:t>судалгаа</w:t>
      </w:r>
      <w:proofErr w:type="spellEnd"/>
      <w:r w:rsidR="001D381A" w:rsidRPr="00C87756">
        <w:rPr>
          <w:rFonts w:ascii="Arial" w:hAnsi="Arial" w:cs="Arial"/>
          <w:sz w:val="24"/>
          <w:szCs w:val="24"/>
          <w:lang w:val="mn-MN"/>
        </w:rPr>
        <w:t xml:space="preserve"> гаргаж холбогдох арга хэмжээнүүдийг зохион байгуулан ажилласан байна. </w:t>
      </w:r>
    </w:p>
    <w:p w14:paraId="176FC8F7" w14:textId="77777777" w:rsidR="00E37FA3" w:rsidRDefault="00615AF6" w:rsidP="00E37FA3">
      <w:pPr>
        <w:spacing w:after="0" w:line="360" w:lineRule="auto"/>
        <w:ind w:firstLine="720"/>
        <w:jc w:val="both"/>
        <w:rPr>
          <w:rFonts w:ascii="Arial" w:hAnsi="Arial" w:cs="Arial"/>
          <w:sz w:val="24"/>
          <w:szCs w:val="24"/>
        </w:rPr>
      </w:pPr>
      <w:r w:rsidRPr="004C2DCB">
        <w:rPr>
          <w:rFonts w:ascii="Arial" w:hAnsi="Arial" w:cs="Arial"/>
          <w:b/>
          <w:bCs/>
          <w:sz w:val="24"/>
          <w:szCs w:val="24"/>
        </w:rPr>
        <w:t>Женд</w:t>
      </w:r>
      <w:r w:rsidR="00047077" w:rsidRPr="004C2DCB">
        <w:rPr>
          <w:rFonts w:ascii="Arial" w:hAnsi="Arial" w:cs="Mongolian Baiti"/>
          <w:b/>
          <w:bCs/>
          <w:sz w:val="24"/>
          <w:szCs w:val="30"/>
          <w:lang w:bidi="mn-Mong-CN"/>
        </w:rPr>
        <w:t>э</w:t>
      </w:r>
      <w:r w:rsidRPr="004C2DCB">
        <w:rPr>
          <w:rFonts w:ascii="Arial" w:hAnsi="Arial" w:cs="Arial"/>
          <w:b/>
          <w:bCs/>
          <w:sz w:val="24"/>
          <w:szCs w:val="24"/>
        </w:rPr>
        <w:t>рийн чиглэлээр:</w:t>
      </w:r>
      <w:r w:rsidR="00296938" w:rsidRPr="004C2DCB">
        <w:rPr>
          <w:rFonts w:ascii="Arial" w:hAnsi="Arial" w:cs="Arial"/>
          <w:b/>
          <w:bCs/>
          <w:sz w:val="24"/>
          <w:szCs w:val="24"/>
        </w:rPr>
        <w:t xml:space="preserve"> </w:t>
      </w:r>
      <w:r w:rsidR="00EA3F95" w:rsidRPr="00EA3F95">
        <w:rPr>
          <w:rFonts w:ascii="Arial" w:hAnsi="Arial" w:cs="Arial"/>
          <w:sz w:val="24"/>
          <w:szCs w:val="24"/>
        </w:rPr>
        <w:t>Жендэрийн эрх тэгш байдлыг хангах салбар дундын стратегийг хэрэгжүүлэх 32 заалт бүхий төлөвлөгөөг аймгийн жендэрийн салбар хороогоор батлуулан хэрэгжүүлж байна. Үүнд: “Монгол цэргийн өдөр”-ийг угтаад 2023 оны 02 дугаар сард Улаанбаатар хот дахь нутгийн зөвлөлтэй хамтран “Эрүүл Алтай-Эрүүл эрчүүд” хөтөлбөрийг хэрэгжүүлж, өвөлжилт хүндрэлтэй сумын 2500</w:t>
      </w:r>
      <w:r w:rsidR="0016449D">
        <w:rPr>
          <w:rFonts w:ascii="Arial" w:hAnsi="Arial" w:cs="Arial"/>
          <w:sz w:val="24"/>
          <w:szCs w:val="24"/>
        </w:rPr>
        <w:t xml:space="preserve"> </w:t>
      </w:r>
      <w:r w:rsidR="00EA3F95" w:rsidRPr="00EA3F95">
        <w:rPr>
          <w:rFonts w:ascii="Arial" w:hAnsi="Arial" w:cs="Arial"/>
          <w:sz w:val="24"/>
          <w:szCs w:val="24"/>
        </w:rPr>
        <w:t>гаруй малчныг, 6785 эрэгтэйг эрүүл мэндийн үзлэгт хамрууллаа.</w:t>
      </w:r>
      <w:r w:rsidR="0016449D">
        <w:rPr>
          <w:rFonts w:ascii="Arial" w:hAnsi="Arial" w:cs="Arial"/>
          <w:sz w:val="24"/>
          <w:szCs w:val="24"/>
        </w:rPr>
        <w:t xml:space="preserve"> </w:t>
      </w:r>
      <w:r w:rsidR="00EA3F95" w:rsidRPr="00EA3F95">
        <w:rPr>
          <w:rFonts w:ascii="Arial" w:hAnsi="Arial" w:cs="Arial"/>
          <w:sz w:val="24"/>
          <w:szCs w:val="24"/>
        </w:rPr>
        <w:t>Мөн эрэгтэйчүүдийн эрүүл мэнд, амьдралын зөв дадлын талаар 7285 эрэгтэйд сургалт зохион байгуулж, мэдээлэл өглөө. Энэхүү арга хэмжээнд орон нутгаас 21,700.0 мянган төгрөгийн дэмжлэг үзүүллээ. Олон улсын эмэгтэйчүүдийн эрхийг хамгаалах өдрийг тохиолдуулан салбар бүрийн манлайлагчдын төлөөллийг оролцуулсан “Ээжүүдээ сонсъё”, “Аавуудаа сонсъё”</w:t>
      </w:r>
      <w:r w:rsidR="0016449D">
        <w:rPr>
          <w:rFonts w:ascii="Arial" w:hAnsi="Arial" w:cs="Arial"/>
          <w:sz w:val="24"/>
          <w:szCs w:val="24"/>
        </w:rPr>
        <w:t xml:space="preserve"> </w:t>
      </w:r>
      <w:r w:rsidR="00EA3F95" w:rsidRPr="00EA3F95">
        <w:rPr>
          <w:rFonts w:ascii="Arial" w:hAnsi="Arial" w:cs="Arial"/>
          <w:sz w:val="24"/>
          <w:szCs w:val="24"/>
        </w:rPr>
        <w:t>уламжлалт хэлэлцүүлгүүдийг</w:t>
      </w:r>
      <w:r w:rsidR="0016449D">
        <w:rPr>
          <w:rFonts w:ascii="Arial" w:hAnsi="Arial" w:cs="Arial"/>
          <w:sz w:val="24"/>
          <w:szCs w:val="24"/>
        </w:rPr>
        <w:t xml:space="preserve"> </w:t>
      </w:r>
      <w:r w:rsidR="00EA3F95" w:rsidRPr="00EA3F95">
        <w:rPr>
          <w:rFonts w:ascii="Arial" w:hAnsi="Arial" w:cs="Arial"/>
          <w:sz w:val="24"/>
          <w:szCs w:val="24"/>
        </w:rPr>
        <w:t>ерөнхий боловсролын сургуулийн ахлах ангийн 500 гаруй</w:t>
      </w:r>
      <w:r w:rsidR="0016449D">
        <w:rPr>
          <w:rFonts w:ascii="Arial" w:hAnsi="Arial" w:cs="Arial"/>
          <w:sz w:val="24"/>
          <w:szCs w:val="24"/>
        </w:rPr>
        <w:t xml:space="preserve"> </w:t>
      </w:r>
      <w:r w:rsidR="00EA3F95" w:rsidRPr="00EA3F95">
        <w:rPr>
          <w:rFonts w:ascii="Arial" w:hAnsi="Arial" w:cs="Arial"/>
          <w:sz w:val="24"/>
          <w:szCs w:val="24"/>
        </w:rPr>
        <w:t>охид,</w:t>
      </w:r>
      <w:r w:rsidR="0016449D">
        <w:rPr>
          <w:rFonts w:ascii="Arial" w:hAnsi="Arial" w:cs="Arial"/>
          <w:sz w:val="24"/>
          <w:szCs w:val="24"/>
        </w:rPr>
        <w:t xml:space="preserve"> </w:t>
      </w:r>
      <w:r w:rsidR="00EA3F95" w:rsidRPr="00EA3F95">
        <w:rPr>
          <w:rFonts w:ascii="Arial" w:hAnsi="Arial" w:cs="Arial"/>
          <w:sz w:val="24"/>
          <w:szCs w:val="24"/>
        </w:rPr>
        <w:t>хөвгүүдийг хамруулан зохион байгууллаа.</w:t>
      </w:r>
    </w:p>
    <w:p w14:paraId="112AE519" w14:textId="77777777" w:rsidR="00E37FA3" w:rsidRDefault="00EA3F95" w:rsidP="00E37FA3">
      <w:pPr>
        <w:spacing w:after="0" w:line="360" w:lineRule="auto"/>
        <w:ind w:firstLine="720"/>
        <w:jc w:val="both"/>
        <w:rPr>
          <w:rFonts w:ascii="Arial" w:hAnsi="Arial" w:cs="Arial"/>
          <w:sz w:val="24"/>
          <w:szCs w:val="24"/>
        </w:rPr>
      </w:pPr>
      <w:r w:rsidRPr="00EA3F95">
        <w:rPr>
          <w:rFonts w:ascii="Arial" w:hAnsi="Arial" w:cs="Arial"/>
          <w:sz w:val="24"/>
          <w:szCs w:val="24"/>
        </w:rPr>
        <w:t>Монголын эмэгтэйчүүдийн холбооны аймаг дахь салбартай хамтран "Нэг тэрбумаараа тэмцье-2023“ эмэгтэйчүүдийн эрх чөлөөний төлөө" алхалтыг зохион байгуулж,</w:t>
      </w:r>
      <w:r w:rsidR="0016449D">
        <w:rPr>
          <w:rFonts w:ascii="Arial" w:hAnsi="Arial" w:cs="Arial"/>
          <w:sz w:val="24"/>
          <w:szCs w:val="24"/>
        </w:rPr>
        <w:t xml:space="preserve"> </w:t>
      </w:r>
      <w:r w:rsidRPr="00EA3F95">
        <w:rPr>
          <w:rFonts w:ascii="Arial" w:hAnsi="Arial" w:cs="Arial"/>
          <w:sz w:val="24"/>
          <w:szCs w:val="24"/>
        </w:rPr>
        <w:t>охид, эмэгтэйчүүдийн</w:t>
      </w:r>
      <w:r w:rsidR="0016449D">
        <w:rPr>
          <w:rFonts w:ascii="Arial" w:hAnsi="Arial" w:cs="Arial"/>
          <w:sz w:val="24"/>
          <w:szCs w:val="24"/>
        </w:rPr>
        <w:t xml:space="preserve"> </w:t>
      </w:r>
      <w:r w:rsidRPr="00EA3F95">
        <w:rPr>
          <w:rFonts w:ascii="Arial" w:hAnsi="Arial" w:cs="Arial"/>
          <w:sz w:val="24"/>
          <w:szCs w:val="24"/>
        </w:rPr>
        <w:t>эсрэг</w:t>
      </w:r>
      <w:r w:rsidR="0016449D">
        <w:rPr>
          <w:rFonts w:ascii="Arial" w:hAnsi="Arial" w:cs="Arial"/>
          <w:sz w:val="24"/>
          <w:szCs w:val="24"/>
        </w:rPr>
        <w:t xml:space="preserve"> </w:t>
      </w:r>
      <w:r w:rsidRPr="00EA3F95">
        <w:rPr>
          <w:rFonts w:ascii="Arial" w:hAnsi="Arial" w:cs="Arial"/>
          <w:sz w:val="24"/>
          <w:szCs w:val="24"/>
        </w:rPr>
        <w:t>үйлдэгдэж</w:t>
      </w:r>
      <w:r w:rsidR="0016449D">
        <w:rPr>
          <w:rFonts w:ascii="Arial" w:hAnsi="Arial" w:cs="Arial"/>
          <w:sz w:val="24"/>
          <w:szCs w:val="24"/>
        </w:rPr>
        <w:t xml:space="preserve"> </w:t>
      </w:r>
      <w:r w:rsidRPr="00EA3F95">
        <w:rPr>
          <w:rFonts w:ascii="Arial" w:hAnsi="Arial" w:cs="Arial"/>
          <w:sz w:val="24"/>
          <w:szCs w:val="24"/>
        </w:rPr>
        <w:t>буй</w:t>
      </w:r>
      <w:r w:rsidR="0016449D">
        <w:rPr>
          <w:rFonts w:ascii="Arial" w:hAnsi="Arial" w:cs="Arial"/>
          <w:sz w:val="24"/>
          <w:szCs w:val="24"/>
        </w:rPr>
        <w:t xml:space="preserve"> </w:t>
      </w:r>
      <w:r w:rsidRPr="00EA3F95">
        <w:rPr>
          <w:rFonts w:ascii="Arial" w:hAnsi="Arial" w:cs="Arial"/>
          <w:sz w:val="24"/>
          <w:szCs w:val="24"/>
        </w:rPr>
        <w:t>жендэрт суурилсан хүчирхийллийг эсэргүүцэн хүчирхийллийн эсрэг хамтдаа тэмцэхийг уриаллаа. Аймгийн тусгайлсан чиг үүрэг бүхий байгууллагуудын эмэгтэй албан хаагчдаас бүрдсэн “Мөрдөстэй бүсгүйчүүд” эмэгтэйчүүдийн зөвлөлөөс Есөнбулаг сумын багуудтай хамтран “Гэр бүлийн баяр хөөр” сургалтыг зохион байгуулж, 50 ээж, 50 хүүхэд оролцлоо.</w:t>
      </w:r>
    </w:p>
    <w:p w14:paraId="7BAE193E" w14:textId="77777777" w:rsidR="00E37FA3" w:rsidRDefault="00EA3F95" w:rsidP="00E37FA3">
      <w:pPr>
        <w:spacing w:after="0" w:line="360" w:lineRule="auto"/>
        <w:ind w:firstLine="720"/>
        <w:jc w:val="both"/>
        <w:rPr>
          <w:rFonts w:ascii="Arial" w:hAnsi="Arial" w:cs="Arial"/>
          <w:sz w:val="24"/>
          <w:szCs w:val="24"/>
        </w:rPr>
      </w:pPr>
      <w:r w:rsidRPr="00EA3F95">
        <w:rPr>
          <w:rFonts w:ascii="Arial" w:hAnsi="Arial" w:cs="Arial"/>
          <w:sz w:val="24"/>
          <w:szCs w:val="24"/>
        </w:rPr>
        <w:t>Жендэрийн эрх тэгш байдлын талаарх ойлголт мэдлэгийг түгээх зорилгоор аймгийн Жендэрийн салбар хорооны гишүүд, Цагдаагийн газар, Шүүхийн шийдвэр гүйцэтгэх газрын албан хаагчид нийт 120 гаруй хүнийг хамруулан сургалт зохион байгууллаа.</w:t>
      </w:r>
      <w:r w:rsidR="00E37FA3">
        <w:rPr>
          <w:rFonts w:ascii="Arial" w:hAnsi="Arial" w:cs="Arial"/>
          <w:sz w:val="24"/>
          <w:szCs w:val="24"/>
        </w:rPr>
        <w:t xml:space="preserve"> </w:t>
      </w:r>
    </w:p>
    <w:p w14:paraId="6D8D33E2" w14:textId="77777777" w:rsidR="00E37FA3" w:rsidRDefault="00EA3F95" w:rsidP="00E37FA3">
      <w:pPr>
        <w:spacing w:after="0" w:line="360" w:lineRule="auto"/>
        <w:ind w:firstLine="720"/>
        <w:jc w:val="both"/>
        <w:rPr>
          <w:rFonts w:ascii="Arial" w:hAnsi="Arial" w:cs="Arial"/>
          <w:sz w:val="24"/>
          <w:szCs w:val="24"/>
        </w:rPr>
      </w:pPr>
      <w:r w:rsidRPr="00EA3F95">
        <w:rPr>
          <w:rFonts w:ascii="Arial" w:hAnsi="Arial" w:cs="Arial"/>
          <w:sz w:val="24"/>
          <w:szCs w:val="24"/>
        </w:rPr>
        <w:t xml:space="preserve">Улаан загалмайн хороог түшиглэн "Түр хамгаалах байр"-ыг  энэ  оноос түр хугацаанд ажиллуулж, хүүхэд-14, насанд хүрэгч-11 эмэгтэй нийт 25 хүнийг 158 </w:t>
      </w:r>
      <w:r w:rsidRPr="00EA3F95">
        <w:rPr>
          <w:rFonts w:ascii="Arial" w:hAnsi="Arial" w:cs="Arial"/>
          <w:sz w:val="24"/>
          <w:szCs w:val="24"/>
        </w:rPr>
        <w:lastRenderedPageBreak/>
        <w:t>хоногийн хугацаанд аюулгүй байдлын хамгаалалтад авч түр хамгаалан байрлуулах үйлчилгээг үзүүллээ.Гэр бүлд зөвлөгөө өгөх төвөөр 6015 хүн үйлчлүүлснээс 3912 эмэгтэй, 2103 нь эрэгтэй ба сэтгэлзүйн болон эрхзүйн зөвлөгөө авч сургалтад хамрагдлаа.</w:t>
      </w:r>
    </w:p>
    <w:p w14:paraId="2135C9A5" w14:textId="77777777" w:rsidR="00E37FA3" w:rsidRDefault="00344391" w:rsidP="00E37FA3">
      <w:pPr>
        <w:spacing w:after="0" w:line="360" w:lineRule="auto"/>
        <w:ind w:firstLine="720"/>
        <w:jc w:val="both"/>
        <w:rPr>
          <w:rFonts w:ascii="Arial" w:hAnsi="Arial" w:cs="Arial"/>
          <w:sz w:val="24"/>
          <w:szCs w:val="24"/>
        </w:rPr>
      </w:pPr>
      <w:r w:rsidRPr="00C87756">
        <w:rPr>
          <w:rFonts w:ascii="Arial" w:hAnsi="Arial" w:cs="Arial"/>
          <w:sz w:val="24"/>
          <w:szCs w:val="24"/>
        </w:rPr>
        <w:t>Сумдын нийгмийн бодлогын мэргэжилтнүүдийг сургагч багшаар бэлтгэлээ. Хүйсээр ангилсан мэдээллийн нэгдсэн сангийн  үзүүлэлтүүдийг боловсруулж, судалгааг баяжуулж, женд</w:t>
      </w:r>
      <w:r w:rsidR="0016449D">
        <w:rPr>
          <w:rFonts w:ascii="Arial" w:hAnsi="Arial" w:cs="Arial"/>
          <w:sz w:val="24"/>
          <w:szCs w:val="24"/>
        </w:rPr>
        <w:t>э</w:t>
      </w:r>
      <w:r w:rsidRPr="00C87756">
        <w:rPr>
          <w:rFonts w:ascii="Arial" w:hAnsi="Arial" w:cs="Arial"/>
          <w:sz w:val="24"/>
          <w:szCs w:val="24"/>
        </w:rPr>
        <w:t>рийн статистикийн товчоон эмхэтгэл гаргаж, иргэд олон нийтэд мэдээллээ.</w:t>
      </w:r>
    </w:p>
    <w:p w14:paraId="20903810" w14:textId="0CB1EF4B" w:rsidR="00F604FB" w:rsidRPr="00C87756" w:rsidRDefault="00344391" w:rsidP="00E37FA3">
      <w:pPr>
        <w:spacing w:after="0" w:line="360" w:lineRule="auto"/>
        <w:ind w:firstLine="720"/>
        <w:jc w:val="both"/>
        <w:rPr>
          <w:rFonts w:ascii="Arial" w:hAnsi="Arial" w:cs="Arial"/>
          <w:sz w:val="24"/>
          <w:szCs w:val="24"/>
        </w:rPr>
      </w:pPr>
      <w:r w:rsidRPr="00C87756">
        <w:rPr>
          <w:rFonts w:ascii="Arial" w:hAnsi="Arial" w:cs="Arial"/>
          <w:sz w:val="24"/>
          <w:szCs w:val="24"/>
        </w:rPr>
        <w:t xml:space="preserve">Аймаг, сумын </w:t>
      </w:r>
      <w:r w:rsidR="000B2026" w:rsidRPr="00C87756">
        <w:rPr>
          <w:rFonts w:ascii="Arial" w:hAnsi="Arial" w:cs="Arial"/>
          <w:sz w:val="24"/>
          <w:szCs w:val="24"/>
        </w:rPr>
        <w:t>Засаг даргын Тамгын газрын</w:t>
      </w:r>
      <w:r w:rsidRPr="00C87756">
        <w:rPr>
          <w:rFonts w:ascii="Arial" w:hAnsi="Arial" w:cs="Arial"/>
          <w:sz w:val="24"/>
          <w:szCs w:val="24"/>
        </w:rPr>
        <w:t xml:space="preserve"> албан хаагчдын хүйсийн тэнцвэрт байдлын судалгааг жил бүр гаргаж байна.</w:t>
      </w:r>
      <w:r w:rsidR="0016449D">
        <w:rPr>
          <w:rFonts w:ascii="Arial" w:hAnsi="Arial" w:cs="Arial"/>
          <w:sz w:val="24"/>
          <w:szCs w:val="24"/>
        </w:rPr>
        <w:t xml:space="preserve"> </w:t>
      </w:r>
      <w:r w:rsidRPr="00C87756">
        <w:rPr>
          <w:rFonts w:ascii="Arial" w:hAnsi="Arial" w:cs="Arial"/>
          <w:sz w:val="24"/>
          <w:szCs w:val="24"/>
        </w:rPr>
        <w:t>Тус аймагт 172 төрийн байгууллагын 4</w:t>
      </w:r>
      <w:r w:rsidR="0094189D" w:rsidRPr="00C87756">
        <w:rPr>
          <w:rFonts w:ascii="Arial" w:hAnsi="Arial" w:cs="Arial"/>
          <w:sz w:val="24"/>
          <w:szCs w:val="24"/>
        </w:rPr>
        <w:t>.</w:t>
      </w:r>
      <w:r w:rsidRPr="00C87756">
        <w:rPr>
          <w:rFonts w:ascii="Arial" w:hAnsi="Arial" w:cs="Arial"/>
          <w:sz w:val="24"/>
          <w:szCs w:val="24"/>
        </w:rPr>
        <w:t>652 төрийн албан хаагч ажиллаж байгаагаас төрийн захиргааны 576, улс төрийн 170, төрийн тусгай 63, төрийн үйлчилгээний 3</w:t>
      </w:r>
      <w:r w:rsidR="0094189D" w:rsidRPr="00C87756">
        <w:rPr>
          <w:rFonts w:ascii="Arial" w:hAnsi="Arial" w:cs="Arial"/>
          <w:sz w:val="24"/>
          <w:szCs w:val="24"/>
        </w:rPr>
        <w:t>,</w:t>
      </w:r>
      <w:r w:rsidRPr="00C87756">
        <w:rPr>
          <w:rFonts w:ascii="Arial" w:hAnsi="Arial" w:cs="Arial"/>
          <w:sz w:val="24"/>
          <w:szCs w:val="24"/>
        </w:rPr>
        <w:t>843 албан хаагч тус тус ажиллаж байна. Үүнээс эмэгтэй албан хаагч 3</w:t>
      </w:r>
      <w:r w:rsidR="0094189D" w:rsidRPr="00C87756">
        <w:rPr>
          <w:rFonts w:ascii="Arial" w:hAnsi="Arial" w:cs="Arial"/>
          <w:sz w:val="24"/>
          <w:szCs w:val="24"/>
        </w:rPr>
        <w:t>,</w:t>
      </w:r>
      <w:r w:rsidRPr="00C87756">
        <w:rPr>
          <w:rFonts w:ascii="Arial" w:hAnsi="Arial" w:cs="Arial"/>
          <w:sz w:val="24"/>
          <w:szCs w:val="24"/>
        </w:rPr>
        <w:t>041 буюу 65,37 хувь, эрэгтэй албан хаагч 1</w:t>
      </w:r>
      <w:r w:rsidR="0094189D" w:rsidRPr="00C87756">
        <w:rPr>
          <w:rFonts w:ascii="Arial" w:hAnsi="Arial" w:cs="Arial"/>
          <w:sz w:val="24"/>
          <w:szCs w:val="24"/>
        </w:rPr>
        <w:t>,</w:t>
      </w:r>
      <w:r w:rsidRPr="00C87756">
        <w:rPr>
          <w:rFonts w:ascii="Arial" w:hAnsi="Arial" w:cs="Arial"/>
          <w:sz w:val="24"/>
          <w:szCs w:val="24"/>
        </w:rPr>
        <w:t xml:space="preserve">611 буюу 34,63 хувийг эзэлж байна. </w:t>
      </w:r>
    </w:p>
    <w:p w14:paraId="7F2A563A" w14:textId="77777777" w:rsidR="00E37FA3" w:rsidRDefault="006542F5" w:rsidP="00E37FA3">
      <w:pPr>
        <w:spacing w:after="0" w:line="360" w:lineRule="auto"/>
        <w:ind w:firstLine="720"/>
        <w:jc w:val="both"/>
        <w:rPr>
          <w:rFonts w:ascii="Arial" w:hAnsi="Arial" w:cs="Arial"/>
          <w:b/>
          <w:bCs/>
          <w:sz w:val="24"/>
          <w:szCs w:val="24"/>
        </w:rPr>
      </w:pPr>
      <w:r w:rsidRPr="004C2DCB">
        <w:rPr>
          <w:rFonts w:ascii="Arial" w:hAnsi="Arial" w:cs="Arial"/>
          <w:b/>
          <w:bCs/>
          <w:sz w:val="24"/>
          <w:szCs w:val="24"/>
        </w:rPr>
        <w:t>Иргэд</w:t>
      </w:r>
      <w:r w:rsidR="0088239C" w:rsidRPr="004C2DCB">
        <w:rPr>
          <w:rFonts w:ascii="Arial" w:hAnsi="Arial" w:cs="Arial"/>
          <w:b/>
          <w:bCs/>
          <w:sz w:val="24"/>
          <w:szCs w:val="24"/>
        </w:rPr>
        <w:t xml:space="preserve">, төрийн албан хаагчдын </w:t>
      </w:r>
      <w:r w:rsidRPr="004C2DCB">
        <w:rPr>
          <w:rFonts w:ascii="Arial" w:hAnsi="Arial" w:cs="Arial"/>
          <w:b/>
          <w:bCs/>
          <w:sz w:val="24"/>
          <w:szCs w:val="24"/>
        </w:rPr>
        <w:t xml:space="preserve">хөдөлмөр эрхлэлтийн чиглэлээр: </w:t>
      </w:r>
      <w:r w:rsidR="00731019" w:rsidRPr="004C2DCB">
        <w:rPr>
          <w:rFonts w:ascii="Arial" w:hAnsi="Arial" w:cs="Arial"/>
          <w:b/>
          <w:bCs/>
          <w:sz w:val="24"/>
          <w:szCs w:val="24"/>
        </w:rPr>
        <w:t xml:space="preserve"> </w:t>
      </w:r>
    </w:p>
    <w:p w14:paraId="2FA38142" w14:textId="77777777" w:rsidR="00E37FA3" w:rsidRDefault="00494C92" w:rsidP="00E37FA3">
      <w:pPr>
        <w:spacing w:after="0" w:line="360" w:lineRule="auto"/>
        <w:ind w:firstLine="720"/>
        <w:jc w:val="both"/>
        <w:rPr>
          <w:rFonts w:ascii="Arial" w:hAnsi="Arial" w:cs="Arial"/>
          <w:b/>
          <w:bCs/>
          <w:sz w:val="24"/>
          <w:szCs w:val="24"/>
        </w:rPr>
      </w:pPr>
      <w:r w:rsidRPr="00494C92">
        <w:rPr>
          <w:rFonts w:ascii="Arial" w:hAnsi="Arial" w:cs="Arial"/>
          <w:sz w:val="24"/>
          <w:szCs w:val="24"/>
        </w:rPr>
        <w:t>Аймгийн хэмжээнд ажил хөдөлмөр эрхэлдэггүй хөдөлмөрийн насны нийт 3425</w:t>
      </w:r>
      <w:r w:rsidR="00731019">
        <w:rPr>
          <w:rFonts w:ascii="Arial" w:hAnsi="Arial" w:cs="Arial"/>
          <w:sz w:val="24"/>
          <w:szCs w:val="24"/>
        </w:rPr>
        <w:t xml:space="preserve"> </w:t>
      </w:r>
      <w:r w:rsidRPr="00494C92">
        <w:rPr>
          <w:rFonts w:ascii="Arial" w:hAnsi="Arial" w:cs="Arial"/>
          <w:sz w:val="24"/>
          <w:szCs w:val="24"/>
        </w:rPr>
        <w:t>иргэн байгаа ба 56,1 хувь нь 15-34 насны залуучууд эзэлж байна. Мөн боловсролын байдлаар авч үзвэл 57,4 % нь бүрэн дунд, 18,4 % нь дээд, 4,9 % нь тусгай мэргэжлийн дунд болон техникийн мэргэжлийн болон анхан шатны боловсролтой байна. Ажилгүй иргэдийг мэргэжлийн хувьд авч үзвэл 47,6 хувь нь мэргэжилгүй, 6 хувь нь боловсролын салбарын, 3,6 хувь нь банк санхүүгийн чиглэлийн мэргэжилтэй иргэд байна.</w:t>
      </w:r>
      <w:r w:rsidR="00731019">
        <w:rPr>
          <w:rFonts w:ascii="Arial" w:hAnsi="Arial" w:cs="Arial"/>
          <w:b/>
          <w:bCs/>
          <w:sz w:val="24"/>
          <w:szCs w:val="24"/>
        </w:rPr>
        <w:t xml:space="preserve"> </w:t>
      </w:r>
      <w:r w:rsidRPr="00494C92">
        <w:rPr>
          <w:rFonts w:ascii="Arial" w:hAnsi="Arial" w:cs="Arial"/>
          <w:sz w:val="24"/>
          <w:szCs w:val="24"/>
        </w:rPr>
        <w:t>Аймгийн хэмжээнд 794 байгууллага аж ахуй нэгж үйл ажиллагаа явуулж байгаа ба 8356 иргэн ажиллаж /үндсэн 6781, гэрээт 1575 / байна. Хариуцлагын хэлбэрээр авч үзвэл 21,7 хувь нь төрийн байгууллага, 57,1 хувь нь хязгаарлагдмал хариуцлагатай компани, 8,6 хувь нь хоршоо байна. Мөн 2022 онд нийт 169 ажлын байрны хэрэгцээ шаардлага байна гэсэн судалгаа гарсан. Үүнийг салбараар нь авч үзвэл боловсролын салбарт 17,7 хувь, эрүүл мэндийн салбарт 13,6 хувь, хөдөө аж ахуй салбарт 11,2 хувь, 35,5 хувь нь бусад чиглэлээр ажиллах хүчний хэрэгцээ шаардлагатай байгаа нь харагдаж байна. Судалгааны дүнд аймгийн хэмжээнд албан бус салбарт хөдөлмөр эрхлэгч 715 байгаагаас 48,5 хувь нь эмэгтэй байна. Албан бус хөдөлмөр эрхлэгч 807 тоологдсон байна.</w:t>
      </w:r>
      <w:r w:rsidR="00731019">
        <w:rPr>
          <w:rFonts w:ascii="Arial" w:hAnsi="Arial" w:cs="Arial"/>
          <w:sz w:val="24"/>
          <w:szCs w:val="24"/>
        </w:rPr>
        <w:t xml:space="preserve"> </w:t>
      </w:r>
      <w:r w:rsidRPr="00494C92">
        <w:rPr>
          <w:rFonts w:ascii="Arial" w:hAnsi="Arial" w:cs="Arial"/>
          <w:sz w:val="24"/>
          <w:szCs w:val="24"/>
        </w:rPr>
        <w:t xml:space="preserve">Есөнбулаг сумын тухайд 337 албан бус хөдөлмөр эрхлэгч тоологдсон нь нийт албан бус хөдөлмөр эрхлэгчдийн 42 хувийг эзэлж байна. 58 хувь нь хөдөө орон нутагт үйл ажиллагаа эрхэлж буй албан бус хөдөлмөр эрхлэгч байна. Албан бус хөдөлмөр эрхлэгчдийн 16 хувь нь буюу 127 нь 18-34 насны </w:t>
      </w:r>
      <w:r w:rsidRPr="00494C92">
        <w:rPr>
          <w:rFonts w:ascii="Arial" w:hAnsi="Arial" w:cs="Arial"/>
          <w:sz w:val="24"/>
          <w:szCs w:val="24"/>
        </w:rPr>
        <w:lastRenderedPageBreak/>
        <w:t>иргэн, 69 хувь нь буюу 555 нь 35-60 насны иргэн, 15 хувь нь буюу 125 нь 60-аас дээш насны иргэн байна. Уг судалгаанаас үзэхэд 41 жижиг дунд үйлдвэрлэл эрхлэгч аж ахуйн нэгжид 616 ажилтан ажиллаж байна.</w:t>
      </w:r>
      <w:r w:rsidR="00731019">
        <w:rPr>
          <w:rFonts w:ascii="Arial" w:hAnsi="Arial" w:cs="Arial"/>
          <w:sz w:val="24"/>
          <w:szCs w:val="24"/>
        </w:rPr>
        <w:t xml:space="preserve"> </w:t>
      </w:r>
      <w:r w:rsidRPr="00494C92">
        <w:rPr>
          <w:rFonts w:ascii="Arial" w:hAnsi="Arial" w:cs="Arial"/>
          <w:sz w:val="24"/>
          <w:szCs w:val="24"/>
        </w:rPr>
        <w:t>Уг жижиг дунд үйлдвэрлэл эрхлэгчдийн 95 хувь нь аймгийн төвд буюу Есөнбулаг сумд үйл ажиллагаа явуулж байна.</w:t>
      </w:r>
      <w:r w:rsidR="00731019">
        <w:rPr>
          <w:rFonts w:ascii="Arial" w:hAnsi="Arial" w:cs="Arial"/>
          <w:sz w:val="24"/>
          <w:szCs w:val="24"/>
        </w:rPr>
        <w:t xml:space="preserve"> </w:t>
      </w:r>
      <w:r w:rsidRPr="00494C92">
        <w:rPr>
          <w:rFonts w:ascii="Arial" w:hAnsi="Arial" w:cs="Arial"/>
          <w:sz w:val="24"/>
          <w:szCs w:val="24"/>
        </w:rPr>
        <w:t xml:space="preserve">Жижиг дунд үйлдвэрлэл эрхлэгчдийн 17 нь буюу 41,4 хувь  нь 10-аас доош жил ажиллаж байгаа, 24 нь буюу 58,6 хувь нь 10-аас дээш жил ажиллаж байгаа аж ахуйн нэгж байна. </w:t>
      </w:r>
    </w:p>
    <w:p w14:paraId="30EA5A16" w14:textId="77777777" w:rsidR="00E37FA3" w:rsidRDefault="00494C92" w:rsidP="00E37FA3">
      <w:pPr>
        <w:spacing w:after="0" w:line="360" w:lineRule="auto"/>
        <w:ind w:firstLine="720"/>
        <w:jc w:val="both"/>
        <w:rPr>
          <w:rFonts w:ascii="Arial" w:hAnsi="Arial" w:cs="Arial"/>
          <w:b/>
          <w:bCs/>
          <w:sz w:val="24"/>
          <w:szCs w:val="24"/>
        </w:rPr>
      </w:pPr>
      <w:r w:rsidRPr="00494C92">
        <w:rPr>
          <w:rFonts w:ascii="Arial" w:hAnsi="Arial" w:cs="Arial"/>
          <w:sz w:val="24"/>
          <w:szCs w:val="24"/>
        </w:rPr>
        <w:t>Хөдөлмөр эрхлэлтийн судалгаа: Аймгийн хүн ам 57</w:t>
      </w:r>
      <w:r w:rsidR="00731019">
        <w:rPr>
          <w:rFonts w:ascii="Arial" w:hAnsi="Arial" w:cs="Arial"/>
          <w:sz w:val="24"/>
          <w:szCs w:val="24"/>
        </w:rPr>
        <w:t>,9</w:t>
      </w:r>
      <w:r w:rsidRPr="00494C92">
        <w:rPr>
          <w:rFonts w:ascii="Arial" w:hAnsi="Arial" w:cs="Arial"/>
          <w:sz w:val="24"/>
          <w:szCs w:val="24"/>
        </w:rPr>
        <w:t>98 байгаа ба үүнээс хөдөлмөрийн насны хүн ам 18661, эдийн засгийн идэвхтэй хүн ам 21911, ажиллагсад 18661 хүн тус тус эзэлж байна.</w:t>
      </w:r>
      <w:r w:rsidR="00D9084D">
        <w:rPr>
          <w:rFonts w:ascii="Arial" w:hAnsi="Arial" w:cs="Arial"/>
          <w:b/>
          <w:bCs/>
          <w:sz w:val="24"/>
          <w:szCs w:val="24"/>
        </w:rPr>
        <w:t xml:space="preserve"> </w:t>
      </w:r>
      <w:r w:rsidRPr="00494C92">
        <w:rPr>
          <w:rFonts w:ascii="Arial" w:hAnsi="Arial" w:cs="Arial"/>
          <w:sz w:val="24"/>
          <w:szCs w:val="24"/>
        </w:rPr>
        <w:t>Ажил, хөдөлмөр эрхлэх хүсэл сонирхолтой ажилгүй иргэдийг хөдөлмөрийн зах зээлийн мэдээллийн систем EJOB программд бүртгэх, сэргээх үйлчилгээг тогтмол зохион байгууллаа. Одоогийн байдлаар  ажил идэвхтэй хайж буй 2680 иргэн бүртгүүлснээс 1322 буюу 49,3 хувь нь эмэгтэй байна. Ажил хайгч иргэний бүртгэлийг өмнөх онтой бүртгэлтэй харьцуулбал 1952 иргэнээр өссөн үзүүлэлттэй байна. Хөдөлмөрийн зах зээлийн программ  шинэчлэгдэж байгаатай холбоотой мэдээллийн бааз үүсгэхээр ажил хайгч иргэдийг сум тус бүр дээр квот тогтоон бүртгэсэнтэй холбоотой ажил хайгч иргэдийн бүртгэл өссөн байна. Дээрх иргэдийг боловсролын түвшингээр нь авч үзвэл 34.1 хувь нь бүрэн дунд, 23.9 хувь нь дээд, 0,6 хувь нь техник мэргэжлийн боловсролтой, 11.2 хувь нь суурь, 0.5 хувь нь бага боловсролтой иргэд байна.</w:t>
      </w:r>
    </w:p>
    <w:p w14:paraId="1BBC48B3" w14:textId="77777777" w:rsidR="00E37FA3" w:rsidRDefault="00494C92" w:rsidP="00E37FA3">
      <w:pPr>
        <w:spacing w:after="0" w:line="360" w:lineRule="auto"/>
        <w:ind w:firstLine="720"/>
        <w:jc w:val="both"/>
        <w:rPr>
          <w:rFonts w:ascii="Arial" w:hAnsi="Arial" w:cs="Arial"/>
          <w:b/>
          <w:bCs/>
          <w:sz w:val="24"/>
          <w:szCs w:val="24"/>
        </w:rPr>
      </w:pPr>
      <w:r w:rsidRPr="00494C92">
        <w:rPr>
          <w:rFonts w:ascii="Arial" w:hAnsi="Arial" w:cs="Arial"/>
          <w:sz w:val="24"/>
          <w:szCs w:val="24"/>
        </w:rPr>
        <w:t>Хөдөлмөрлөх</w:t>
      </w:r>
      <w:r w:rsidR="006870F4">
        <w:rPr>
          <w:rFonts w:ascii="Arial" w:hAnsi="Arial" w:cs="Arial"/>
          <w:sz w:val="24"/>
          <w:szCs w:val="24"/>
        </w:rPr>
        <w:t xml:space="preserve"> </w:t>
      </w:r>
      <w:r w:rsidRPr="00494C92">
        <w:rPr>
          <w:rFonts w:ascii="Arial" w:hAnsi="Arial" w:cs="Arial"/>
          <w:sz w:val="24"/>
          <w:szCs w:val="24"/>
        </w:rPr>
        <w:t>хүчний хангамж, мэргэжилтэй боловсон хүчин бэлтгэх, дадлагын болон ажлын байраар хангагдсан төлөв байдлын мэдээ, судалгааны талаар: Аймгийн хэмжээнд үйл ажиллагаа явуулж буй 69 аж ахуйн нэгж, байгууллага, ажил олгогч иргэдээс нийт 342 сул чөлөөтэй ажлын байрны захиалгыг байгууллагын пэйж хуудсаар болон хөдөлмөрийн өдөрлөгөөр иргэд олон нийтэд ил тод нээлттэй байдлаар мэдээлэн сурталчилж ажиллаж байна. Дээрх захиалгыг боловсролын байдлаар нь авч үзвэл 41 аж ахуйн нэгж байгууллагаас 87 дээд боловсрол шаардагдах, тусгай дунд болон  мэргэжил шаардагдахгүй нь 25 аж ахуйн нэгж байгууллагаас 217 ажлын байрны захиалга  тус тус ирүүлсэн байна. 7 байгууллагаас төрийн албаны зөвлөлийн нөөцөөс нөхөх 38 ажлын байрны захиалга ирүүлсэн байна. Ирүүлсэн ажлын байрны захиалгыг шинж чанараар нь авч үзвэл байнгын 284, улирлын 32, түр 26 захиалга ирүүлсэн байна. Дээрх захиалгын дагуу 46 аж ахуй нэгж байгууллагад ажилд зуучлах үйлчилгээнд 667 иргэнийг хамрууллаа.</w:t>
      </w:r>
    </w:p>
    <w:p w14:paraId="2EA27C60" w14:textId="77777777" w:rsidR="00E37FA3" w:rsidRDefault="00C90861" w:rsidP="00E37FA3">
      <w:pPr>
        <w:spacing w:after="0" w:line="360" w:lineRule="auto"/>
        <w:ind w:firstLine="720"/>
        <w:jc w:val="both"/>
        <w:rPr>
          <w:rFonts w:ascii="Arial" w:hAnsi="Arial" w:cs="Arial"/>
          <w:sz w:val="24"/>
          <w:szCs w:val="24"/>
        </w:rPr>
      </w:pPr>
      <w:r w:rsidRPr="00C87756">
        <w:rPr>
          <w:rFonts w:ascii="Arial" w:hAnsi="Arial" w:cs="Arial"/>
          <w:sz w:val="24"/>
          <w:szCs w:val="24"/>
        </w:rPr>
        <w:lastRenderedPageBreak/>
        <w:t xml:space="preserve">Хүний </w:t>
      </w:r>
      <w:r w:rsidR="00DD2A03" w:rsidRPr="00C87756">
        <w:rPr>
          <w:rFonts w:ascii="Arial" w:hAnsi="Arial" w:cs="Arial"/>
          <w:sz w:val="24"/>
          <w:szCs w:val="24"/>
        </w:rPr>
        <w:t>хөдөлмөр эрхлэлтийг дэмжих, хөдөлмөрийн хяналт, нийгмийн халамжийн үйлчилгээ зэргийг орон нутгийн ард иргэд болон нийг</w:t>
      </w:r>
      <w:r w:rsidR="004518D7" w:rsidRPr="00C87756">
        <w:rPr>
          <w:rFonts w:ascii="Arial" w:hAnsi="Arial" w:cs="Arial"/>
          <w:sz w:val="24"/>
          <w:szCs w:val="24"/>
        </w:rPr>
        <w:t>м</w:t>
      </w:r>
      <w:r w:rsidR="00DD2A03" w:rsidRPr="00C87756">
        <w:rPr>
          <w:rFonts w:ascii="Arial" w:hAnsi="Arial" w:cs="Arial"/>
          <w:sz w:val="24"/>
          <w:szCs w:val="24"/>
        </w:rPr>
        <w:t>ийн эмзэг бүлэгт хүргэхэд чирэгдэлгүйгээр чанартай, хүртээмжтэй, шуурхай, соёлтой хүргэх, төрийн үйлчилгээг хүргэхдээ аливаа хэ</w:t>
      </w:r>
      <w:r w:rsidRPr="00C87756">
        <w:rPr>
          <w:rFonts w:ascii="Arial" w:hAnsi="Arial" w:cs="Arial"/>
          <w:sz w:val="24"/>
          <w:szCs w:val="24"/>
        </w:rPr>
        <w:t>лбэрээр ялгаварлан гадуурхахгүй, иргэдийг ажлын байртай болгоход онцгой анхааран ажиллаж байна</w:t>
      </w:r>
      <w:r w:rsidR="00E37FA3">
        <w:rPr>
          <w:rFonts w:ascii="Arial" w:hAnsi="Arial" w:cs="Arial"/>
          <w:sz w:val="24"/>
          <w:szCs w:val="24"/>
        </w:rPr>
        <w:t>.</w:t>
      </w:r>
    </w:p>
    <w:p w14:paraId="16629DE1" w14:textId="77777777" w:rsidR="00E37FA3" w:rsidRDefault="006870F4" w:rsidP="00E37FA3">
      <w:pPr>
        <w:spacing w:after="0" w:line="360" w:lineRule="auto"/>
        <w:ind w:firstLine="720"/>
        <w:jc w:val="both"/>
        <w:rPr>
          <w:rFonts w:ascii="Arial" w:hAnsi="Arial" w:cs="Arial"/>
          <w:b/>
          <w:bCs/>
          <w:sz w:val="24"/>
          <w:szCs w:val="24"/>
        </w:rPr>
      </w:pPr>
      <w:r>
        <w:rPr>
          <w:rFonts w:ascii="Arial" w:hAnsi="Arial" w:cs="Arial"/>
          <w:sz w:val="24"/>
          <w:szCs w:val="24"/>
        </w:rPr>
        <w:t>Э</w:t>
      </w:r>
      <w:r w:rsidR="00C968D1" w:rsidRPr="00C87756">
        <w:rPr>
          <w:rFonts w:ascii="Arial" w:hAnsi="Arial" w:cs="Arial"/>
          <w:sz w:val="24"/>
          <w:szCs w:val="24"/>
        </w:rPr>
        <w:t>эжүүдийн хөдөлмөр эрхлэлтийг дэмжих зорилгоор</w:t>
      </w:r>
      <w:r w:rsidR="005C6C1F">
        <w:rPr>
          <w:rFonts w:ascii="Arial" w:hAnsi="Arial" w:cs="Arial"/>
          <w:sz w:val="24"/>
          <w:szCs w:val="24"/>
        </w:rPr>
        <w:t xml:space="preserve"> м</w:t>
      </w:r>
      <w:r w:rsidR="00C968D1" w:rsidRPr="00C87756">
        <w:rPr>
          <w:rFonts w:ascii="Arial" w:hAnsi="Arial" w:cs="Arial"/>
          <w:sz w:val="24"/>
          <w:szCs w:val="24"/>
        </w:rPr>
        <w:t xml:space="preserve">онголын эмэгтэйчүүдийн холбооны Говь-Алтай </w:t>
      </w:r>
      <w:r w:rsidR="005C6C1F">
        <w:rPr>
          <w:rFonts w:ascii="Arial" w:hAnsi="Arial" w:cs="Arial"/>
          <w:sz w:val="24"/>
          <w:szCs w:val="24"/>
        </w:rPr>
        <w:t xml:space="preserve">аймаг дахь </w:t>
      </w:r>
      <w:r w:rsidR="00C968D1" w:rsidRPr="00C87756">
        <w:rPr>
          <w:rFonts w:ascii="Arial" w:hAnsi="Arial" w:cs="Arial"/>
          <w:sz w:val="24"/>
          <w:szCs w:val="24"/>
        </w:rPr>
        <w:t xml:space="preserve">салбартай хамтран </w:t>
      </w:r>
      <w:r w:rsidR="00E67724" w:rsidRPr="00C87756">
        <w:rPr>
          <w:rFonts w:ascii="Arial" w:hAnsi="Arial" w:cs="Arial"/>
          <w:sz w:val="24"/>
          <w:szCs w:val="24"/>
        </w:rPr>
        <w:t>0-3 насны хүүхэдтэй ээжүүдийг хамруулсан хөдөлмөрийн өдөрлөгийг зохион байгууллаа. Өдөрлөгт оролцсон 68 ээжид аймгийн хэмжээнд үйл ажиллагаа явуулж буй байгууллага, аж ахуйн нэгжээс ирүүлсэн 112 сул чөлөөтэй ажлын байрны захиалгыг танилцуулж,  ажил хөдөлмөр эрхлэх хүсэлтэй 30 ээжийг Ногоон ажлын байр хөтөлбөрийн мод тарих арга хэмжээнд хамруулан өрхий</w:t>
      </w:r>
      <w:r w:rsidR="00C968D1" w:rsidRPr="00C87756">
        <w:rPr>
          <w:rFonts w:ascii="Arial" w:hAnsi="Arial" w:cs="Arial"/>
          <w:sz w:val="24"/>
          <w:szCs w:val="24"/>
        </w:rPr>
        <w:t>н орлогыг дэмжихээр шийдвэрлэлээ.</w:t>
      </w:r>
    </w:p>
    <w:p w14:paraId="70B3F9A7" w14:textId="77777777" w:rsidR="00E37FA3" w:rsidRDefault="00E67724" w:rsidP="00E37FA3">
      <w:pPr>
        <w:spacing w:after="0" w:line="360" w:lineRule="auto"/>
        <w:ind w:firstLine="720"/>
        <w:jc w:val="both"/>
        <w:rPr>
          <w:rFonts w:ascii="Arial" w:hAnsi="Arial" w:cs="Arial"/>
          <w:b/>
          <w:bCs/>
          <w:sz w:val="24"/>
          <w:szCs w:val="24"/>
        </w:rPr>
      </w:pPr>
      <w:r w:rsidRPr="00C87756">
        <w:rPr>
          <w:rFonts w:ascii="Arial" w:hAnsi="Arial" w:cs="Arial"/>
          <w:sz w:val="24"/>
          <w:szCs w:val="24"/>
        </w:rPr>
        <w:t xml:space="preserve">Анагаахын Шинжлэх Ухааны Үндэсний Их Сургуулийн Говь-Алтай салбар сургууль, Мэргэжлийн сургалт үйлдвэрлэлийн төвтэй хамтран оюутан залуучуудад хөдөлмөрийн зах зээлийн мэдээ мэдээлэл хүргэх, сул чөлөөтэй ажлын байранд зуучлах “АЖЛЫН ЗУУЧ” өдөрлөгийг </w:t>
      </w:r>
      <w:r w:rsidR="00C968D1" w:rsidRPr="00C87756">
        <w:rPr>
          <w:rFonts w:ascii="Arial" w:hAnsi="Arial" w:cs="Arial"/>
          <w:sz w:val="24"/>
          <w:szCs w:val="24"/>
        </w:rPr>
        <w:t xml:space="preserve">зохион байгууллаа. Өдөрлөгт </w:t>
      </w:r>
      <w:r w:rsidRPr="00C87756">
        <w:rPr>
          <w:rFonts w:ascii="Arial" w:hAnsi="Arial" w:cs="Arial"/>
          <w:sz w:val="24"/>
          <w:szCs w:val="24"/>
        </w:rPr>
        <w:t>303 оюутан, залуучууд хамрагдаж, орон нутагт үйл ажиллагаа явуулж буй 75 байгууллагаас ирүүлсэн 315 сул чөлөөтэй ажлын байрны мэдээлэлтэй танилцаж, 14 байгууллагад давхардсан тоогоор 148 оюутан ажиллахаар бүртгүүлсэн байна.</w:t>
      </w:r>
    </w:p>
    <w:p w14:paraId="652AF24D" w14:textId="77777777" w:rsidR="00E37FA3" w:rsidRDefault="00A95297" w:rsidP="00E37FA3">
      <w:pPr>
        <w:spacing w:after="0" w:line="360" w:lineRule="auto"/>
        <w:ind w:firstLine="720"/>
        <w:jc w:val="both"/>
        <w:rPr>
          <w:rFonts w:ascii="Arial" w:hAnsi="Arial" w:cs="Arial"/>
          <w:sz w:val="24"/>
          <w:szCs w:val="24"/>
        </w:rPr>
      </w:pPr>
      <w:r w:rsidRPr="00C87756">
        <w:rPr>
          <w:rFonts w:ascii="Arial" w:hAnsi="Arial" w:cs="Arial"/>
          <w:sz w:val="24"/>
          <w:szCs w:val="24"/>
        </w:rPr>
        <w:t>Монгол Улсын Засгийн газар, Хөдөлмөр Нийгмийн Хамгааллын яамнаас халамж хүртэгч иргэдийн хүрээг багасгах замаар хөдөлмөр эрхлэлтийн түвшинг нэмэгдүүлэх бодлого баримтлан ажиллаж байна. Үүнтэй холбогдуулан Хөдөлмөр эрхлэлтийн үндэсний зөвлөлийн 2022 оны 02 дугаар сарын 11-н</w:t>
      </w:r>
      <w:r w:rsidR="004C2DCB">
        <w:rPr>
          <w:rFonts w:ascii="Arial" w:hAnsi="Arial" w:cs="Arial"/>
          <w:sz w:val="24"/>
          <w:szCs w:val="24"/>
        </w:rPr>
        <w:t>ий</w:t>
      </w:r>
      <w:r w:rsidRPr="00C87756">
        <w:rPr>
          <w:rFonts w:ascii="Arial" w:hAnsi="Arial" w:cs="Arial"/>
          <w:sz w:val="24"/>
          <w:szCs w:val="24"/>
        </w:rPr>
        <w:t xml:space="preserve"> өдрийн 01 тоот тогтоолоор “Хөдөлмөр эрхлэлтийг дэмжих 2022-2023 оны хөтөлбөр”-ийг баталсан.</w:t>
      </w:r>
      <w:r w:rsidR="00171572" w:rsidRPr="00C87756">
        <w:rPr>
          <w:rFonts w:ascii="Arial" w:hAnsi="Arial" w:cs="Arial"/>
          <w:sz w:val="24"/>
          <w:szCs w:val="24"/>
        </w:rPr>
        <w:t xml:space="preserve"> </w:t>
      </w:r>
      <w:r w:rsidRPr="00C87756">
        <w:rPr>
          <w:rFonts w:ascii="Arial" w:hAnsi="Arial" w:cs="Arial"/>
          <w:sz w:val="24"/>
          <w:szCs w:val="24"/>
        </w:rPr>
        <w:t>Дээрх хөтөлбөрийг хэрэгжүүлэх үйл ажиллагаанд нийт 3015 иргэнийг хамруулж 1022.8 сая төгрөг зарцууллаа.</w:t>
      </w:r>
    </w:p>
    <w:p w14:paraId="064F07B1" w14:textId="77777777" w:rsidR="00E37FA3" w:rsidRDefault="00CC1E7B" w:rsidP="00E37FA3">
      <w:pPr>
        <w:spacing w:after="0" w:line="360" w:lineRule="auto"/>
        <w:ind w:firstLine="720"/>
        <w:jc w:val="both"/>
        <w:rPr>
          <w:rFonts w:ascii="Arial" w:hAnsi="Arial" w:cs="Arial"/>
          <w:b/>
          <w:bCs/>
          <w:sz w:val="24"/>
          <w:szCs w:val="24"/>
        </w:rPr>
      </w:pPr>
      <w:r w:rsidRPr="00C87756">
        <w:rPr>
          <w:rFonts w:ascii="Arial" w:hAnsi="Arial" w:cs="Arial"/>
          <w:sz w:val="24"/>
          <w:szCs w:val="24"/>
        </w:rPr>
        <w:t>Малчин өрхийн хувьд аймгийн хэмжээнд 7712 малчин өрхөд 14,235 хөдөлмөрийн насны иргэн байна. Насны байдлаар авч үзвэл 59.8 хувийг 15-34 насны залуучууд эзэлж байна. Малын тоо толгойгоор нь авч үзвэл 200 хүртэл толгой малтай өрх 39.1 хувь, 200-499 хүртэл толгой малтай өрх 38.7 хувь, 500-1000 хүртэл толгой малтай өрх 18.9 хувь, 1000-аас дээш толгой малтай өрх 3.1 хувийг тус тус эзэлж байна.</w:t>
      </w:r>
    </w:p>
    <w:p w14:paraId="3793D780" w14:textId="77777777" w:rsidR="00E37FA3" w:rsidRDefault="00C968D1" w:rsidP="00E37FA3">
      <w:pPr>
        <w:spacing w:after="0" w:line="360" w:lineRule="auto"/>
        <w:ind w:firstLine="720"/>
        <w:jc w:val="both"/>
        <w:rPr>
          <w:rFonts w:ascii="Arial" w:hAnsi="Arial" w:cs="Arial"/>
          <w:b/>
          <w:bCs/>
          <w:sz w:val="24"/>
          <w:szCs w:val="24"/>
        </w:rPr>
      </w:pPr>
      <w:r w:rsidRPr="00C87756">
        <w:rPr>
          <w:rFonts w:ascii="Arial" w:hAnsi="Arial" w:cs="Arial"/>
          <w:sz w:val="24"/>
          <w:szCs w:val="24"/>
        </w:rPr>
        <w:t xml:space="preserve">Аймгийн зүгээс залуу гэр бүлийг дэмжих бодлогыг хэрэгжүүлж, малжуулах арга хэмжээнд </w:t>
      </w:r>
      <w:r w:rsidR="00B00F99" w:rsidRPr="00C87756">
        <w:rPr>
          <w:rFonts w:ascii="Arial" w:hAnsi="Arial" w:cs="Arial"/>
          <w:sz w:val="24"/>
          <w:szCs w:val="24"/>
        </w:rPr>
        <w:t xml:space="preserve">18-45 хүртэлх насны 150 хүртэл толгой малтай малчин өрхийг </w:t>
      </w:r>
      <w:r w:rsidR="007005FE" w:rsidRPr="007005FE">
        <w:rPr>
          <w:rFonts w:ascii="Arial" w:hAnsi="Arial" w:cs="Arial"/>
          <w:sz w:val="24"/>
          <w:szCs w:val="24"/>
        </w:rPr>
        <w:lastRenderedPageBreak/>
        <w:t>хамруулан ажлын байрны тогтвортой байдлыг бий болгохоор ажиллаж байна. Тус арга хэмжээнд 14 сумын 28 малчин өрхийг хамруулж 140.0 сая төгрөгийн 2027 толгой малаар малжууллаа. Аймгийн Засаг даргын тамгын газар, Мэргэжлийн сургалт үйлдвэрлэлийн төвтэй хамтран мал маллах, малаас гарах түүхий эд бүтээгдэхүүнийг боловсруулах сургалт, малчдын зөвлөгөөнүүдийг үе шаттай зохион байгуулан ажиллаж байна. Тухайлбал малчдын амьжиргааг дээшлүүлэх, хоршиж хөдөлмөр эрхлэх, үйлдвэр байгуулах боломж нөхцөлийг бүрдүүлэх зорилгоор малчдын зөвлөгөөнийг зохион байгуулж, 100 малчин өрхийг хамруулсан байна.</w:t>
      </w:r>
    </w:p>
    <w:p w14:paraId="0E7BFF04" w14:textId="77777777" w:rsidR="00E37FA3" w:rsidRDefault="00B00F99" w:rsidP="00E37FA3">
      <w:pPr>
        <w:spacing w:after="0" w:line="360" w:lineRule="auto"/>
        <w:ind w:firstLine="720"/>
        <w:jc w:val="both"/>
        <w:rPr>
          <w:rFonts w:ascii="Arial" w:hAnsi="Arial" w:cs="Arial"/>
          <w:b/>
          <w:bCs/>
          <w:sz w:val="24"/>
          <w:szCs w:val="24"/>
        </w:rPr>
      </w:pPr>
      <w:r w:rsidRPr="00C87756">
        <w:rPr>
          <w:rFonts w:ascii="Arial" w:hAnsi="Arial" w:cs="Arial"/>
          <w:sz w:val="24"/>
          <w:szCs w:val="24"/>
        </w:rPr>
        <w:t>Хөдөлмөрт бэлтгэх хөтөлбөрийн хүрээнд зорилтот бүлгийн иргэдийн эрэлт хэрэгцээнд нийцүүлэн мэргэжил олгох сургалтыг зохион байгуулж ажил хөдөлмө</w:t>
      </w:r>
      <w:r w:rsidR="00EA7DEB" w:rsidRPr="00C87756">
        <w:rPr>
          <w:rFonts w:ascii="Arial" w:hAnsi="Arial" w:cs="Arial"/>
          <w:sz w:val="24"/>
          <w:szCs w:val="24"/>
        </w:rPr>
        <w:t xml:space="preserve">р эрхлэхэд нь дэмжлэг үзүүлэн ажиллаж байна. Тухайлбал </w:t>
      </w:r>
      <w:r w:rsidRPr="00C87756">
        <w:rPr>
          <w:rFonts w:ascii="Arial" w:hAnsi="Arial" w:cs="Arial"/>
          <w:sz w:val="24"/>
          <w:szCs w:val="24"/>
        </w:rPr>
        <w:t>Улаанбаатар хотын “Мэргэшсэн мэргэжил” сургалтын төвтэй хамтран хөдөлмөрт бэлтгэх хөтөлбөрт 258 иргэнийг хамру</w:t>
      </w:r>
      <w:r w:rsidR="00EA7DEB" w:rsidRPr="00C87756">
        <w:rPr>
          <w:rFonts w:ascii="Arial" w:hAnsi="Arial" w:cs="Arial"/>
          <w:sz w:val="24"/>
          <w:szCs w:val="24"/>
        </w:rPr>
        <w:t xml:space="preserve">улж 7.7 сая төгрөг зарцуулж, иргэдийн ажил мэргэжлээ чөлөөтэй сонгох, ажил, хөдөлмөр эрхлэх эрхийг хэрэгжүүлэн ажиллаж байна. </w:t>
      </w:r>
    </w:p>
    <w:p w14:paraId="4E8BDED9" w14:textId="77777777" w:rsidR="00E37FA3" w:rsidRDefault="00B00F99" w:rsidP="00E37FA3">
      <w:pPr>
        <w:spacing w:after="0" w:line="360" w:lineRule="auto"/>
        <w:ind w:firstLine="720"/>
        <w:jc w:val="both"/>
        <w:rPr>
          <w:rFonts w:ascii="Arial" w:hAnsi="Arial" w:cs="Arial"/>
          <w:b/>
          <w:bCs/>
          <w:sz w:val="24"/>
          <w:szCs w:val="24"/>
        </w:rPr>
      </w:pPr>
      <w:r w:rsidRPr="00C87756">
        <w:rPr>
          <w:rFonts w:ascii="Arial" w:hAnsi="Arial" w:cs="Arial"/>
          <w:sz w:val="24"/>
          <w:szCs w:val="24"/>
        </w:rPr>
        <w:t>Ахмадын хөдө</w:t>
      </w:r>
      <w:r w:rsidR="00EA7DEB" w:rsidRPr="00C87756">
        <w:rPr>
          <w:rFonts w:ascii="Arial" w:hAnsi="Arial" w:cs="Arial"/>
          <w:sz w:val="24"/>
          <w:szCs w:val="24"/>
        </w:rPr>
        <w:t xml:space="preserve">лмөр эрхлэлтийг дэмжих хөтөлбөрийн </w:t>
      </w:r>
      <w:r w:rsidRPr="00C87756">
        <w:rPr>
          <w:rFonts w:ascii="Arial" w:hAnsi="Arial" w:cs="Arial"/>
          <w:sz w:val="24"/>
          <w:szCs w:val="24"/>
        </w:rPr>
        <w:t xml:space="preserve">хүрээнд ажил хөдөлмөр эрхлэх сонирхолтой ахмадуудын мэдээллийн санг үүсгэж хүсэлтэд нь үндэслэн </w:t>
      </w:r>
      <w:r w:rsidR="00EA7DEB" w:rsidRPr="00C87756">
        <w:rPr>
          <w:rFonts w:ascii="Arial" w:hAnsi="Arial" w:cs="Arial"/>
          <w:sz w:val="24"/>
          <w:szCs w:val="24"/>
        </w:rPr>
        <w:t>х</w:t>
      </w:r>
      <w:r w:rsidRPr="00C87756">
        <w:rPr>
          <w:rFonts w:ascii="Arial" w:hAnsi="Arial" w:cs="Arial"/>
          <w:sz w:val="24"/>
          <w:szCs w:val="24"/>
        </w:rPr>
        <w:t xml:space="preserve">увиараа хөдөлмөр эрхлэгч ахмадуудад 2 жилийн хугацаатай хүүгүй зээл олгох замаар тэднийг ажлыг байраар хангах арга хэмжээнд 31 ахмадыг хамруулж </w:t>
      </w:r>
      <w:r w:rsidR="00863608" w:rsidRPr="00C87756">
        <w:rPr>
          <w:rFonts w:ascii="Arial" w:hAnsi="Arial" w:cs="Arial"/>
          <w:sz w:val="24"/>
          <w:szCs w:val="24"/>
        </w:rPr>
        <w:t xml:space="preserve">Хөдөлмөр эрхлэлтийг дэмжих </w:t>
      </w:r>
      <w:r w:rsidR="009A5ABC" w:rsidRPr="00C87756">
        <w:rPr>
          <w:rFonts w:ascii="Arial" w:hAnsi="Arial" w:cs="Arial"/>
          <w:sz w:val="24"/>
          <w:szCs w:val="24"/>
        </w:rPr>
        <w:t>с</w:t>
      </w:r>
      <w:r w:rsidRPr="00C87756">
        <w:rPr>
          <w:rFonts w:ascii="Arial" w:hAnsi="Arial" w:cs="Arial"/>
          <w:sz w:val="24"/>
          <w:szCs w:val="24"/>
        </w:rPr>
        <w:t>ангаас 125.0 сая төгрөгийг олгож 31 ажлын байрны тогтвортой байдлыг хадгалаад байна.</w:t>
      </w:r>
      <w:r w:rsidR="00D714A8">
        <w:rPr>
          <w:rFonts w:ascii="Arial" w:hAnsi="Arial" w:cs="Arial"/>
          <w:sz w:val="24"/>
          <w:szCs w:val="24"/>
        </w:rPr>
        <w:t xml:space="preserve"> </w:t>
      </w:r>
    </w:p>
    <w:p w14:paraId="350FE157" w14:textId="77777777" w:rsidR="00E37FA3" w:rsidRDefault="00B51388" w:rsidP="00E37FA3">
      <w:pPr>
        <w:spacing w:after="0" w:line="360" w:lineRule="auto"/>
        <w:ind w:firstLine="720"/>
        <w:jc w:val="both"/>
        <w:rPr>
          <w:rFonts w:ascii="Arial" w:hAnsi="Arial" w:cs="Arial"/>
          <w:b/>
          <w:bCs/>
          <w:sz w:val="24"/>
          <w:szCs w:val="24"/>
        </w:rPr>
      </w:pPr>
      <w:r w:rsidRPr="00C84D03">
        <w:rPr>
          <w:rFonts w:ascii="Arial" w:hAnsi="Arial" w:cs="Arial"/>
          <w:b/>
          <w:bCs/>
          <w:sz w:val="24"/>
          <w:szCs w:val="24"/>
        </w:rPr>
        <w:t>Эрүүл, аюулгүй орчинд амьдрах, орчны бохирдол, байгалийн тэнцэл алдагдахаас хамгаалуулах чиглэлээр:</w:t>
      </w:r>
      <w:r w:rsidRPr="00C84D03">
        <w:rPr>
          <w:rFonts w:ascii="Arial" w:hAnsi="Arial" w:cs="Arial"/>
          <w:sz w:val="24"/>
          <w:szCs w:val="24"/>
        </w:rPr>
        <w:t xml:space="preserve"> </w:t>
      </w:r>
      <w:r w:rsidRPr="00C87756">
        <w:rPr>
          <w:rFonts w:ascii="Arial" w:hAnsi="Arial" w:cs="Arial"/>
          <w:sz w:val="24"/>
          <w:szCs w:val="24"/>
        </w:rPr>
        <w:t xml:space="preserve">Байгаль орчныг хамгаалах чиглэлээр </w:t>
      </w:r>
      <w:r w:rsidR="002C71FC" w:rsidRPr="00C87756">
        <w:rPr>
          <w:rFonts w:ascii="Arial" w:hAnsi="Arial" w:cs="Arial"/>
          <w:sz w:val="24"/>
          <w:szCs w:val="24"/>
        </w:rPr>
        <w:t xml:space="preserve">төрийн холбогдох байгууллагаас гадна </w:t>
      </w:r>
      <w:r w:rsidRPr="00C87756">
        <w:rPr>
          <w:rFonts w:ascii="Arial" w:hAnsi="Arial" w:cs="Arial"/>
          <w:sz w:val="24"/>
          <w:szCs w:val="24"/>
        </w:rPr>
        <w:t>8 төрийн бус байгууллага, 35 нөхөрлөл, 38 эко</w:t>
      </w:r>
      <w:r w:rsidR="002C71FC" w:rsidRPr="00C87756">
        <w:rPr>
          <w:rFonts w:ascii="Arial" w:hAnsi="Arial" w:cs="Arial"/>
          <w:sz w:val="24"/>
          <w:szCs w:val="24"/>
        </w:rPr>
        <w:t xml:space="preserve"> клуб, нийт 79 оролцооны бүлэгттэй хамтран ажиллаж байгаа бөгөөд </w:t>
      </w:r>
      <w:r w:rsidRPr="00C87756">
        <w:rPr>
          <w:rFonts w:ascii="Arial" w:hAnsi="Arial" w:cs="Arial"/>
          <w:sz w:val="24"/>
          <w:szCs w:val="24"/>
        </w:rPr>
        <w:t>160 идэвхтэн байгаль хамгаалагчийг томилон ажиллуулж байна.</w:t>
      </w:r>
    </w:p>
    <w:p w14:paraId="19FB3155" w14:textId="77777777" w:rsidR="00E37FA3" w:rsidRDefault="002C71FC" w:rsidP="00E37FA3">
      <w:pPr>
        <w:spacing w:after="0" w:line="360" w:lineRule="auto"/>
        <w:ind w:firstLine="720"/>
        <w:jc w:val="both"/>
        <w:rPr>
          <w:rFonts w:ascii="Arial" w:hAnsi="Arial" w:cs="Arial"/>
          <w:sz w:val="24"/>
          <w:szCs w:val="24"/>
        </w:rPr>
      </w:pPr>
      <w:r w:rsidRPr="00C87756">
        <w:rPr>
          <w:rFonts w:ascii="Arial" w:hAnsi="Arial" w:cs="Arial"/>
          <w:sz w:val="24"/>
          <w:szCs w:val="24"/>
        </w:rPr>
        <w:t>Агаарын бохирдлыг бууруулах, г</w:t>
      </w:r>
      <w:r w:rsidR="00B51388" w:rsidRPr="00C87756">
        <w:rPr>
          <w:rFonts w:ascii="Arial" w:hAnsi="Arial" w:cs="Arial"/>
          <w:sz w:val="24"/>
          <w:szCs w:val="24"/>
        </w:rPr>
        <w:t xml:space="preserve">эр хорооллын зорилтот бүлгийн айл өрхүүдийг агаарын бохирдолд өртөх өртөлтийг бууруулах, иргэдийг эрүүл аюулгүй орчинд амьдруулах зорилгоор </w:t>
      </w:r>
      <w:r w:rsidR="00475463" w:rsidRPr="00C87756">
        <w:rPr>
          <w:rFonts w:ascii="Arial" w:hAnsi="Arial" w:cs="Arial"/>
          <w:sz w:val="24"/>
          <w:szCs w:val="24"/>
        </w:rPr>
        <w:t xml:space="preserve">Нэгдсэн үндэсний байгууллагын </w:t>
      </w:r>
      <w:r w:rsidR="00B51388" w:rsidRPr="00C87756">
        <w:rPr>
          <w:rFonts w:ascii="Arial" w:hAnsi="Arial" w:cs="Arial"/>
          <w:sz w:val="24"/>
          <w:szCs w:val="24"/>
        </w:rPr>
        <w:t>Хүүхдийн сангийн санхүүжилтээр "Монгол гэрийн дулаалга” төслийг 4 дэх жилдээ хэрэгжүүлэн ажиллаж байна.</w:t>
      </w:r>
      <w:r w:rsidR="00475463" w:rsidRPr="00C87756">
        <w:rPr>
          <w:rFonts w:ascii="Arial" w:hAnsi="Arial" w:cs="Arial"/>
          <w:sz w:val="24"/>
          <w:szCs w:val="24"/>
        </w:rPr>
        <w:t xml:space="preserve"> </w:t>
      </w:r>
      <w:r w:rsidR="00B51388" w:rsidRPr="00C87756">
        <w:rPr>
          <w:rFonts w:ascii="Arial" w:hAnsi="Arial" w:cs="Arial"/>
          <w:sz w:val="24"/>
          <w:szCs w:val="24"/>
        </w:rPr>
        <w:t>Аймгийн хэмжээнд Монгол гэрийн халаалт дулаалгын багцад 2019-2022 онд нийт  627 өрхийг хамруулж төслөөс 60 хувь, өрхөөс 40 хувийн санхүүжилтийг гаргасан. Энэ онд  Монгол гэрийн дулаалга төслийг хэрэглэгч айл өрхүүдийн дунд “Чип манай гэр бүлд”  сайн мессеж,</w:t>
      </w:r>
      <w:r w:rsidR="004074B5" w:rsidRPr="00C87756">
        <w:rPr>
          <w:rFonts w:ascii="Arial" w:hAnsi="Arial" w:cs="Arial"/>
          <w:sz w:val="24"/>
          <w:szCs w:val="24"/>
        </w:rPr>
        <w:t xml:space="preserve"> </w:t>
      </w:r>
      <w:r w:rsidR="00B51388" w:rsidRPr="00C87756">
        <w:rPr>
          <w:rFonts w:ascii="Arial" w:hAnsi="Arial" w:cs="Arial"/>
          <w:sz w:val="24"/>
          <w:szCs w:val="24"/>
        </w:rPr>
        <w:t>тохижилт, хэмнэлт нөлөөллийн аян өрнүүлээд байна.</w:t>
      </w:r>
    </w:p>
    <w:p w14:paraId="5FFB923A" w14:textId="77777777" w:rsidR="00E37FA3" w:rsidRDefault="00B51388" w:rsidP="00E37FA3">
      <w:pPr>
        <w:spacing w:after="0" w:line="360" w:lineRule="auto"/>
        <w:ind w:firstLine="720"/>
        <w:jc w:val="both"/>
        <w:rPr>
          <w:rFonts w:ascii="Arial" w:hAnsi="Arial" w:cs="Arial"/>
          <w:sz w:val="24"/>
          <w:szCs w:val="24"/>
        </w:rPr>
      </w:pPr>
      <w:r w:rsidRPr="00C87756">
        <w:rPr>
          <w:rFonts w:ascii="Arial" w:hAnsi="Arial" w:cs="Arial"/>
          <w:sz w:val="24"/>
          <w:szCs w:val="24"/>
        </w:rPr>
        <w:lastRenderedPageBreak/>
        <w:t>Азийн хөгжлийн банкны санхүүжилтээр хог хая</w:t>
      </w:r>
      <w:r w:rsidR="00E86AA9" w:rsidRPr="00C87756">
        <w:rPr>
          <w:rFonts w:ascii="Arial" w:hAnsi="Arial" w:cs="Arial"/>
          <w:sz w:val="24"/>
          <w:szCs w:val="24"/>
        </w:rPr>
        <w:t>г</w:t>
      </w:r>
      <w:r w:rsidRPr="00C87756">
        <w:rPr>
          <w:rFonts w:ascii="Arial" w:hAnsi="Arial" w:cs="Arial"/>
          <w:sz w:val="24"/>
          <w:szCs w:val="24"/>
        </w:rPr>
        <w:t>длыг ангилах, нягта</w:t>
      </w:r>
      <w:r w:rsidR="002C71FC" w:rsidRPr="00C87756">
        <w:rPr>
          <w:rFonts w:ascii="Arial" w:hAnsi="Arial" w:cs="Arial"/>
          <w:sz w:val="24"/>
          <w:szCs w:val="24"/>
        </w:rPr>
        <w:t>ршуулах үйлдвэрийг барих ажлыг хийж байгаа бөгөөд ү</w:t>
      </w:r>
      <w:r w:rsidRPr="00C87756">
        <w:rPr>
          <w:rFonts w:ascii="Arial" w:hAnsi="Arial" w:cs="Arial"/>
          <w:sz w:val="24"/>
          <w:szCs w:val="24"/>
        </w:rPr>
        <w:t>йлдвэр баригдсанаар ландфилд булшлах хогийн хэмжээг бууруулах  дахивар хог хаягдлыг ангилан ялгаад</w:t>
      </w:r>
      <w:r w:rsidR="0072435F" w:rsidRPr="00C87756">
        <w:rPr>
          <w:rFonts w:ascii="Arial" w:hAnsi="Arial" w:cs="Arial"/>
          <w:sz w:val="24"/>
          <w:szCs w:val="24"/>
        </w:rPr>
        <w:t xml:space="preserve"> </w:t>
      </w:r>
      <w:r w:rsidRPr="00C87756">
        <w:rPr>
          <w:rFonts w:ascii="Arial" w:hAnsi="Arial" w:cs="Arial"/>
          <w:sz w:val="24"/>
          <w:szCs w:val="24"/>
        </w:rPr>
        <w:t>дахин боловсруулах үйлдвэрүүдэд хүргэж, ашиглах боломжгүй хог хаягдлыг нягтаршуулж ландфилын хогийн цэгт булшлах үйл ажиллагааг гүйцэтгэж байна. Уг үйлдвэрийн үйл ажиллагааг Алтай хотын тохижилт үйлчилгээний газар хариуцан явуулж</w:t>
      </w:r>
      <w:r w:rsidR="00134C0C" w:rsidRPr="00C87756">
        <w:rPr>
          <w:rFonts w:ascii="Arial" w:hAnsi="Arial" w:cs="Arial"/>
          <w:sz w:val="24"/>
          <w:szCs w:val="24"/>
        </w:rPr>
        <w:t xml:space="preserve"> </w:t>
      </w:r>
      <w:r w:rsidRPr="00C87756">
        <w:rPr>
          <w:rFonts w:ascii="Arial" w:hAnsi="Arial" w:cs="Arial"/>
          <w:sz w:val="24"/>
          <w:szCs w:val="24"/>
        </w:rPr>
        <w:t>9</w:t>
      </w:r>
      <w:r w:rsidR="00134C0C" w:rsidRPr="00C87756">
        <w:rPr>
          <w:rFonts w:ascii="Arial" w:hAnsi="Arial" w:cs="Arial"/>
          <w:sz w:val="24"/>
          <w:szCs w:val="24"/>
        </w:rPr>
        <w:t xml:space="preserve"> </w:t>
      </w:r>
      <w:r w:rsidRPr="00C87756">
        <w:rPr>
          <w:rFonts w:ascii="Arial" w:hAnsi="Arial" w:cs="Arial"/>
          <w:sz w:val="24"/>
          <w:szCs w:val="24"/>
        </w:rPr>
        <w:t>ажлын</w:t>
      </w:r>
      <w:r w:rsidR="00134C0C" w:rsidRPr="00C87756">
        <w:rPr>
          <w:rFonts w:ascii="Arial" w:hAnsi="Arial" w:cs="Arial"/>
          <w:sz w:val="24"/>
          <w:szCs w:val="24"/>
        </w:rPr>
        <w:t xml:space="preserve"> </w:t>
      </w:r>
      <w:r w:rsidRPr="00C87756">
        <w:rPr>
          <w:rFonts w:ascii="Arial" w:hAnsi="Arial" w:cs="Arial"/>
          <w:sz w:val="24"/>
          <w:szCs w:val="24"/>
        </w:rPr>
        <w:t>байр шинээр нэмэгдсэн.</w:t>
      </w:r>
      <w:r w:rsidR="00134C0C" w:rsidRPr="00C87756">
        <w:rPr>
          <w:rFonts w:ascii="Arial" w:hAnsi="Arial" w:cs="Arial"/>
          <w:sz w:val="24"/>
          <w:szCs w:val="24"/>
        </w:rPr>
        <w:t xml:space="preserve"> </w:t>
      </w:r>
      <w:r w:rsidRPr="00C87756">
        <w:rPr>
          <w:rFonts w:ascii="Arial" w:hAnsi="Arial" w:cs="Arial"/>
          <w:sz w:val="24"/>
          <w:szCs w:val="24"/>
        </w:rPr>
        <w:t>Энэ онд</w:t>
      </w:r>
      <w:r w:rsidR="00134C0C" w:rsidRPr="00C87756">
        <w:rPr>
          <w:rFonts w:ascii="Arial" w:hAnsi="Arial" w:cs="Arial"/>
          <w:sz w:val="24"/>
          <w:szCs w:val="24"/>
        </w:rPr>
        <w:t xml:space="preserve"> </w:t>
      </w:r>
      <w:r w:rsidRPr="00C87756">
        <w:rPr>
          <w:rFonts w:ascii="Arial" w:hAnsi="Arial" w:cs="Arial"/>
          <w:sz w:val="24"/>
          <w:szCs w:val="24"/>
        </w:rPr>
        <w:t>50</w:t>
      </w:r>
      <w:r w:rsidR="00134C0C" w:rsidRPr="00C87756">
        <w:rPr>
          <w:rFonts w:ascii="Arial" w:hAnsi="Arial" w:cs="Arial"/>
          <w:sz w:val="24"/>
          <w:szCs w:val="24"/>
        </w:rPr>
        <w:t xml:space="preserve"> </w:t>
      </w:r>
      <w:r w:rsidRPr="00C87756">
        <w:rPr>
          <w:rFonts w:ascii="Arial" w:hAnsi="Arial" w:cs="Arial"/>
          <w:sz w:val="24"/>
          <w:szCs w:val="24"/>
        </w:rPr>
        <w:t>тн дахивар хог ха</w:t>
      </w:r>
      <w:r w:rsidR="002C71FC" w:rsidRPr="00C87756">
        <w:rPr>
          <w:rFonts w:ascii="Arial" w:hAnsi="Arial" w:cs="Arial"/>
          <w:sz w:val="24"/>
          <w:szCs w:val="24"/>
        </w:rPr>
        <w:t xml:space="preserve">ягдлыг ангилан ялган цуглуулж, орчны бохирдлыг бууруулаад </w:t>
      </w:r>
      <w:r w:rsidRPr="00C87756">
        <w:rPr>
          <w:rFonts w:ascii="Arial" w:hAnsi="Arial" w:cs="Arial"/>
          <w:sz w:val="24"/>
          <w:szCs w:val="24"/>
        </w:rPr>
        <w:t>байна.</w:t>
      </w:r>
    </w:p>
    <w:p w14:paraId="260772E8" w14:textId="77777777" w:rsidR="00EA6916" w:rsidRDefault="002C71FC" w:rsidP="00EA6916">
      <w:pPr>
        <w:spacing w:after="0" w:line="360" w:lineRule="auto"/>
        <w:ind w:firstLine="720"/>
        <w:jc w:val="both"/>
        <w:rPr>
          <w:rFonts w:ascii="Arial" w:eastAsia="Times New Roman" w:hAnsi="Arial" w:cs="Arial"/>
          <w:sz w:val="24"/>
          <w:szCs w:val="24"/>
        </w:rPr>
      </w:pPr>
      <w:r w:rsidRPr="00C87756">
        <w:rPr>
          <w:rFonts w:ascii="Arial" w:eastAsia="Times New Roman" w:hAnsi="Arial" w:cs="Arial"/>
          <w:sz w:val="24"/>
          <w:szCs w:val="24"/>
        </w:rPr>
        <w:t>Тус аймаг усны нөөц баялгаас унд ахуйн зориулалтаар 583.74 мян.м3, үйлдвэрлэлд 16622.96 мян.м3, үйлчилгээнд 454.39 мян.м3, нийт 17661.09 мян.м3 ус ашигладаг. Ус ашиглагч аж ахуйн нэгжүүдийн 73 хувь нь газрын доорх, 26 хувь гадаргын ус ашиглаж байна.</w:t>
      </w:r>
    </w:p>
    <w:p w14:paraId="42AB20E2" w14:textId="77777777" w:rsidR="0002034B" w:rsidRDefault="00EA6916" w:rsidP="0002034B">
      <w:pPr>
        <w:spacing w:after="0" w:line="360" w:lineRule="auto"/>
        <w:ind w:firstLine="720"/>
        <w:jc w:val="both"/>
        <w:rPr>
          <w:rFonts w:ascii="Arial" w:hAnsi="Arial" w:cs="Arial"/>
          <w:sz w:val="24"/>
          <w:szCs w:val="24"/>
        </w:rPr>
      </w:pPr>
      <w:r>
        <w:rPr>
          <w:rFonts w:ascii="Arial" w:hAnsi="Arial" w:cs="Arial"/>
          <w:sz w:val="24"/>
          <w:szCs w:val="24"/>
        </w:rPr>
        <w:t>А</w:t>
      </w:r>
      <w:r w:rsidR="00B51388" w:rsidRPr="00C87756">
        <w:rPr>
          <w:rFonts w:ascii="Arial" w:hAnsi="Arial" w:cs="Arial"/>
          <w:sz w:val="24"/>
          <w:szCs w:val="24"/>
        </w:rPr>
        <w:t>ймгийн</w:t>
      </w:r>
      <w:r w:rsidR="00134C0C" w:rsidRPr="00C87756">
        <w:rPr>
          <w:rFonts w:ascii="Arial" w:hAnsi="Arial" w:cs="Arial"/>
          <w:sz w:val="24"/>
          <w:szCs w:val="24"/>
        </w:rPr>
        <w:t xml:space="preserve"> </w:t>
      </w:r>
      <w:r w:rsidR="00B51388" w:rsidRPr="00C87756">
        <w:rPr>
          <w:rFonts w:ascii="Arial" w:hAnsi="Arial" w:cs="Arial"/>
          <w:sz w:val="24"/>
          <w:szCs w:val="24"/>
        </w:rPr>
        <w:t>18</w:t>
      </w:r>
      <w:r w:rsidR="00134C0C" w:rsidRPr="00C87756">
        <w:rPr>
          <w:rFonts w:ascii="Arial" w:hAnsi="Arial" w:cs="Arial"/>
          <w:sz w:val="24"/>
          <w:szCs w:val="24"/>
        </w:rPr>
        <w:t xml:space="preserve"> </w:t>
      </w:r>
      <w:r w:rsidR="00B51388" w:rsidRPr="00C87756">
        <w:rPr>
          <w:rFonts w:ascii="Arial" w:hAnsi="Arial" w:cs="Arial"/>
          <w:sz w:val="24"/>
          <w:szCs w:val="24"/>
        </w:rPr>
        <w:t>сумаас Халиун сум голоос, Тайшир, Тонхил, Чандмань, Дарив сумууд гүний худаг болон гадаргын усны холимог хэрэглээтэй бусад 13 сум газрын доорх усаар хүн амын унд ахуйг хангаж байна.</w:t>
      </w:r>
      <w:r w:rsidR="00247DFA" w:rsidRPr="00C87756">
        <w:rPr>
          <w:rFonts w:ascii="Arial" w:hAnsi="Arial" w:cs="Arial"/>
          <w:sz w:val="24"/>
          <w:szCs w:val="24"/>
        </w:rPr>
        <w:t xml:space="preserve"> </w:t>
      </w:r>
      <w:r w:rsidR="00B51388" w:rsidRPr="00C87756">
        <w:rPr>
          <w:rFonts w:ascii="Arial" w:hAnsi="Arial" w:cs="Arial"/>
          <w:sz w:val="24"/>
          <w:szCs w:val="24"/>
        </w:rPr>
        <w:t>Халиун сумын төвийн хүн амын унд ахуйн шинэ эх үүсвэрийн</w:t>
      </w:r>
      <w:r w:rsidR="00247DFA" w:rsidRPr="00C87756">
        <w:rPr>
          <w:rFonts w:ascii="Arial" w:hAnsi="Arial" w:cs="Arial"/>
          <w:sz w:val="24"/>
          <w:szCs w:val="24"/>
        </w:rPr>
        <w:t xml:space="preserve"> </w:t>
      </w:r>
      <w:r w:rsidR="00B51388" w:rsidRPr="00C87756">
        <w:rPr>
          <w:rFonts w:ascii="Arial" w:hAnsi="Arial" w:cs="Arial"/>
          <w:sz w:val="24"/>
          <w:szCs w:val="24"/>
        </w:rPr>
        <w:t>эрэл-хайгуул</w:t>
      </w:r>
      <w:r w:rsidR="00DB6100" w:rsidRPr="00C87756">
        <w:rPr>
          <w:rFonts w:ascii="Arial" w:hAnsi="Arial" w:cs="Arial"/>
          <w:sz w:val="24"/>
          <w:szCs w:val="24"/>
        </w:rPr>
        <w:t xml:space="preserve"> </w:t>
      </w:r>
      <w:r w:rsidR="00B51388" w:rsidRPr="00C87756">
        <w:rPr>
          <w:rFonts w:ascii="Arial" w:hAnsi="Arial" w:cs="Arial"/>
          <w:sz w:val="24"/>
          <w:szCs w:val="24"/>
        </w:rPr>
        <w:t>судалгааны ажлыг улсын төсвийн 2,463.1 сая төгрөгөөр "Жаргалант дулаан" ХХК гүйцэтгэсэн бөгөөд геофизик, гидрогеологийн судалгаа хийгдэж магадлалаар баталгаажуулахаар ажиллаж байна.</w:t>
      </w:r>
    </w:p>
    <w:p w14:paraId="488DFF27" w14:textId="77777777" w:rsidR="0002034B" w:rsidRDefault="00B51388" w:rsidP="0002034B">
      <w:pPr>
        <w:spacing w:after="0" w:line="360" w:lineRule="auto"/>
        <w:ind w:firstLine="720"/>
        <w:jc w:val="both"/>
        <w:rPr>
          <w:rFonts w:ascii="Arial" w:hAnsi="Arial" w:cs="Arial"/>
          <w:sz w:val="24"/>
          <w:szCs w:val="24"/>
        </w:rPr>
      </w:pPr>
      <w:r w:rsidRPr="00C87756">
        <w:rPr>
          <w:rFonts w:ascii="Arial" w:hAnsi="Arial" w:cs="Arial"/>
          <w:sz w:val="24"/>
          <w:szCs w:val="24"/>
        </w:rPr>
        <w:t xml:space="preserve">Аймгийн төв буюу Есөнбулаг сум нь гадаргын усыг цэвэрлэж ундны усанд ашиглах “Тайшир-Алтай” ус хангамжийн эх үүсвэрээс хүн амын унд ахуйг хангадаг. Энэхүү байгууламж нь хамгийн ихдээ 172 м3/цаг-н хүчин чадалтай ба ус авах толгойн байгууламждаа 250 м3-н ус цуглуулах резервуар, дундын өргөлтийн насос </w:t>
      </w:r>
      <w:r w:rsidR="002C28E9" w:rsidRPr="00C87756">
        <w:rPr>
          <w:rFonts w:ascii="Arial" w:hAnsi="Arial" w:cs="Arial"/>
          <w:sz w:val="24"/>
          <w:szCs w:val="24"/>
        </w:rPr>
        <w:t xml:space="preserve">станц дээр </w:t>
      </w:r>
      <w:r w:rsidRPr="00C87756">
        <w:rPr>
          <w:rFonts w:ascii="Arial" w:hAnsi="Arial" w:cs="Arial"/>
          <w:sz w:val="24"/>
          <w:szCs w:val="24"/>
        </w:rPr>
        <w:t>100</w:t>
      </w:r>
      <w:r w:rsidR="00247DFA" w:rsidRPr="00C87756">
        <w:rPr>
          <w:rFonts w:ascii="Arial" w:hAnsi="Arial" w:cs="Arial"/>
          <w:sz w:val="24"/>
          <w:szCs w:val="24"/>
        </w:rPr>
        <w:t xml:space="preserve"> </w:t>
      </w:r>
      <w:r w:rsidRPr="00C87756">
        <w:rPr>
          <w:rFonts w:ascii="Arial" w:hAnsi="Arial" w:cs="Arial"/>
          <w:sz w:val="24"/>
          <w:szCs w:val="24"/>
        </w:rPr>
        <w:t>м3,</w:t>
      </w:r>
      <w:r w:rsidR="00247DFA" w:rsidRPr="00C87756">
        <w:rPr>
          <w:rFonts w:ascii="Arial" w:hAnsi="Arial" w:cs="Arial"/>
          <w:sz w:val="24"/>
          <w:szCs w:val="24"/>
        </w:rPr>
        <w:t xml:space="preserve"> </w:t>
      </w:r>
      <w:r w:rsidRPr="00C87756">
        <w:rPr>
          <w:rFonts w:ascii="Arial" w:hAnsi="Arial" w:cs="Arial"/>
          <w:sz w:val="24"/>
          <w:szCs w:val="24"/>
        </w:rPr>
        <w:t xml:space="preserve">нөөц усны байгууламж дээр 1,000 м3-н 2 ширхэг ус цуглуулах резервуартай байна. </w:t>
      </w:r>
    </w:p>
    <w:p w14:paraId="0A2AFF9C" w14:textId="77777777" w:rsidR="0002034B" w:rsidRDefault="00B51388" w:rsidP="0002034B">
      <w:pPr>
        <w:spacing w:after="0" w:line="360" w:lineRule="auto"/>
        <w:ind w:firstLine="720"/>
        <w:jc w:val="both"/>
        <w:rPr>
          <w:rFonts w:ascii="Arial" w:hAnsi="Arial" w:cs="Arial"/>
          <w:sz w:val="24"/>
          <w:szCs w:val="24"/>
        </w:rPr>
      </w:pPr>
      <w:r w:rsidRPr="00C87756">
        <w:rPr>
          <w:rFonts w:ascii="Arial" w:hAnsi="Arial" w:cs="Arial"/>
          <w:sz w:val="24"/>
          <w:szCs w:val="24"/>
        </w:rPr>
        <w:t xml:space="preserve">Говь-Алтай аймгийн 18 сумын төв, 2 тосгоны болон “Ундарга-Алтай” </w:t>
      </w:r>
      <w:r w:rsidR="00247DFA" w:rsidRPr="00C87756">
        <w:rPr>
          <w:rFonts w:ascii="Arial" w:hAnsi="Arial" w:cs="Arial"/>
          <w:sz w:val="24"/>
          <w:szCs w:val="24"/>
        </w:rPr>
        <w:t>орон нутгийн өмчит аж ахуйн тооцо</w:t>
      </w:r>
      <w:r w:rsidR="00DB6100" w:rsidRPr="00C87756">
        <w:rPr>
          <w:rFonts w:ascii="Arial" w:hAnsi="Arial" w:cs="Arial"/>
          <w:sz w:val="24"/>
          <w:szCs w:val="24"/>
        </w:rPr>
        <w:t>о</w:t>
      </w:r>
      <w:r w:rsidR="00247DFA" w:rsidRPr="00C87756">
        <w:rPr>
          <w:rFonts w:ascii="Arial" w:hAnsi="Arial" w:cs="Arial"/>
          <w:sz w:val="24"/>
          <w:szCs w:val="24"/>
        </w:rPr>
        <w:t xml:space="preserve">той үйлдвэрийн газрын </w:t>
      </w:r>
      <w:r w:rsidRPr="00C87756">
        <w:rPr>
          <w:rFonts w:ascii="Arial" w:hAnsi="Arial" w:cs="Arial"/>
          <w:sz w:val="24"/>
          <w:szCs w:val="24"/>
        </w:rPr>
        <w:t>хариуцан ажиллаж байгаа ус хангамжийн эх үүсвэрийн худгуудын нийт</w:t>
      </w:r>
      <w:r w:rsidR="00545248" w:rsidRPr="00C87756">
        <w:rPr>
          <w:rFonts w:ascii="Arial" w:hAnsi="Arial" w:cs="Arial"/>
          <w:sz w:val="24"/>
          <w:szCs w:val="24"/>
        </w:rPr>
        <w:t xml:space="preserve"> </w:t>
      </w:r>
      <w:r w:rsidRPr="00C87756">
        <w:rPr>
          <w:rFonts w:ascii="Arial" w:hAnsi="Arial" w:cs="Arial"/>
          <w:sz w:val="24"/>
          <w:szCs w:val="24"/>
        </w:rPr>
        <w:t>57</w:t>
      </w:r>
      <w:r w:rsidR="00545248" w:rsidRPr="00C87756">
        <w:rPr>
          <w:rFonts w:ascii="Arial" w:hAnsi="Arial" w:cs="Arial"/>
          <w:sz w:val="24"/>
          <w:szCs w:val="24"/>
        </w:rPr>
        <w:t xml:space="preserve"> </w:t>
      </w:r>
      <w:r w:rsidRPr="00C87756">
        <w:rPr>
          <w:rFonts w:ascii="Arial" w:hAnsi="Arial" w:cs="Arial"/>
          <w:sz w:val="24"/>
          <w:szCs w:val="24"/>
        </w:rPr>
        <w:t>усны дээжийг хамруулсан шинжилгээгээр</w:t>
      </w:r>
      <w:r w:rsidR="00545248" w:rsidRPr="00C87756">
        <w:rPr>
          <w:rFonts w:ascii="Arial" w:hAnsi="Arial" w:cs="Arial"/>
          <w:sz w:val="24"/>
          <w:szCs w:val="24"/>
        </w:rPr>
        <w:t xml:space="preserve"> </w:t>
      </w:r>
      <w:r w:rsidRPr="00C87756">
        <w:rPr>
          <w:rFonts w:ascii="Arial" w:hAnsi="Arial" w:cs="Arial"/>
          <w:sz w:val="24"/>
          <w:szCs w:val="24"/>
        </w:rPr>
        <w:t>зарим үзүүлэлтээрээ ундны усны стандарт шаардлага хангаагүй 36 сорьц гарсан. Үүнд Алтай, Баян-Уул, Бугат, Дарив, Хөхморьт, Цогт, Цээл,</w:t>
      </w:r>
      <w:r w:rsidR="00545248" w:rsidRPr="00C87756">
        <w:rPr>
          <w:rFonts w:ascii="Arial" w:hAnsi="Arial" w:cs="Arial"/>
          <w:sz w:val="24"/>
          <w:szCs w:val="24"/>
        </w:rPr>
        <w:t xml:space="preserve"> </w:t>
      </w:r>
      <w:r w:rsidRPr="00C87756">
        <w:rPr>
          <w:rFonts w:ascii="Arial" w:hAnsi="Arial" w:cs="Arial"/>
          <w:sz w:val="24"/>
          <w:szCs w:val="24"/>
        </w:rPr>
        <w:t>Чандмань, Шарга, Жаргалан, Тайшир, Төгрөг, Халиун, Эрдэнэ сумын худгийн усанд нян болон гэдэсний бүлгийн нян илэрч, хатуулаг магнийн ион, кальци, нитрат, эрдэсжилт нь стандарт шаардлагыг хангахгүй байна.</w:t>
      </w:r>
    </w:p>
    <w:p w14:paraId="0BC1A570" w14:textId="77777777" w:rsidR="0002034B" w:rsidRDefault="002C71FC" w:rsidP="0002034B">
      <w:pPr>
        <w:spacing w:after="0" w:line="360" w:lineRule="auto"/>
        <w:ind w:firstLine="720"/>
        <w:jc w:val="both"/>
        <w:rPr>
          <w:rFonts w:ascii="Arial" w:hAnsi="Arial" w:cs="Arial"/>
          <w:sz w:val="24"/>
          <w:szCs w:val="24"/>
        </w:rPr>
      </w:pPr>
      <w:r w:rsidRPr="00C87756">
        <w:rPr>
          <w:rFonts w:ascii="Arial" w:hAnsi="Arial" w:cs="Arial"/>
          <w:sz w:val="24"/>
          <w:szCs w:val="24"/>
        </w:rPr>
        <w:t xml:space="preserve">Нэгдсэн үндэсний байгууллагын Хүүхдийн сангийн “Ус хангамж, ариун цэвэр, эрүүл ахуйн хөтөлбөр”-ийн 17.6 сая төгрөгөөр Бугат, Тайшир сумдын 2 </w:t>
      </w:r>
      <w:r w:rsidRPr="00C87756">
        <w:rPr>
          <w:rFonts w:ascii="Arial" w:hAnsi="Arial" w:cs="Arial"/>
          <w:sz w:val="24"/>
          <w:szCs w:val="24"/>
        </w:rPr>
        <w:lastRenderedPageBreak/>
        <w:t>худагт эрдэс хатуулгийг зөөлрүүлэх төхөөрөмжийг оруулснаар дээрх сумдын 5,000 гаруй иргэн ундны усны найдвартай эх үүсвэрээр хангагдлаа.</w:t>
      </w:r>
    </w:p>
    <w:p w14:paraId="56E28FFF" w14:textId="77777777" w:rsidR="0002034B" w:rsidRDefault="00935C62" w:rsidP="0002034B">
      <w:pPr>
        <w:spacing w:after="0" w:line="360" w:lineRule="auto"/>
        <w:ind w:firstLine="720"/>
        <w:jc w:val="both"/>
        <w:rPr>
          <w:rFonts w:ascii="Arial" w:hAnsi="Arial" w:cs="Arial"/>
          <w:sz w:val="24"/>
          <w:szCs w:val="24"/>
        </w:rPr>
      </w:pPr>
      <w:r w:rsidRPr="0066281E">
        <w:rPr>
          <w:rFonts w:ascii="Arial" w:hAnsi="Arial" w:cs="Arial"/>
          <w:b/>
          <w:bCs/>
          <w:sz w:val="24"/>
          <w:szCs w:val="24"/>
        </w:rPr>
        <w:t>Хүнсний аюулгүй байдлын чиглэлээр:</w:t>
      </w:r>
      <w:r w:rsidR="00FC74CA" w:rsidRPr="0066281E">
        <w:rPr>
          <w:rFonts w:ascii="Arial" w:hAnsi="Arial" w:cs="Arial"/>
          <w:b/>
          <w:bCs/>
          <w:sz w:val="24"/>
          <w:szCs w:val="24"/>
        </w:rPr>
        <w:t xml:space="preserve"> </w:t>
      </w:r>
      <w:r w:rsidR="0066281E" w:rsidRPr="0066281E">
        <w:rPr>
          <w:rFonts w:ascii="Arial" w:hAnsi="Arial" w:cs="Arial"/>
          <w:color w:val="000000" w:themeColor="text1"/>
          <w:sz w:val="24"/>
          <w:szCs w:val="24"/>
        </w:rPr>
        <w:t>Говь-Алтай аймагт хүнсний үйлдвэрлэлийн чиглэлээр үйл ажиллагаа эрхлэгч 63, хүнсний худалдаа эрхлэгч 353, хоол үйлдвэрлэлийн чиглэлээр 151 нийт 567 иргэн, аж ахуйн нэгж үйл ажиллагаа эрхэлж байна.</w:t>
      </w:r>
      <w:r w:rsidR="0002034B">
        <w:rPr>
          <w:rFonts w:ascii="Arial" w:hAnsi="Arial" w:cs="Arial"/>
          <w:color w:val="000000" w:themeColor="text1"/>
          <w:sz w:val="24"/>
          <w:szCs w:val="24"/>
        </w:rPr>
        <w:t xml:space="preserve"> </w:t>
      </w:r>
      <w:r w:rsidR="0066281E" w:rsidRPr="0066281E">
        <w:rPr>
          <w:rFonts w:ascii="Arial" w:hAnsi="Arial" w:cs="Arial"/>
          <w:color w:val="000000" w:themeColor="text1"/>
          <w:sz w:val="24"/>
          <w:szCs w:val="24"/>
        </w:rPr>
        <w:t>Аймгийн гол нэрийн хүнсний бүтээгдэхүүнийг дотоодын үйлдвэрлэлээр  малын мах 100 хувь, шингэн сүүний 42 хувь, сүүн бүтээгдэхүүний  4 хувь,  гурилын 6 хувь, гурилан бүтээгдэхүүний  21 хувь,  төмс 8.7 хувь, хүнсний ногоо 13 хувь, жимс жимсгэнэ 10 хувийг хангаж байна.  Өндөг, тахианы мах, ургамлын тосыг 100% гаднаас авч байна.</w:t>
      </w:r>
    </w:p>
    <w:p w14:paraId="47C08839" w14:textId="77777777" w:rsidR="0002034B" w:rsidRDefault="00C02464" w:rsidP="0002034B">
      <w:pPr>
        <w:spacing w:after="0" w:line="360" w:lineRule="auto"/>
        <w:ind w:firstLine="720"/>
        <w:jc w:val="both"/>
        <w:rPr>
          <w:rFonts w:ascii="Arial" w:hAnsi="Arial" w:cs="Arial"/>
          <w:sz w:val="24"/>
          <w:szCs w:val="24"/>
        </w:rPr>
      </w:pPr>
      <w:r w:rsidRPr="00C02464">
        <w:rPr>
          <w:rFonts w:ascii="Arial" w:hAnsi="Arial" w:cs="Arial"/>
          <w:color w:val="000000" w:themeColor="text1"/>
          <w:sz w:val="24"/>
          <w:szCs w:val="24"/>
          <w:lang w:val="en-US"/>
        </w:rPr>
        <w:t>Аймгийн хэмжээнд дотоодын хэрэгцээнд 296.7 мянган толгой мал, зах зээлд 358.2 мянган толгой мал, нийт 654.9 мянган толгой малыг худалдан борлуулахаар урьдчилсан тооцоо судалгааг гаргаад байна.</w:t>
      </w:r>
    </w:p>
    <w:p w14:paraId="4A6E75E4" w14:textId="77777777" w:rsidR="0002034B" w:rsidRDefault="00C02464" w:rsidP="0002034B">
      <w:pPr>
        <w:spacing w:after="0" w:line="360" w:lineRule="auto"/>
        <w:ind w:firstLine="720"/>
        <w:jc w:val="both"/>
        <w:rPr>
          <w:rFonts w:ascii="Arial" w:hAnsi="Arial" w:cs="Arial"/>
          <w:color w:val="000000" w:themeColor="text1"/>
          <w:sz w:val="24"/>
          <w:szCs w:val="24"/>
        </w:rPr>
      </w:pPr>
      <w:r w:rsidRPr="00C02464">
        <w:rPr>
          <w:rFonts w:ascii="Arial" w:hAnsi="Arial" w:cs="Arial"/>
          <w:color w:val="000000" w:themeColor="text1"/>
          <w:sz w:val="24"/>
          <w:szCs w:val="24"/>
          <w:lang w:val="en-US"/>
        </w:rPr>
        <w:t>Аймгийн хэмжээнд үйл ажиллагаа явуулж буй хүнсний бүтээгдэхүүнийг шинжлэх лаборатори, зориулалтын тээврийн хэрэгсэл, агуулах зоорины судалгааг хийлээ. Судалгаагаар хүнсний зориулалтын  тээврийн хэрэгсэл 13, стандарт хэмжилзүйн 1, мах махан бүтээгдэхүүнд хяналт хийх 1 лаборатори,  2-300 тонны багтаамжтай хүнсний зориулалттай агуулах, зоорь 116 ширхэг байн</w:t>
      </w:r>
      <w:r>
        <w:rPr>
          <w:rFonts w:ascii="Arial" w:hAnsi="Arial" w:cs="Arial"/>
          <w:color w:val="000000" w:themeColor="text1"/>
          <w:sz w:val="24"/>
          <w:szCs w:val="24"/>
        </w:rPr>
        <w:t>а.</w:t>
      </w:r>
    </w:p>
    <w:p w14:paraId="33B98AB9" w14:textId="77777777" w:rsidR="0002034B" w:rsidRDefault="00416EC2" w:rsidP="0002034B">
      <w:pPr>
        <w:spacing w:after="0" w:line="360" w:lineRule="auto"/>
        <w:ind w:firstLine="720"/>
        <w:jc w:val="both"/>
        <w:rPr>
          <w:rFonts w:ascii="Arial" w:hAnsi="Arial" w:cs="Arial"/>
          <w:sz w:val="24"/>
          <w:szCs w:val="24"/>
        </w:rPr>
      </w:pPr>
      <w:r w:rsidRPr="00416EC2">
        <w:rPr>
          <w:rFonts w:ascii="Arial" w:hAnsi="Arial" w:cs="Arial"/>
          <w:sz w:val="24"/>
          <w:szCs w:val="24"/>
        </w:rPr>
        <w:t>Тайлант</w:t>
      </w:r>
      <w:r w:rsidR="00FC74CA">
        <w:rPr>
          <w:rFonts w:ascii="Arial" w:hAnsi="Arial" w:cs="Arial"/>
          <w:sz w:val="24"/>
          <w:szCs w:val="24"/>
        </w:rPr>
        <w:t xml:space="preserve"> </w:t>
      </w:r>
      <w:r w:rsidRPr="00416EC2">
        <w:rPr>
          <w:rFonts w:ascii="Arial" w:hAnsi="Arial" w:cs="Arial"/>
          <w:sz w:val="24"/>
          <w:szCs w:val="24"/>
        </w:rPr>
        <w:t>онд</w:t>
      </w:r>
      <w:r w:rsidR="00FC74CA">
        <w:rPr>
          <w:rFonts w:ascii="Arial" w:hAnsi="Arial" w:cs="Arial"/>
          <w:sz w:val="24"/>
          <w:szCs w:val="24"/>
        </w:rPr>
        <w:t xml:space="preserve"> </w:t>
      </w:r>
      <w:r w:rsidRPr="00416EC2">
        <w:rPr>
          <w:rFonts w:ascii="Arial" w:hAnsi="Arial" w:cs="Arial"/>
          <w:sz w:val="24"/>
          <w:szCs w:val="24"/>
        </w:rPr>
        <w:t>131 объектыг төлөвлөгөөт хяналт шалгалтад хамруулахаар төлөвлөснөөс 129 объект /сумын ХАА-н тасгийн мэргэжилтэнгүй 1, 1 объект үйл ажиллагаа зогсоосон шалтгаанаар хийгдээгүй/ буюу 98,5%-д ургамал хамгаалал, хоол үйлдвэрлэл, хүнсний үйлдвэр, худалдаа, мал үржлийн хяналтын чиглэлээр хяналт шалгалтыг хийхэд их эрсдэлтэй 5, дунд эрсдэлтэй 58, бага эрсдэлтэй 56 объект үнэлэгдэж, нийт 1889 зөрчил дутагдал илрүүлэн, газар дээр нь 664 буюу 39,54%-г арилгуулах арга хэмжээ авч, үлдсэн дутагдлуудыг арилгуулахаар улсын байцаагчийн</w:t>
      </w:r>
      <w:r w:rsidR="00FC74CA">
        <w:rPr>
          <w:rFonts w:ascii="Arial" w:hAnsi="Arial" w:cs="Arial"/>
          <w:sz w:val="24"/>
          <w:szCs w:val="24"/>
        </w:rPr>
        <w:t xml:space="preserve"> </w:t>
      </w:r>
      <w:r w:rsidRPr="00416EC2">
        <w:rPr>
          <w:rFonts w:ascii="Arial" w:hAnsi="Arial" w:cs="Arial"/>
          <w:sz w:val="24"/>
          <w:szCs w:val="24"/>
        </w:rPr>
        <w:t>1140 заалттай хугацаатай 102 албан шаардлагыг хүргүүлж ажиллахад биелэлт 77,5% байна. Хууль сахин мөрдөлт 69,8%, эрсдэл үүсэх магадлал 29,7 % байв.</w:t>
      </w:r>
    </w:p>
    <w:p w14:paraId="6D47DC22" w14:textId="77777777" w:rsidR="0002034B" w:rsidRDefault="00416EC2" w:rsidP="0002034B">
      <w:pPr>
        <w:spacing w:after="0" w:line="360" w:lineRule="auto"/>
        <w:ind w:firstLine="720"/>
        <w:jc w:val="both"/>
        <w:rPr>
          <w:rFonts w:ascii="Arial" w:hAnsi="Arial" w:cs="Arial"/>
          <w:sz w:val="24"/>
          <w:szCs w:val="24"/>
        </w:rPr>
      </w:pPr>
      <w:r w:rsidRPr="00416EC2">
        <w:rPr>
          <w:rFonts w:ascii="Arial" w:hAnsi="Arial" w:cs="Arial"/>
          <w:sz w:val="24"/>
          <w:szCs w:val="24"/>
        </w:rPr>
        <w:t xml:space="preserve">Хүрсэн үр дүн: </w:t>
      </w:r>
      <w:r w:rsidR="00FC74CA">
        <w:rPr>
          <w:rFonts w:ascii="Arial" w:hAnsi="Arial" w:cs="Arial"/>
          <w:sz w:val="24"/>
          <w:szCs w:val="24"/>
        </w:rPr>
        <w:t>Х</w:t>
      </w:r>
      <w:r w:rsidRPr="00416EC2">
        <w:rPr>
          <w:rFonts w:ascii="Arial" w:hAnsi="Arial" w:cs="Arial"/>
          <w:sz w:val="24"/>
          <w:szCs w:val="24"/>
        </w:rPr>
        <w:t>яналтын чиглэлээр хийгдсэн</w:t>
      </w:r>
      <w:r w:rsidR="008741CD">
        <w:rPr>
          <w:rFonts w:ascii="Arial" w:hAnsi="Arial" w:cs="Arial"/>
          <w:sz w:val="24"/>
          <w:szCs w:val="24"/>
        </w:rPr>
        <w:t xml:space="preserve"> 5</w:t>
      </w:r>
      <w:r w:rsidRPr="00416EC2">
        <w:rPr>
          <w:rFonts w:ascii="Arial" w:hAnsi="Arial" w:cs="Arial"/>
          <w:sz w:val="24"/>
          <w:szCs w:val="24"/>
        </w:rPr>
        <w:t xml:space="preserve"> төлөвлөгөөт хяналт шалгалт</w:t>
      </w:r>
      <w:r w:rsidR="00C7183F">
        <w:rPr>
          <w:rFonts w:ascii="Arial" w:hAnsi="Arial" w:cs="Arial"/>
          <w:sz w:val="24"/>
          <w:szCs w:val="24"/>
        </w:rPr>
        <w:t>ын</w:t>
      </w:r>
      <w:r w:rsidRPr="00416EC2">
        <w:rPr>
          <w:rFonts w:ascii="Arial" w:hAnsi="Arial" w:cs="Arial"/>
          <w:sz w:val="24"/>
          <w:szCs w:val="24"/>
        </w:rPr>
        <w:t xml:space="preserve"> явцад 69 объектын эрсдэлийн түвшин буурсан буюу ихээс дунд, ихээс бага, дундаас бага эрсдэл</w:t>
      </w:r>
      <w:r w:rsidR="00467733">
        <w:rPr>
          <w:rFonts w:ascii="Arial" w:hAnsi="Arial" w:cs="Arial"/>
          <w:sz w:val="24"/>
          <w:szCs w:val="24"/>
        </w:rPr>
        <w:t xml:space="preserve"> </w:t>
      </w:r>
      <w:r w:rsidRPr="00416EC2">
        <w:rPr>
          <w:rFonts w:ascii="Arial" w:hAnsi="Arial" w:cs="Arial"/>
          <w:sz w:val="24"/>
          <w:szCs w:val="24"/>
        </w:rPr>
        <w:t>р</w:t>
      </w:r>
      <w:r w:rsidR="00AD4410">
        <w:rPr>
          <w:rFonts w:ascii="Arial" w:hAnsi="Arial" w:cs="Arial"/>
          <w:sz w:val="24"/>
          <w:szCs w:val="24"/>
        </w:rPr>
        <w:t>үү</w:t>
      </w:r>
      <w:r w:rsidRPr="00416EC2">
        <w:rPr>
          <w:rFonts w:ascii="Arial" w:hAnsi="Arial" w:cs="Arial"/>
          <w:sz w:val="24"/>
          <w:szCs w:val="24"/>
        </w:rPr>
        <w:t xml:space="preserve"> шилжсэн нь 58% байна.</w:t>
      </w:r>
    </w:p>
    <w:p w14:paraId="3DD0E157" w14:textId="77777777" w:rsidR="0002034B" w:rsidRDefault="004F5E9B" w:rsidP="0002034B">
      <w:pPr>
        <w:spacing w:after="0" w:line="360" w:lineRule="auto"/>
        <w:ind w:firstLine="720"/>
        <w:jc w:val="both"/>
        <w:rPr>
          <w:rFonts w:ascii="Arial" w:hAnsi="Arial" w:cs="Arial"/>
          <w:sz w:val="24"/>
          <w:szCs w:val="24"/>
        </w:rPr>
      </w:pPr>
      <w:r w:rsidRPr="004F5E9B">
        <w:rPr>
          <w:rFonts w:ascii="Arial" w:hAnsi="Arial" w:cs="Arial"/>
          <w:sz w:val="24"/>
          <w:szCs w:val="24"/>
        </w:rPr>
        <w:t>Төлөвлөгөөт бус хяналт шалгалтын талаар:</w:t>
      </w:r>
      <w:r>
        <w:rPr>
          <w:rFonts w:ascii="Arial" w:hAnsi="Arial" w:cs="Arial"/>
          <w:sz w:val="24"/>
          <w:szCs w:val="24"/>
        </w:rPr>
        <w:t xml:space="preserve"> </w:t>
      </w:r>
      <w:r w:rsidRPr="004F5E9B">
        <w:rPr>
          <w:rFonts w:ascii="Arial" w:hAnsi="Arial" w:cs="Arial"/>
          <w:sz w:val="24"/>
          <w:szCs w:val="24"/>
        </w:rPr>
        <w:t xml:space="preserve">ХХААХҮ-ийн яамны Салбарын хяналтын газрын төлөвлөгөөт бус хяналт шалгалтын 3 удирдамж, удирдах дээд байгууллагын шийдвэр, байгууллага, аж ахуйн нэгжийн хүсэлтийн дагуу ургамал хамгаалал, хоол үйлдвэрлэл, хүнсний худалдааны хяналтаар 74 аж ахуйн нэгж, </w:t>
      </w:r>
      <w:r w:rsidRPr="004F5E9B">
        <w:rPr>
          <w:rFonts w:ascii="Arial" w:hAnsi="Arial" w:cs="Arial"/>
          <w:sz w:val="24"/>
          <w:szCs w:val="24"/>
        </w:rPr>
        <w:lastRenderedPageBreak/>
        <w:t>байгууллага, 20 иргэн нийт 94 объектыг хамруулан төлөвлөгөөт бус хяналт шалгалтыг хийж, үйл ажиллагааны чиглэлий</w:t>
      </w:r>
      <w:r w:rsidR="00467733">
        <w:rPr>
          <w:rFonts w:ascii="Arial" w:hAnsi="Arial" w:cs="Arial"/>
          <w:sz w:val="24"/>
          <w:szCs w:val="24"/>
        </w:rPr>
        <w:t>г</w:t>
      </w:r>
      <w:r w:rsidRPr="004F5E9B">
        <w:rPr>
          <w:rFonts w:ascii="Arial" w:hAnsi="Arial" w:cs="Arial"/>
          <w:sz w:val="24"/>
          <w:szCs w:val="24"/>
        </w:rPr>
        <w:t xml:space="preserve"> улсын байцаагчийн 37 дүгнэлтийг үйлдэн хүргүүлж, хяналт шалгалтын явцад хэрэглээний баталгаат хугацаа дууссан 55 нэр төрлийн 534 ширхэг 2279,0 мянган төгрөгийн хүнсний бүтээгдэхүүнийг хураан авч Есөнбулаг, Шарга, Баян-Уул, Жаргалан, Тайшир, Дэлгэр, Бигэр, Цогт сумууд, Баянтоорой, Гуулин тосгоны захиргааны зөвлөлд шилжүүл</w:t>
      </w:r>
      <w:r w:rsidR="00467733">
        <w:rPr>
          <w:rFonts w:ascii="Arial" w:hAnsi="Arial" w:cs="Arial"/>
          <w:sz w:val="24"/>
          <w:szCs w:val="24"/>
        </w:rPr>
        <w:t xml:space="preserve">лээ. </w:t>
      </w:r>
      <w:r w:rsidR="00A41403">
        <w:rPr>
          <w:rFonts w:ascii="Arial" w:hAnsi="Arial" w:cs="Arial"/>
          <w:sz w:val="24"/>
          <w:szCs w:val="24"/>
        </w:rPr>
        <w:t>Ш</w:t>
      </w:r>
      <w:r w:rsidRPr="004F5E9B">
        <w:rPr>
          <w:rFonts w:ascii="Arial" w:hAnsi="Arial" w:cs="Arial"/>
          <w:sz w:val="24"/>
          <w:szCs w:val="24"/>
        </w:rPr>
        <w:t>алгалтад хамрагдсан газруудад байгууллагын сургалт зохион байгуулан, хуулийн талаар болон хяналтын чиглэлээр мэргэжил арга зүйн зөвлөгөөг өгч ажиллав.</w:t>
      </w:r>
    </w:p>
    <w:p w14:paraId="51691AFD" w14:textId="1A7962D2" w:rsidR="00215EE4" w:rsidRDefault="004F5E9B" w:rsidP="0002034B">
      <w:pPr>
        <w:spacing w:after="0" w:line="360" w:lineRule="auto"/>
        <w:ind w:firstLine="720"/>
        <w:jc w:val="both"/>
        <w:rPr>
          <w:rFonts w:ascii="Arial" w:hAnsi="Arial" w:cs="Arial"/>
          <w:sz w:val="24"/>
          <w:szCs w:val="24"/>
        </w:rPr>
      </w:pPr>
      <w:r w:rsidRPr="004F5E9B">
        <w:rPr>
          <w:rFonts w:ascii="Arial" w:hAnsi="Arial" w:cs="Arial"/>
          <w:sz w:val="24"/>
          <w:szCs w:val="24"/>
        </w:rPr>
        <w:t>Хүрсэн үр дүн: Ковид19 цар тахлын улмаас хяналтын байгууллагын хяналт шалгалт сүүлийн 3 жилд хийгдээгүй. Тайлант онд төлөвлөгөөт бус хяналт шалгалт хийснээр 82 зөрчил илрүүлж 79 буюу 96.3%-ыг арилгуулан мэргэжил арга зүйгээр ханган 2 төрлийн гарын авлага тараан, иргэдэд 2 төрлийн постер цахимаар түгээн ажиллав. Цагаан сар, Эх үрсийн баяр, Дилав хутагт Данзанламэд, VII дүрийн Наро Банчэн Данзан Лхүндэв гэгээнтэн нарт Бат-Оршил өргөх ёслол хүндэтгэл, шашин ном, соёлын арга хэмжээ, “Хантайшир-100” хүүхдийн баяр наадам, “Хантайшир уулын аймаг байгуулагдсаны 100 жил" аймгийн баяр наадам, “Жангар фестиваль 2023”, Төрийн тусгай хамгаалалтын нэгдүгээр зэргийн хамгаалалтад байх Ерөнхий сайд Л.Оюун-Эрдэнийн айлчлалын үед, 2023-2024</w:t>
      </w:r>
      <w:r w:rsidR="00091E86">
        <w:rPr>
          <w:rFonts w:ascii="Arial" w:hAnsi="Arial" w:cs="Arial"/>
          <w:sz w:val="24"/>
          <w:szCs w:val="24"/>
        </w:rPr>
        <w:t xml:space="preserve"> </w:t>
      </w:r>
      <w:r w:rsidRPr="004F5E9B">
        <w:rPr>
          <w:rFonts w:ascii="Arial" w:hAnsi="Arial" w:cs="Arial"/>
          <w:sz w:val="24"/>
          <w:szCs w:val="24"/>
        </w:rPr>
        <w:t>оны хичээлийн жилийн сургууль, цэцэрлэгийн хүүхдийн хоол хүнсний хангамжид, хөдөө аж ахуйн салбары</w:t>
      </w:r>
      <w:r w:rsidR="00091E86">
        <w:rPr>
          <w:rFonts w:ascii="Arial" w:hAnsi="Arial" w:cs="Arial"/>
          <w:sz w:val="24"/>
          <w:szCs w:val="24"/>
        </w:rPr>
        <w:t>н</w:t>
      </w:r>
      <w:r w:rsidRPr="004F5E9B">
        <w:rPr>
          <w:rFonts w:ascii="Arial" w:hAnsi="Arial" w:cs="Arial"/>
          <w:sz w:val="24"/>
          <w:szCs w:val="24"/>
        </w:rPr>
        <w:t xml:space="preserve"> 2023-2024 оны өвөлжилт, хаваржилтын бэлтгэл хангалтад, ургамал, ургамлын гаралтай түүхий эд, бүтээгдэхүүний хорио цээр, чанар аюулгүй байдалд, бэлчээрийн</w:t>
      </w:r>
      <w:r w:rsidR="00091E86">
        <w:rPr>
          <w:rFonts w:ascii="Arial" w:hAnsi="Arial" w:cs="Arial"/>
          <w:sz w:val="24"/>
          <w:szCs w:val="24"/>
        </w:rPr>
        <w:t xml:space="preserve"> </w:t>
      </w:r>
      <w:r w:rsidRPr="004F5E9B">
        <w:rPr>
          <w:rFonts w:ascii="Arial" w:hAnsi="Arial" w:cs="Arial"/>
          <w:sz w:val="24"/>
          <w:szCs w:val="24"/>
        </w:rPr>
        <w:t>хөнөөлт үлийн цагаан оготнотой тэмцсэн ажил зэрэгт урьдчилан сэргийлэх</w:t>
      </w:r>
      <w:r w:rsidR="00091E86">
        <w:rPr>
          <w:rFonts w:ascii="Arial" w:hAnsi="Arial" w:cs="Arial"/>
          <w:sz w:val="24"/>
          <w:szCs w:val="24"/>
        </w:rPr>
        <w:t xml:space="preserve"> </w:t>
      </w:r>
      <w:r w:rsidRPr="004F5E9B">
        <w:rPr>
          <w:rFonts w:ascii="Arial" w:hAnsi="Arial" w:cs="Arial"/>
          <w:sz w:val="24"/>
          <w:szCs w:val="24"/>
        </w:rPr>
        <w:t>хяналт</w:t>
      </w:r>
      <w:r w:rsidR="00091E86">
        <w:rPr>
          <w:rFonts w:ascii="Arial" w:hAnsi="Arial" w:cs="Arial"/>
          <w:sz w:val="24"/>
          <w:szCs w:val="24"/>
        </w:rPr>
        <w:t xml:space="preserve"> </w:t>
      </w:r>
      <w:r w:rsidRPr="004F5E9B">
        <w:rPr>
          <w:rFonts w:ascii="Arial" w:hAnsi="Arial" w:cs="Arial"/>
          <w:sz w:val="24"/>
          <w:szCs w:val="24"/>
        </w:rPr>
        <w:t>шалгалтыг</w:t>
      </w:r>
      <w:r w:rsidR="00091E86">
        <w:rPr>
          <w:rFonts w:ascii="Arial" w:hAnsi="Arial" w:cs="Arial"/>
          <w:sz w:val="24"/>
          <w:szCs w:val="24"/>
        </w:rPr>
        <w:t xml:space="preserve"> </w:t>
      </w:r>
      <w:r w:rsidRPr="004F5E9B">
        <w:rPr>
          <w:rFonts w:ascii="Arial" w:hAnsi="Arial" w:cs="Arial"/>
          <w:sz w:val="24"/>
          <w:szCs w:val="24"/>
        </w:rPr>
        <w:t>Салбарын</w:t>
      </w:r>
      <w:r w:rsidR="00091E86">
        <w:rPr>
          <w:rFonts w:ascii="Arial" w:hAnsi="Arial" w:cs="Arial"/>
          <w:sz w:val="24"/>
          <w:szCs w:val="24"/>
        </w:rPr>
        <w:t xml:space="preserve"> </w:t>
      </w:r>
      <w:r w:rsidRPr="004F5E9B">
        <w:rPr>
          <w:rFonts w:ascii="Arial" w:hAnsi="Arial" w:cs="Arial"/>
          <w:sz w:val="24"/>
          <w:szCs w:val="24"/>
        </w:rPr>
        <w:t>хяналтын газраас ирүүлсэн</w:t>
      </w:r>
      <w:r w:rsidR="00091E86">
        <w:rPr>
          <w:rFonts w:ascii="Arial" w:hAnsi="Arial" w:cs="Arial"/>
          <w:sz w:val="24"/>
          <w:szCs w:val="24"/>
        </w:rPr>
        <w:t xml:space="preserve"> </w:t>
      </w:r>
      <w:r w:rsidRPr="004F5E9B">
        <w:rPr>
          <w:rFonts w:ascii="Arial" w:hAnsi="Arial" w:cs="Arial"/>
          <w:sz w:val="24"/>
          <w:szCs w:val="24"/>
        </w:rPr>
        <w:t>8 удирдамжийн дагуу ургамал хамгаалал, хоол үйлдвэрлэл, хүнсний худалдаа, мал үржлийн хяналтаар 178 аж ахуй нэгж, 268 иргэн нийт 446 объектод хийж гүйцэтгэн нийт 31 нэр төрлийн 179 хүнсний бүтээгдэхүүний дээжийг Стандарт хэмжил зүйн хэлтсийн Сорилын лабораторит шинжлүүлэхэд 98,8% нь холбогдох шаардлагад нийцсэн тул хариуг аж ахуйн нэгж, иргэнд өгч, шалгалтаар 257 зөрчил дутагдал илрүүлэн зөрч</w:t>
      </w:r>
      <w:r w:rsidR="00091E86">
        <w:rPr>
          <w:rFonts w:ascii="Arial" w:hAnsi="Arial" w:cs="Arial"/>
          <w:sz w:val="24"/>
          <w:szCs w:val="24"/>
        </w:rPr>
        <w:t xml:space="preserve">ил </w:t>
      </w:r>
      <w:r w:rsidRPr="004F5E9B">
        <w:rPr>
          <w:rFonts w:ascii="Arial" w:hAnsi="Arial" w:cs="Arial"/>
          <w:sz w:val="24"/>
          <w:szCs w:val="24"/>
        </w:rPr>
        <w:t>бүр</w:t>
      </w:r>
      <w:r w:rsidR="00091E86">
        <w:rPr>
          <w:rFonts w:ascii="Arial" w:hAnsi="Arial" w:cs="Arial"/>
          <w:sz w:val="24"/>
          <w:szCs w:val="24"/>
        </w:rPr>
        <w:t>ийг</w:t>
      </w:r>
      <w:r w:rsidRPr="004F5E9B">
        <w:rPr>
          <w:rFonts w:ascii="Arial" w:hAnsi="Arial" w:cs="Arial"/>
          <w:sz w:val="24"/>
          <w:szCs w:val="24"/>
        </w:rPr>
        <w:t xml:space="preserve"> газар дээр нь арилгуулах арга хэмжээ авч,</w:t>
      </w:r>
      <w:r w:rsidR="008F7E83">
        <w:rPr>
          <w:rFonts w:ascii="Arial" w:hAnsi="Arial" w:cs="Arial"/>
          <w:sz w:val="24"/>
          <w:szCs w:val="24"/>
        </w:rPr>
        <w:t xml:space="preserve"> </w:t>
      </w:r>
      <w:r w:rsidRPr="004F5E9B">
        <w:rPr>
          <w:rFonts w:ascii="Arial" w:hAnsi="Arial" w:cs="Arial"/>
          <w:sz w:val="24"/>
          <w:szCs w:val="24"/>
        </w:rPr>
        <w:t>4282 заалт бүхий 314 зөвлөмж, оготнотой тэмцсэн ажлыг шалгасан тухай улсын байцаагчийн 1 дүгнэлтийг үйлдэн шалгалтад хамрагдсан объектуудад хүргүүлэн, мэргэжил арга зүйн зөвлөгөө өгч, 8 төрлийн гарын авлага, сэрэмжлүүлэг боловсруулан иргэдэд тараан, 8 төрлийн постер хийж цахим хаягаар түгээн ажиллав.</w:t>
      </w:r>
    </w:p>
    <w:p w14:paraId="77E2DA4A" w14:textId="77777777" w:rsidR="0002034B" w:rsidRDefault="004F5E9B" w:rsidP="0002034B">
      <w:pPr>
        <w:spacing w:after="0" w:line="360" w:lineRule="auto"/>
        <w:ind w:firstLine="720"/>
        <w:jc w:val="both"/>
        <w:rPr>
          <w:rFonts w:ascii="Arial" w:hAnsi="Arial" w:cs="Arial"/>
          <w:sz w:val="24"/>
          <w:szCs w:val="24"/>
        </w:rPr>
      </w:pPr>
      <w:r w:rsidRPr="004F5E9B">
        <w:rPr>
          <w:rFonts w:ascii="Arial" w:hAnsi="Arial" w:cs="Arial"/>
          <w:sz w:val="24"/>
          <w:szCs w:val="24"/>
        </w:rPr>
        <w:t>Хүрсэн үр дүн:</w:t>
      </w:r>
      <w:r w:rsidR="00ED2C1A">
        <w:rPr>
          <w:rFonts w:ascii="Arial" w:hAnsi="Arial" w:cs="Arial"/>
          <w:sz w:val="24"/>
          <w:szCs w:val="24"/>
        </w:rPr>
        <w:t xml:space="preserve"> </w:t>
      </w:r>
      <w:r w:rsidRPr="004F5E9B">
        <w:rPr>
          <w:rFonts w:ascii="Arial" w:hAnsi="Arial" w:cs="Arial"/>
          <w:sz w:val="24"/>
          <w:szCs w:val="24"/>
        </w:rPr>
        <w:t xml:space="preserve">Тайлант хугацаанд баяр ёслол, нийтийг хамарсан үйлчилгээнд хоол, хүнснээс шалтгаалсан өвчин, хордлого, халдвар гараагүй </w:t>
      </w:r>
      <w:r w:rsidRPr="004F5E9B">
        <w:rPr>
          <w:rFonts w:ascii="Arial" w:hAnsi="Arial" w:cs="Arial"/>
          <w:sz w:val="24"/>
          <w:szCs w:val="24"/>
        </w:rPr>
        <w:lastRenderedPageBreak/>
        <w:t xml:space="preserve">болно. </w:t>
      </w:r>
      <w:r w:rsidR="0002034B">
        <w:rPr>
          <w:rFonts w:ascii="Arial" w:hAnsi="Arial" w:cs="Arial"/>
          <w:sz w:val="24"/>
          <w:szCs w:val="24"/>
        </w:rPr>
        <w:t xml:space="preserve"> </w:t>
      </w:r>
      <w:r w:rsidRPr="004F5E9B">
        <w:rPr>
          <w:rFonts w:ascii="Arial" w:hAnsi="Arial" w:cs="Arial"/>
          <w:sz w:val="24"/>
          <w:szCs w:val="24"/>
        </w:rPr>
        <w:t xml:space="preserve">Монгол Улсын Их Хурлын 2022 оны 06 дугаар сарын 07-ны өдрийн Хүнсний хангамж аюулгүй байдлын талаар авах зарим арга хэмжээний тухай 36 дугаар тогтоолоор батлагдсан “Хүнсний хангамж аюулгүй байдал” үндэсний хөдөлгөөний Хүнсний боловсруулах үйлдвэрлэлийн чиглэлээр хийж хэрэгжүүлэх ажлын </w:t>
      </w:r>
      <w:r w:rsidR="00926DB0">
        <w:rPr>
          <w:rFonts w:ascii="Arial" w:hAnsi="Arial" w:cs="Arial"/>
          <w:sz w:val="24"/>
          <w:szCs w:val="24"/>
        </w:rPr>
        <w:t xml:space="preserve">чиглэлээр </w:t>
      </w:r>
      <w:r w:rsidRPr="004F5E9B">
        <w:rPr>
          <w:rFonts w:ascii="Arial" w:hAnsi="Arial" w:cs="Arial"/>
          <w:sz w:val="24"/>
          <w:szCs w:val="24"/>
        </w:rPr>
        <w:t>хоол, хүнсний зөв, зохистой, соёлтой хэрэглээний талаарх сургалт, сурталчилгаа, соён гэгээрүүлэх ажлыг зохион байгуулах</w:t>
      </w:r>
      <w:r w:rsidR="007F5C3B">
        <w:rPr>
          <w:rFonts w:ascii="Arial" w:hAnsi="Arial" w:cs="Arial"/>
          <w:sz w:val="24"/>
          <w:szCs w:val="24"/>
        </w:rPr>
        <w:t xml:space="preserve"> гэж заасны дагуу </w:t>
      </w:r>
      <w:r w:rsidRPr="004F5E9B">
        <w:rPr>
          <w:rFonts w:ascii="Arial" w:hAnsi="Arial" w:cs="Arial"/>
          <w:sz w:val="24"/>
          <w:szCs w:val="24"/>
        </w:rPr>
        <w:t xml:space="preserve">тус аймгийн 18 сумын хүнсний чиглэлийн үйл ажиллагаа эрхлэгчид, сургууль, цэцэрлэг, эрүүл мэндийн төвийн холбогдох албан тушаалтнууд болон бусад иргэн аж ахуйн нэгжийн нийт 820 иргэнийг хамруулан 2023 оны 03 дугаар сарын 27-ноос </w:t>
      </w:r>
      <w:r w:rsidR="00FB02EF" w:rsidRPr="00FB02EF">
        <w:rPr>
          <w:rFonts w:ascii="Arial" w:hAnsi="Arial" w:cs="Arial"/>
          <w:sz w:val="24"/>
          <w:szCs w:val="24"/>
        </w:rPr>
        <w:t xml:space="preserve">2023 оны 04 дүгээр сарын 03-ны өдрүүдэд, 2023 оны 11 дүгээр сарын 01-02 ны хугацаанд “Хүнсний хангамж аюулгүй байдал”-ын чиглэлээр ХХААГ-ын даргын баталсан хөтөлбөрийн дагуу 5 хяналтын чиглэлээр салбарын сургалт зохион байгуулж, мэргэжил арга зүйн зөвлөгөө өгөв. Аймгийн Ерөнхий боловсролын сургууль, цэцэрлэгийн тогооч нарт хүүхдийн хоолны илчлэг тооцох, сахрын хэрэглээ, зөв зохистой хооллолт, бүтээгдэхүүнийг шошгыг хэрхэн үнэн зөв унших, технологийн карт бичих зэрэг сэдвүүдээр мэдээлэл хийж, хоол хүнсний аюулгүй байдлын 5 түлхүүрийн зарчим, аяга угаах гурван дамжлагат угаалга сэдвүүдээр </w:t>
      </w:r>
      <w:r w:rsidRPr="004F5E9B">
        <w:rPr>
          <w:rFonts w:ascii="Arial" w:hAnsi="Arial" w:cs="Arial"/>
          <w:sz w:val="24"/>
          <w:szCs w:val="24"/>
        </w:rPr>
        <w:t>гарын авлага материал тараан ажиллав.</w:t>
      </w:r>
      <w:r w:rsidRPr="004F5E9B">
        <w:t xml:space="preserve"> </w:t>
      </w:r>
      <w:r w:rsidRPr="004F5E9B">
        <w:rPr>
          <w:rFonts w:ascii="Arial" w:hAnsi="Arial" w:cs="Arial"/>
          <w:sz w:val="24"/>
          <w:szCs w:val="24"/>
        </w:rPr>
        <w:t>Алсын хараа-2050 Монгол улсын урт хугацааны хөгжлийн бодлогод тусгасан чанартай амьдралын баталгаа бүхий нийгмийн хамгаалал</w:t>
      </w:r>
      <w:r w:rsidR="001B38EF">
        <w:rPr>
          <w:rFonts w:ascii="Arial" w:hAnsi="Arial" w:cs="Arial"/>
          <w:sz w:val="24"/>
          <w:szCs w:val="24"/>
        </w:rPr>
        <w:t>т</w:t>
      </w:r>
      <w:r w:rsidRPr="004F5E9B">
        <w:rPr>
          <w:rFonts w:ascii="Arial" w:hAnsi="Arial" w:cs="Arial"/>
          <w:sz w:val="24"/>
          <w:szCs w:val="24"/>
        </w:rPr>
        <w:t>тай, эрүүл Монгол хүнийг хөгжүүлэх зорилгын хүрээнд “Хүүхдийн хоол” үндэсний чуулганд, Хүнс, хөдөө аж ахуй, хөнгөн үйлдвэрийн яам, Азийн хөгжлийн банкны TA 6584-MON - “КОВИД-19 цар тахлын хямралын үеийн хүнсний баталгаат бус байдлын эрсдэлийн менежмент” Техник туслалцааны төсөлтэй хамтран зохион байгуулсан сургалтад, мөн Хүнс Хөдөө аж ахуйн яамнаас зохион байгуулсан</w:t>
      </w:r>
      <w:r w:rsidR="001B38EF">
        <w:rPr>
          <w:rFonts w:ascii="Arial" w:hAnsi="Arial" w:cs="Arial"/>
          <w:sz w:val="24"/>
          <w:szCs w:val="24"/>
        </w:rPr>
        <w:t xml:space="preserve"> </w:t>
      </w:r>
      <w:r w:rsidRPr="004F5E9B">
        <w:rPr>
          <w:rFonts w:ascii="Arial" w:hAnsi="Arial" w:cs="Arial"/>
          <w:sz w:val="24"/>
          <w:szCs w:val="24"/>
        </w:rPr>
        <w:t>Согтууруулах</w:t>
      </w:r>
      <w:r w:rsidR="001B38EF">
        <w:rPr>
          <w:rFonts w:ascii="Arial" w:hAnsi="Arial" w:cs="Arial"/>
          <w:sz w:val="24"/>
          <w:szCs w:val="24"/>
        </w:rPr>
        <w:t xml:space="preserve"> </w:t>
      </w:r>
      <w:r w:rsidRPr="004F5E9B">
        <w:rPr>
          <w:rFonts w:ascii="Arial" w:hAnsi="Arial" w:cs="Arial"/>
          <w:sz w:val="24"/>
          <w:szCs w:val="24"/>
        </w:rPr>
        <w:t>ундааны эргэлтэд хяналт тавих, архидан согтуурахтай тэмцэх тухай хуулийн 15.7, 16.6, 38.1-д заасны дагуу батлан гаргасан эрх зүйн баримт бичгүүдийг хэрэгжүүлэхэд анхаарах асуудал сэдэвт сургалтад, Лабораторийн шинжилгээнд дээж авах арга зүй, журам сэдвийн сургалт, төмс, хүнсний ногооны сортын хянан баталгаа хийх зааварчилгаа, үзүүлэх сургалт</w:t>
      </w:r>
      <w:r w:rsidR="001B38EF">
        <w:rPr>
          <w:rFonts w:ascii="Arial" w:hAnsi="Arial" w:cs="Arial"/>
          <w:sz w:val="24"/>
          <w:szCs w:val="24"/>
        </w:rPr>
        <w:t>ад</w:t>
      </w:r>
      <w:r w:rsidRPr="004F5E9B">
        <w:rPr>
          <w:rFonts w:ascii="Arial" w:hAnsi="Arial" w:cs="Arial"/>
          <w:sz w:val="24"/>
          <w:szCs w:val="24"/>
        </w:rPr>
        <w:t xml:space="preserve"> </w:t>
      </w:r>
      <w:r w:rsidR="001B38EF">
        <w:rPr>
          <w:rFonts w:ascii="Arial" w:hAnsi="Arial" w:cs="Arial"/>
          <w:sz w:val="24"/>
          <w:szCs w:val="24"/>
        </w:rPr>
        <w:t xml:space="preserve">аймгийн </w:t>
      </w:r>
      <w:r w:rsidRPr="004F5E9B">
        <w:rPr>
          <w:rFonts w:ascii="Arial" w:hAnsi="Arial" w:cs="Arial"/>
          <w:sz w:val="24"/>
          <w:szCs w:val="24"/>
        </w:rPr>
        <w:t xml:space="preserve">улсын </w:t>
      </w:r>
      <w:r w:rsidR="00E577EC">
        <w:rPr>
          <w:rFonts w:ascii="Arial" w:hAnsi="Arial" w:cs="Arial"/>
          <w:sz w:val="24"/>
          <w:szCs w:val="24"/>
        </w:rPr>
        <w:t>байцаагчдыг хамруулсан.</w:t>
      </w:r>
    </w:p>
    <w:p w14:paraId="1143116E" w14:textId="05A07631" w:rsidR="00935C62" w:rsidRPr="00C87756" w:rsidRDefault="00935C62" w:rsidP="0002034B">
      <w:pPr>
        <w:spacing w:after="0" w:line="360" w:lineRule="auto"/>
        <w:ind w:firstLine="720"/>
        <w:jc w:val="both"/>
        <w:rPr>
          <w:rFonts w:ascii="Arial" w:hAnsi="Arial" w:cs="Arial"/>
          <w:sz w:val="24"/>
          <w:szCs w:val="24"/>
        </w:rPr>
      </w:pPr>
      <w:r w:rsidRPr="00C87756">
        <w:rPr>
          <w:rFonts w:ascii="Arial" w:hAnsi="Arial" w:cs="Arial"/>
          <w:sz w:val="24"/>
          <w:szCs w:val="24"/>
        </w:rPr>
        <w:t>Монгол Улсын ерөнхийлөгчийн санаачилсан “Хүнсний хангамж, аюулгүй байдал “ үндэсний хөдөлгөөнийг орон нутгийн хэмжээнд зохион байгуулж байна. Тус үйл ажиллагааны хүрээнд төрийн болон төрийн бус байгууллагын төлөөллүүд, бизнес эрхлэгчид нийт 150 хүнийг хамруулан хүнсний хангамж, аюулгүй байдлыг хангах арга зам, иргэдийн оролцооны талаар хэлэлцүүлэг зохион байгууллаа. Хүн</w:t>
      </w:r>
      <w:r w:rsidR="000100A0" w:rsidRPr="00C87756">
        <w:rPr>
          <w:rFonts w:ascii="Arial" w:hAnsi="Arial" w:cs="Arial"/>
          <w:sz w:val="24"/>
          <w:szCs w:val="24"/>
        </w:rPr>
        <w:t xml:space="preserve"> </w:t>
      </w:r>
      <w:r w:rsidR="000100A0" w:rsidRPr="00C87756">
        <w:rPr>
          <w:rFonts w:ascii="Arial" w:hAnsi="Arial" w:cs="Arial"/>
          <w:sz w:val="24"/>
          <w:szCs w:val="24"/>
        </w:rPr>
        <w:lastRenderedPageBreak/>
        <w:t>амыг баталгаат хүнсээр хангах, хүнсний аюулгүй байдлыг хангах зорилгоор</w:t>
      </w:r>
      <w:r w:rsidRPr="00C87756">
        <w:rPr>
          <w:rFonts w:ascii="Arial" w:hAnsi="Arial" w:cs="Arial"/>
          <w:sz w:val="24"/>
          <w:szCs w:val="24"/>
        </w:rPr>
        <w:t xml:space="preserve"> газар тариаланг хөгжүүлж, хүнсний ногоо, жимс жимсгэнийг дотооддоо тариалах зайлшгүй шаардлага байгаа бөгөөд “Газар тариалан жимс, жимсгэнэ төслийг” аймгийн Засаг даргын үйл ажиллагааны хөтөлбөр, аймгийн 5 жилийн үндсэн чиглэлд тусган хэрэгжүүлж байна. Тус арга хэмжээний хүрээнд 2022 онд  ашиглалтгүй байгаа тариалангийн талбайг хашиж торлоход 99.9 сая төгрөг, хүлэмжийн аж ахуйг хөгжүүлэхэд 295.0 сая төгрөг, төмс, хүнсний ногооны үр худалдан авахад 13.2 сая төгрөгийг  зарцуулж, 124 га-аас 724 тн төмс, хүнсний ногоо, 325 га-а</w:t>
      </w:r>
      <w:r w:rsidR="000100A0" w:rsidRPr="00C87756">
        <w:rPr>
          <w:rFonts w:ascii="Arial" w:hAnsi="Arial" w:cs="Arial"/>
          <w:sz w:val="24"/>
          <w:szCs w:val="24"/>
        </w:rPr>
        <w:t xml:space="preserve">ас 346 тн үр тариа хураан авсан бөгөөд 2023 оны тариалалтын ажил явагдаж байна. </w:t>
      </w:r>
    </w:p>
    <w:p w14:paraId="79C7592C" w14:textId="77777777" w:rsidR="0002034B" w:rsidRDefault="007F3D0A" w:rsidP="0002034B">
      <w:pPr>
        <w:spacing w:after="0" w:line="360" w:lineRule="auto"/>
        <w:ind w:firstLine="720"/>
        <w:jc w:val="both"/>
      </w:pPr>
      <w:r w:rsidRPr="00FB02EF">
        <w:rPr>
          <w:rFonts w:ascii="Arial" w:hAnsi="Arial" w:cs="Arial"/>
          <w:b/>
          <w:bCs/>
          <w:sz w:val="24"/>
          <w:szCs w:val="24"/>
        </w:rPr>
        <w:t>Гэмт хэрэг, зөрчлийг хянан шийдвэрлэхэд хүний эрхийг хангах чиглэлээр:</w:t>
      </w:r>
      <w:r w:rsidRPr="00FB02EF">
        <w:rPr>
          <w:rFonts w:ascii="Arial" w:hAnsi="Arial" w:cs="Arial"/>
          <w:sz w:val="24"/>
          <w:szCs w:val="24"/>
        </w:rPr>
        <w:t xml:space="preserve"> </w:t>
      </w:r>
      <w:r w:rsidRPr="00C87756">
        <w:rPr>
          <w:rFonts w:ascii="Arial" w:hAnsi="Arial" w:cs="Arial"/>
          <w:sz w:val="24"/>
          <w:szCs w:val="24"/>
        </w:rPr>
        <w:t>Хуулиар хүлээсэн чиг үүргээ хэрэгжүүлэхдээ хүний эрх, эрх чөлөөг хүндэтгэж, хуульд заасан үндэслэл журмын дагуу хүний эрх, эрх чөлөөг хязгаарласан, эсхүл албадлагын арга хэмжээ авсан тохиолдолд арга хэмжээ авах болсон үндэслэл, шалтгааныг тухайн этгээдэд заавал мэдэгдэж, авсан арга хэмжээтэй холбогдон хүн, хуулийн этгээдэд үүсэх эрх, үүрэг, өмгөөлөгч авах, өөрийгөө өмгөөлөх, өөрийнхөө эсрэг тайлбар мэдүүлэг өгөхгүй байх эрхийг тайлбарлан өгч хэвшсэн.</w:t>
      </w:r>
      <w:r w:rsidR="006B5F4B" w:rsidRPr="006B5F4B">
        <w:t xml:space="preserve"> </w:t>
      </w:r>
    </w:p>
    <w:p w14:paraId="12E0F030" w14:textId="77777777" w:rsidR="0002034B" w:rsidRDefault="006B5F4B" w:rsidP="0002034B">
      <w:pPr>
        <w:spacing w:after="0" w:line="360" w:lineRule="auto"/>
        <w:ind w:firstLine="720"/>
        <w:jc w:val="both"/>
      </w:pPr>
      <w:r w:rsidRPr="006B5F4B">
        <w:rPr>
          <w:rFonts w:ascii="Arial" w:hAnsi="Arial" w:cs="Arial"/>
          <w:sz w:val="24"/>
          <w:szCs w:val="24"/>
        </w:rPr>
        <w:t>Иргэдийн аюулгүй амар тайван амьдрах нөхцөлийг бүрдүүлэх, гэмт хэргийн гаралтыг бууруулж, илрүүлэлтийг нэмэгдүүлэх, иргэн, хуулийн этгээдэд учирсан хохирлын хэмжээг бууруулах чиглэлээр Говь-Алтай аймгийн Есөнбулаг сумын нутаг дэвсгэрт “Ногоон бүс” төсөл, арга хэмжээг зохион байгуулан ажиллаж байна. Тус ажлын хүрээнд Есөнбулаг сумын Засаг даргын Тамгын газар, Мэдээлэл холбооны сүлжээ ТӨХК, Цахилгаан холбоо, АУЭХТӨХК, Сутай их өгөөж ХХК, Алтай хот ТҮК, Цагдаагийн ерөнхий газрын Мэдээлэл, дүн шинжилгээ шуурхай удирдлагын албаны теле хяналт ашиглалтын хэлтсийн алба хаагчидтай хамтран “Ногоон бүс” төсөл арга хэмжээний хүрээнд гудамж талбайд өмнө ашиглаж байсан 21 цэгийн 64 теле хяналтын камерын шилэн кабель, тогны утас тасарсан, тоног төхөөрөмжүүд гэмтсэн, эдэлгээний хугацаа дууссан камерыг шонтой нь кабелиас салгаж, серверийн тоног төхөөрөмж шатаж ажиллахгүй болсон зэрэг шалтгаануудыг тогтоож, үзлэг, шалгалтыг зохион байгуулж, засварлах боломжтойг нь засварлан ажилласан.</w:t>
      </w:r>
      <w:r w:rsidR="0002034B">
        <w:rPr>
          <w:rFonts w:ascii="Arial" w:hAnsi="Arial" w:cs="Arial"/>
          <w:sz w:val="24"/>
          <w:szCs w:val="24"/>
        </w:rPr>
        <w:t xml:space="preserve"> </w:t>
      </w:r>
      <w:r w:rsidRPr="006B5F4B">
        <w:rPr>
          <w:rFonts w:ascii="Arial" w:hAnsi="Arial" w:cs="Arial"/>
          <w:sz w:val="24"/>
          <w:szCs w:val="24"/>
        </w:rPr>
        <w:t xml:space="preserve">Шинээр 50 цэгт 150 камер суурилуулсан. Мөн теле хяналтын “Нэгдсэн төв”-ийн байрыг аймгийн Засаг даргын 2023 оны 11 дүгээр сарын 02-ны өдрийн А/602 дугаар захирамжаар Архивын барилгын В1 давхрыг түшиглэн байгуулж үйл ажиллагааг явуулан ажиллаж байна. </w:t>
      </w:r>
    </w:p>
    <w:p w14:paraId="5297810F" w14:textId="6976EFF8" w:rsidR="006B5F4B" w:rsidRPr="0002034B" w:rsidRDefault="006B5F4B" w:rsidP="0002034B">
      <w:pPr>
        <w:spacing w:after="0" w:line="360" w:lineRule="auto"/>
        <w:ind w:firstLine="720"/>
        <w:jc w:val="both"/>
      </w:pPr>
      <w:r w:rsidRPr="006B5F4B">
        <w:rPr>
          <w:rFonts w:ascii="Arial" w:hAnsi="Arial" w:cs="Arial"/>
          <w:sz w:val="24"/>
          <w:szCs w:val="24"/>
        </w:rPr>
        <w:lastRenderedPageBreak/>
        <w:t>Говь-Алтай аймгийн Гэмт хэргээс урьдчилан сэргийлэх ажлыг зохицуулах салбар зөвлөлийн 01 дугаартай “Нэг цэгийн үйлчилгээний төв”-ийн салбар Түр хамгаалах байр байгуулах тухай тогтоолоор “Улаан загалмайн хорооны“ байранд Нэг цэгийн үйлчилгээний төв үйл ажиллагаа явуулж байна. Стандарт шаардлага хангасан байрыг бий болгож гэр бүл, хүүхдийн хүчирхийлэл, бэлгийн хүчирхийллийн хохирогч иргэдийг хүлээн авч үйлчилгээ үзүүлэхээр анхаарч ажиллаж байна. 2023 оны эхний 11 сарын байдлаар түр хамгаалах байраар  хүүхэд, насанд хүрэгчид 22 иргэнийг хүлээн авсан. Аймгийн Хөдөлмөр халамжийн үйлчилгээний газартай тус газраар үйлчлүүлсэн 4 хохирогч эмэгтэйд мэргэжлийн чиг баримжаа олгох  сургалтад хамруулж ажилласан.  Аймгийн ГБХЗХГ-аас Японы хүүхдийг ивээх сангийн “Өвсний үндэс хөтөлбөр”-т төсөл бичиж хүргүүлээд 2024 онд стандарт шаардлага хангасан “Түр хамгаалах байр” 700.000.000 сая төгрөгөөр баригдахаар төлөвлөгдсөн.</w:t>
      </w:r>
    </w:p>
    <w:p w14:paraId="4594F8DE" w14:textId="7202D5AE" w:rsidR="006B5F4B" w:rsidRDefault="00FB02EF" w:rsidP="006B5F4B">
      <w:pPr>
        <w:spacing w:after="0" w:line="360" w:lineRule="auto"/>
        <w:ind w:firstLine="720"/>
        <w:jc w:val="both"/>
        <w:rPr>
          <w:rFonts w:ascii="Arial" w:hAnsi="Arial" w:cs="Arial"/>
          <w:sz w:val="24"/>
          <w:szCs w:val="24"/>
        </w:rPr>
      </w:pPr>
      <w:r w:rsidRPr="00FB02EF">
        <w:rPr>
          <w:rFonts w:ascii="Arial" w:hAnsi="Arial" w:cs="Arial"/>
          <w:sz w:val="24"/>
          <w:szCs w:val="24"/>
        </w:rPr>
        <w:t xml:space="preserve">Гэмт хэрэг, зөрчлөөс урьдчилан сэргийлэх тухай хуулийг хэрэгжүүлэх төлөвлөгөөг аймгийн Засаг даргын 2023 оны А/113 дугаар захирамжаар батлан сум, байгууллагуудад хүргүүлж, хэрэгжилтийг зохион байгуулж байна. Хуулийг хэрэгжүүлэх ажлын хүрээнд хүрээнд 15 ерөнхий болон тусгай арга хэмжээг төрийн болон төрийн бус байгууллагуудтай хамтран зохион байгуулсан. Тус арга хэмжээний явцад 15 удаагийн сургалт, мэдээлэл, 3 хэлэлцүүлэг, уулзалт, 4 өдөрлөг, 15 уралдаан, тэмцээнийг зохион байгуулж, 347 байгууллага, аж ахуйн нэгжийн 19,974 хүнийг хамруулж, 54 төрлийн хууль, эрх зүйн гарын авлага, зөвлөмж, сэрэмжлүүлэг зурагт хуудас 19,330 ширхгийг тараасан. Түүнчлэн гэмт хэрэг зөрчлийн мэдээлэлд үндэслэн тодорхой төрлийн гэмт хэрэг, зөрчлөөс </w:t>
      </w:r>
      <w:r w:rsidR="006B5F4B" w:rsidRPr="006B5F4B">
        <w:rPr>
          <w:rFonts w:ascii="Arial" w:hAnsi="Arial" w:cs="Arial"/>
          <w:sz w:val="24"/>
          <w:szCs w:val="24"/>
        </w:rPr>
        <w:t>урьдчилан сэргийлэх ажлыг эрчимжүүлэх тухай чиглэлийг албан бичгээр 2 удаа сумдын Засаг дарга нарт хүргүүлж, хуулийн хэрэгжилтийг эрчимжүүллээ. Хүүхдийн эрхийн хууль зүйн хороо төлөвлөгөөт 2, төлөвлөгөөт бус 2 хурал хийсэн.   Хурлаар  2 хүүхдийн өмгөөлөл, эрүүл мэндийн тусламжийн асуудлыг шийдвэрлэж холбогдох байгууллагад холбон зуучилж ажилласан.</w:t>
      </w:r>
    </w:p>
    <w:p w14:paraId="7236926B" w14:textId="77777777" w:rsidR="006B5F4B" w:rsidRDefault="006B5F4B" w:rsidP="006B5F4B">
      <w:pPr>
        <w:spacing w:after="0" w:line="360" w:lineRule="auto"/>
        <w:ind w:firstLine="720"/>
        <w:jc w:val="both"/>
        <w:rPr>
          <w:rFonts w:ascii="Arial" w:hAnsi="Arial" w:cs="Arial"/>
          <w:sz w:val="24"/>
          <w:szCs w:val="24"/>
        </w:rPr>
      </w:pPr>
      <w:r w:rsidRPr="006B5F4B">
        <w:rPr>
          <w:rFonts w:ascii="Arial" w:hAnsi="Arial" w:cs="Arial"/>
          <w:sz w:val="24"/>
          <w:szCs w:val="24"/>
        </w:rPr>
        <w:t xml:space="preserve">Насанд хүрээгүй хүний үйлдсэн гэмт хэрэг, зөрчлийн нөхцөл байдалд үнэлэлт дүгнэлт хийн “Хүүхэд хамгаалал”, “Харилцан хүндэтгэе”, “Хамтдаа хамгаалъя”, “Хүүхэд хяналт”, “Бүртгэл”, “Хүүхэд-Аюулгүй орчин” зэрэг аян, хэсэгчилсэн арга хэмжээг тус тус зохион байгуулсан. Арга хэмжээний хүрээнд “Хүүхдийн эрхийн тухай ойлголт”, “Эцэг эх, асран хамгаалагчийн үүрэг хариуцлага”, “Гэмт хэргийн тухай ойлголт-Хор уршиг”, “Электрон тамхины хор </w:t>
      </w:r>
      <w:r w:rsidRPr="006B5F4B">
        <w:rPr>
          <w:rFonts w:ascii="Arial" w:hAnsi="Arial" w:cs="Arial"/>
          <w:sz w:val="24"/>
          <w:szCs w:val="24"/>
        </w:rPr>
        <w:lastRenderedPageBreak/>
        <w:t xml:space="preserve">хөнөөл”, “Цахим орчинд өөрийгөө хамгаалах нь” сэдвүүдээр сургалт мэдээлэл хийж, 3 төрлийн хууль, эрх зүйн гарын авлага, зөвлөмж 11,305 ширхгийг тараасан. </w:t>
      </w:r>
    </w:p>
    <w:p w14:paraId="0AD24887" w14:textId="77777777" w:rsidR="006B5F4B" w:rsidRDefault="006B5F4B" w:rsidP="006B5F4B">
      <w:pPr>
        <w:spacing w:after="0" w:line="360" w:lineRule="auto"/>
        <w:ind w:firstLine="720"/>
        <w:jc w:val="both"/>
        <w:rPr>
          <w:rFonts w:ascii="Arial" w:hAnsi="Arial" w:cs="Arial"/>
          <w:sz w:val="24"/>
          <w:szCs w:val="24"/>
        </w:rPr>
      </w:pPr>
      <w:r w:rsidRPr="006B5F4B">
        <w:rPr>
          <w:rFonts w:ascii="Arial" w:hAnsi="Arial" w:cs="Arial"/>
          <w:sz w:val="24"/>
          <w:szCs w:val="24"/>
        </w:rPr>
        <w:t>Мал хулгайлах гэмт хэргээс урьдчилан сэргийлэх, илрүүлэх, иргэдийн эрх зүйн боловсролыг дээшлүүлэх чиглэлээр тус газраас “Малчны хотод”,  хулгайлах, мал хулгайлах гэмт хэргийг илрүүлэх, гэмт хэргээс урьдчилан сэргийлэх, гэмт хэргийг үйлдээд оргон зайлсан этгээдийг олж тогтоох зорилгоор “Илрүүлэлт-шийдвэрлэлт-Хамтын ажиллагаа”, “Илрүүлэлт-Оргодол-Шийдвэрлэлт-2023”  зэрэг нэгдсэн болон тусгай арга хэмжээг зохион байгуулсан. Мөн мал хулгайлах гэмт хэрэг ихээр үйлдэгддэг Шарга сум, өөр аймаг сум дамжин мал хулгайлах гэмт хэрэг үйлдэгддэг Гуулин багийн хэсгийн төлөөлөгч нарыг 20 хоногийн хугацаатай Улаанбаатар хотод Эрүүгийн цагдаагийн албаны чиглэлийн хэлтэс дээр ажиллуулж сурган дадлагажуулсан. Дээрх ажлын үр дүнд 2019 онд үйлдэгдсэн гэмт хэрэг үйлдсэн эзэн холбогдогч нь тогтоогдоогүй нуугдмал 7 хэргийг илрүүлсэн. Энэ хугацаанд Эрүүгийн хуулийн тусгай ангийн 17.12 дугаар зүйлд заасан мал, мал хулгайлах нийт 19 хэрэг бүртгэгдсэнээс 9 хэргийг үйлдсэн этгээдийг олж тогтоон эрүүгийн хэрэг үүсгэж яллагдагчаар татсан, 1 хэргийг нэгтгэсэн, 2 хэрэг үйлдсэн этгээдийг олж тогтоосон хэрэг бүртгэх ажиллагаа явагдаж байна. Энэ төрлийн гэмт хэрэг, зөрчлөөс урьдчилан сэргийлэх чиглэлээр 3500 хүнд сургалт, мэдээлэл, ухуулга яриа хийж, 2 төрлийн хууль, эрх зүйн гарын авлага, зөвлөмж 2000 ширхгийг тараасан. Орон нутгийн “Алтай” радиотой хамтран “Алтайн цагдаа” нэвтрүүлгийг малчдад хүргэн ажиллаж байна. Тайлангийн хугацаанд 12 удаа 60 минутын мэдээ, мэдээлэл, ярилцлагыг иргэдэд хүргэн ажилласан. 2023 оны эхний 11 сарын байдлаар мал хулгайлах гэмт хэрэг 20 бүртгэгдсэн нь өмнөх оны мөн үеэс 10 хэргээр буюу 33,3 хувиар буурсан үзүүлэлтэй байна.</w:t>
      </w:r>
    </w:p>
    <w:p w14:paraId="49CFF5A3" w14:textId="77777777" w:rsidR="006B5F4B" w:rsidRDefault="006B5F4B" w:rsidP="006B5F4B">
      <w:pPr>
        <w:spacing w:after="0" w:line="360" w:lineRule="auto"/>
        <w:ind w:firstLine="720"/>
        <w:jc w:val="both"/>
        <w:rPr>
          <w:rFonts w:ascii="Arial" w:hAnsi="Arial" w:cs="Arial"/>
          <w:sz w:val="24"/>
          <w:szCs w:val="24"/>
        </w:rPr>
      </w:pPr>
      <w:r w:rsidRPr="006B5F4B">
        <w:rPr>
          <w:rFonts w:ascii="Arial" w:hAnsi="Arial" w:cs="Arial"/>
          <w:sz w:val="24"/>
          <w:szCs w:val="24"/>
        </w:rPr>
        <w:t xml:space="preserve">Аймгийн хэмжээнд үйл ажиллагаа явуулдаг эм ханган нийлүүлэх байгууллага, эмийн сангийн мансууруулах, сэтгэцэд нөлөөт эмийн хадгалалт, хамгаалалт, орлого, зарцуулалтад болон хүн амын эрүүл мэндийн тусламж үйлчилгээнд мансууруулах, сэтгэцэд, нөлөөт эмийн хэрэглээ их улсын болон хувийн эмнэлгүүдэд 1 удаа хяналт шалгалтын ажил зохион байгуулсан. “Анзаар” арга хэмжээний хүрээнд мансууруулах эм, сэтгэцэд нөлөөт бодистой холбоотой гэмт хэрэг, зөрчлөөс урьдчилан сэргийлэх, иргэдийн эрх зүйн боловсролыг дээшлүүлэх 3 төрлийн видео, 14 зурагт хуудсыг аймгийн Засаг даргын Тамгын газрын цахим хуудас, Говь-Алтай аймгийн Цагдаагийн газрын цахим хуудсанд байршуулан иргэд, олон нийтэд хүргэж, 24 байгууллагын 980 хүнд сургалт, </w:t>
      </w:r>
      <w:r w:rsidRPr="006B5F4B">
        <w:rPr>
          <w:rFonts w:ascii="Arial" w:hAnsi="Arial" w:cs="Arial"/>
          <w:sz w:val="24"/>
          <w:szCs w:val="24"/>
        </w:rPr>
        <w:lastRenderedPageBreak/>
        <w:t>мэдээлэл хийсэн. Арга хэмжээний хүрээнд “Морфин”, “Хяналт шалгалт” арга хэмжээг зохион байгуулах төлөвлөгөө гаргаж Говь-Алтай аймгийн Есөнбулаг суманд үйл ажиллагаа явуулж байгаа Мэргэжил сургалт үйлдвэрлэлийн төв, Анагаах ухааны их сургуулиудын оюутан, ерөнхий боловсролын сургуулийн сурагчдад мансууруулах эм, сэтгэцэд нөлөөт бодис хэрэглэдэг эсэхийг шалгах анхан шатны сорил тестээр 10 хүүхдийг шалгахад зөрчил илрээгүй. Мөн Анагаах ухааны их сургуулийн оюутны дотуур байр, оюутнуудын түрээсийн байр зэрэг 21 цэгт 15  алба хаагч, тус сургуулийн 46 багш, ажилчдын хамт гэнэтийн хяналт шалгалт явуулахад зөрчил дутагдал илрээгүй байна. 2023 онд энэ төрлийн гэмт хэрэг, зөрчил бүртгэгдээгүй болно.</w:t>
      </w:r>
    </w:p>
    <w:p w14:paraId="5DB5978C" w14:textId="77777777" w:rsidR="006B5F4B" w:rsidRDefault="006B5F4B" w:rsidP="006B5F4B">
      <w:pPr>
        <w:spacing w:after="0" w:line="360" w:lineRule="auto"/>
        <w:ind w:firstLine="720"/>
        <w:jc w:val="both"/>
        <w:rPr>
          <w:rFonts w:ascii="Arial" w:hAnsi="Arial" w:cs="Arial"/>
          <w:sz w:val="24"/>
          <w:szCs w:val="24"/>
        </w:rPr>
      </w:pPr>
      <w:r w:rsidRPr="006B5F4B">
        <w:rPr>
          <w:rFonts w:ascii="Arial" w:hAnsi="Arial" w:cs="Arial"/>
          <w:sz w:val="24"/>
          <w:szCs w:val="24"/>
        </w:rPr>
        <w:t xml:space="preserve">Согтуугаар үйлдэгдэж буй гэмт хэрэг, зөрчлийг бууруулах, урьдчилан сэргийлэх, иргэдийн эрх зүйн боловсролыг нэмэгдүүлэх, хуулийн хэрэгжилтийг хангуулах чиглэлээр “Цохилт-1,2”, “Хэрэгжилт”, “Тусгай зөвшөөрөл”, “Аз жаргалтай гэр бүл”,”Тандалт”  зэрэг ерөнхий болон тусгай арга хэмжээг зохион байгуулсан.          </w:t>
      </w:r>
    </w:p>
    <w:p w14:paraId="6D65A2BB" w14:textId="77777777" w:rsidR="006B5F4B" w:rsidRDefault="006B5F4B" w:rsidP="006B5F4B">
      <w:pPr>
        <w:spacing w:after="0" w:line="360" w:lineRule="auto"/>
        <w:ind w:firstLine="720"/>
        <w:jc w:val="both"/>
        <w:rPr>
          <w:rFonts w:ascii="Arial" w:hAnsi="Arial" w:cs="Arial"/>
          <w:sz w:val="24"/>
          <w:szCs w:val="24"/>
        </w:rPr>
      </w:pPr>
      <w:r w:rsidRPr="006B5F4B">
        <w:rPr>
          <w:rFonts w:ascii="Arial" w:hAnsi="Arial" w:cs="Arial"/>
          <w:sz w:val="24"/>
          <w:szCs w:val="24"/>
        </w:rPr>
        <w:t>Арга хэмжээний хүрээнд давхардсан тоогоор  251 алба хаагч хяналт шалгалт хийж, 15 зөрчил илрүүлэн, материалжуулан шалгасан. Нийт 4500 хүнд гэмт хэрэг, зөрчлөөс урьдчилан сэргийлэх ухуулга яриа хийж, хууль эрх зүйн зөвлөмж, сэрэмжлүүлэг 500 ширхгийг тараасан. Баянхонгор аймагт байрлах “Жаргалтай амьдрал” ТББ-тай хамтран архины сайн дурын эмчилгээнд 4 хүнийг хамруулсан.</w:t>
      </w:r>
    </w:p>
    <w:p w14:paraId="7DA645C3" w14:textId="77777777" w:rsidR="006B5F4B" w:rsidRDefault="006B5F4B" w:rsidP="006B5F4B">
      <w:pPr>
        <w:spacing w:after="0" w:line="360" w:lineRule="auto"/>
        <w:ind w:firstLine="720"/>
        <w:jc w:val="both"/>
        <w:rPr>
          <w:rFonts w:ascii="Arial" w:hAnsi="Arial" w:cs="Arial"/>
          <w:sz w:val="24"/>
          <w:szCs w:val="24"/>
          <w:lang w:val="en-US"/>
        </w:rPr>
      </w:pPr>
      <w:r w:rsidRPr="006B5F4B">
        <w:rPr>
          <w:rFonts w:ascii="Arial" w:hAnsi="Arial" w:cs="Arial"/>
          <w:sz w:val="24"/>
          <w:szCs w:val="24"/>
        </w:rPr>
        <w:t xml:space="preserve">“Амьдралын эрч хүч” Төрийн бус байгууллага, “Болормаа сан”, Дэлхийн зөн ОНХХ-тэй хамтран хорт зуршлаас ангид шинэ үеийг төлөвшүүлэх, согтууруулах ундааны хор уршиг, сөрөг нөлөөг сурталчлах чиглэлээр Есөнбулаг сумд үйл ажиллагаа явуулж буй ерөнхий боловсролын 6 сургууль, МСҮТ-ийн 2500 сурагчдад “Архины хор нөлөө”, “Архи ба Эрүүл мэнд” зэрэг сэдвүүдээр мэдээлэл хийж, зөвлөмж 1500 ширхгийг тараасан. Согтуугаар үйлдэгдэж буй гэмт хэрэг, зөрчлийг бууруулах, иргэдийн эрх зүйн боловсролыг нэмэгдүүлэх, архины хамааралтай иргэдийг нийгэмшүүлэх, архины албанд болон сайн дурын эмчилгээнд хамруулах, цагдаагийн байгууллагын мэдээллийн санд баяжилт хийх, ажлын байранд жуулчлах зорилгоор “Аз жаргалтай гэр бүл” тусгай арга хэмжээг төрийн болон төрийн бус байгууллагуудтай хамтран зохион байгууллаа. Арга хэмжээний хүрээнд архины хамааралтай 58 хүнд 8 цагийн сургалт, мэдээлэл хийж, Дэлхийн зөн ОНХХ, M KIDS HOUSE хүүхдийн хувцасны дэлгүүртэй хамтран 200.000 төгрөгийн хувцас авах эрхийн бичгийг 2 өрхөд олгосон. 2023 оны эхний 11 </w:t>
      </w:r>
      <w:r w:rsidRPr="006B5F4B">
        <w:rPr>
          <w:rFonts w:ascii="Arial" w:hAnsi="Arial" w:cs="Arial"/>
          <w:sz w:val="24"/>
          <w:szCs w:val="24"/>
        </w:rPr>
        <w:lastRenderedPageBreak/>
        <w:t>сарын байдлаар согтуугаар үйлдэгдсэн гэмт хэрэг 53 бүртгэгдсэн өмнөх оны мөн үетэй харьцуулахад 2 хэргээр буюу 3.6 хувиар буурсан байна</w:t>
      </w:r>
      <w:r>
        <w:rPr>
          <w:rFonts w:ascii="Arial" w:hAnsi="Arial" w:cs="Arial"/>
          <w:sz w:val="24"/>
          <w:szCs w:val="24"/>
          <w:lang w:val="en-US"/>
        </w:rPr>
        <w:t>6</w:t>
      </w:r>
    </w:p>
    <w:p w14:paraId="21483EFA" w14:textId="44EAC577" w:rsidR="007F3D0A" w:rsidRPr="00C87756" w:rsidRDefault="006B5F4B" w:rsidP="006B5F4B">
      <w:pPr>
        <w:spacing w:after="0" w:line="360" w:lineRule="auto"/>
        <w:ind w:firstLine="720"/>
        <w:jc w:val="both"/>
        <w:rPr>
          <w:rFonts w:ascii="Arial" w:hAnsi="Arial" w:cs="Arial"/>
          <w:sz w:val="24"/>
          <w:szCs w:val="24"/>
        </w:rPr>
      </w:pPr>
      <w:r w:rsidRPr="006B5F4B">
        <w:rPr>
          <w:rFonts w:ascii="Arial" w:hAnsi="Arial" w:cs="Arial"/>
          <w:sz w:val="24"/>
          <w:szCs w:val="24"/>
        </w:rPr>
        <w:t>Согтууруулах ундааны эргэлтэд хяналт тавих, архидан согтуурахтай тэмцэх тухай хууль (шинэчилсэн найруулга)-ийг иргэд, олон нийтэд сурталчлах чиглэлээр аймгийн Засаг даргын Тамгын газар болон “Амьдралын эрч хүч” төрийн бус байгууллагатай хамтран аймгийн хэмжээнд согтууруулах ундаагаар үйлчилдэг, үйл ажиллагаа явуулдаг 58 хүнийг сургалтад хамруулан тус газрын сургагч багш 2 эмэгтэй алба хаагч сургалт,  мэдээллийг хийж, гарын авлага 58 ширхгийг тараасан. Хуулийн хэрэгжилтийг хангахад дэмждэг үзүүлэх чиглэлээр 125 гишүүнтэй “Есөнбулаг сумын худалдаа үйлчилгээ эрхлэгчдийн нэгдсэн групп”  хязгаарлагдмал хаягаар зөвлөгөө өгч ажиллаж байна.</w:t>
      </w:r>
    </w:p>
    <w:p w14:paraId="6BA4ADF9" w14:textId="77777777" w:rsidR="007F3D0A" w:rsidRPr="00C87756" w:rsidRDefault="007F3D0A" w:rsidP="00C87756">
      <w:pPr>
        <w:spacing w:after="0" w:line="360" w:lineRule="auto"/>
        <w:ind w:firstLine="720"/>
        <w:jc w:val="both"/>
        <w:rPr>
          <w:rFonts w:ascii="Arial" w:hAnsi="Arial" w:cs="Arial"/>
          <w:sz w:val="24"/>
          <w:szCs w:val="24"/>
        </w:rPr>
      </w:pPr>
      <w:r w:rsidRPr="00C87756">
        <w:rPr>
          <w:rFonts w:ascii="Arial" w:hAnsi="Arial" w:cs="Arial"/>
          <w:sz w:val="24"/>
          <w:szCs w:val="24"/>
        </w:rPr>
        <w:t xml:space="preserve">Цагдаагийн газрын мэдүүлэг авах тусгайлсан 204-206 тоот өрөөнүүдийг тохижуулан мэдүүлэг авахад дуу дүрсээр бэхжүүлэн нотлох  ажиллагааг Эрүүгийн хэрэг хянан шийдвэрлэх тухай хуульд зааснаар бэхжүүлэн ажиллаж байна. </w:t>
      </w:r>
    </w:p>
    <w:p w14:paraId="27B3094B" w14:textId="77777777" w:rsidR="007F3D0A" w:rsidRPr="00635572" w:rsidRDefault="007F3D0A" w:rsidP="00C87756">
      <w:pPr>
        <w:spacing w:after="0" w:line="360" w:lineRule="auto"/>
        <w:ind w:firstLine="720"/>
        <w:jc w:val="both"/>
        <w:rPr>
          <w:rFonts w:ascii="Arial" w:hAnsi="Arial" w:cs="Arial"/>
          <w:sz w:val="24"/>
          <w:szCs w:val="24"/>
        </w:rPr>
      </w:pPr>
      <w:r w:rsidRPr="00635572">
        <w:rPr>
          <w:rFonts w:ascii="Arial" w:hAnsi="Arial" w:cs="Arial"/>
          <w:sz w:val="24"/>
          <w:szCs w:val="24"/>
        </w:rPr>
        <w:t xml:space="preserve">Хэрэг бүртгэлт, мөрдөн байцаалтын явцад олж мэдсэн төрийн болон албаны нууц, байгууллагын нууц, хүний эмзэг мэдээллийг задруулахгүй байж, холбогдох баримт бичгийг хамгаалах, ажиллагаанд оролцсон, байлцсан хүнд нууцыг задруулахгүй байх үүргийг сануулж мөрдөн шалгах ажиллагаа явуулах эрх бүхий 30 алба хаагчаас баталгаа гаргуулан гарын үсэг зуруулж ажиллаж байна. </w:t>
      </w:r>
    </w:p>
    <w:p w14:paraId="128936AC" w14:textId="77777777" w:rsidR="007F3D0A" w:rsidRPr="00C87756" w:rsidRDefault="007F3D0A" w:rsidP="00C87756">
      <w:pPr>
        <w:spacing w:after="0" w:line="360" w:lineRule="auto"/>
        <w:ind w:firstLine="720"/>
        <w:jc w:val="both"/>
        <w:rPr>
          <w:rFonts w:ascii="Arial" w:hAnsi="Arial" w:cs="Arial"/>
          <w:sz w:val="24"/>
          <w:szCs w:val="24"/>
        </w:rPr>
      </w:pPr>
      <w:r w:rsidRPr="00C87756">
        <w:rPr>
          <w:rFonts w:ascii="Arial" w:hAnsi="Arial" w:cs="Arial"/>
          <w:sz w:val="24"/>
          <w:szCs w:val="24"/>
        </w:rPr>
        <w:t xml:space="preserve">Албан үүргээ гүйцэтгэх явцдаа иргэдтэй харилцаж, шаардлага тавихдаа хуулийн дагуу зөв боловсон харилцах, хувийн үзэл бодол, сэтгэл хөдлөлийн огцом өөрчлөлтийг илэрхийлэхгүй байж, хэрэгжүүлж буй үйл ажиллагааны эрх зүйн үндэслэлийг тайлбарлаж өгч байхыг алба хаагчдад анхааруулж, мэдлэг чадварыг дээшлүүлэх чиглэлээр шинээр батлагдсан болон нэмэлт өөрчлөлт орсон хууль тогтоомжийн талаар алба хаагчдыг тогтмол мэдээллээр хангах, хуулийн хэрэгжилтийг хангах  зорилгоор 12  удаа  давхардсан тоогоор 960 алба хаагчдад хууль тогтоомжийн чиглэлээр мэдээлэл хүргэх ажлыг зохион байгуулсан. </w:t>
      </w:r>
    </w:p>
    <w:p w14:paraId="56E629B6" w14:textId="77777777" w:rsidR="0002034B" w:rsidRDefault="007F3D0A" w:rsidP="0002034B">
      <w:pPr>
        <w:spacing w:after="0" w:line="360" w:lineRule="auto"/>
        <w:ind w:firstLine="720"/>
        <w:jc w:val="both"/>
        <w:rPr>
          <w:rFonts w:ascii="Arial" w:hAnsi="Arial" w:cs="Arial"/>
          <w:sz w:val="24"/>
          <w:szCs w:val="24"/>
        </w:rPr>
      </w:pPr>
      <w:r w:rsidRPr="00FB02EF">
        <w:rPr>
          <w:rFonts w:ascii="Arial" w:hAnsi="Arial" w:cs="Arial"/>
          <w:b/>
          <w:bCs/>
          <w:sz w:val="24"/>
          <w:szCs w:val="24"/>
        </w:rPr>
        <w:t xml:space="preserve">Шүүхийн шийдвэр гүйцэтгэх ажиллагаанд хүний эрхийг хангах чиглэлээр: </w:t>
      </w:r>
      <w:r w:rsidR="00967B6B" w:rsidRPr="00967B6B">
        <w:rPr>
          <w:rFonts w:ascii="Arial" w:hAnsi="Arial" w:cs="Arial"/>
          <w:sz w:val="24"/>
          <w:szCs w:val="24"/>
        </w:rPr>
        <w:t xml:space="preserve">Аймгийн Шүүхийн шийдвэр гүйцэтгэх газарт хоригдож буй хоригдол, хоригдогч нарын жам ёсны эрхийг хангах зорилгоор хорих байранд мөрдөгдөх дотоод цагийн хуваарийг боловсруулан баталж, өдөр тутмын үйл ажиллагаанд  хэрэгжүүлж байна. Хоригдол, хоригдогч нарыг хуваарийн дагуу өглөө бүр газрын эмч эрүүл мэндийн үзлэгт хамруулан, өдөрт халуун хоол 2 удаа, халуун цайгаар  тогтмол хангаж, долоо хоногт 1 удаа халуун усанд оруулж, санал хүсэлтийг авч </w:t>
      </w:r>
      <w:r w:rsidR="00967B6B" w:rsidRPr="00967B6B">
        <w:rPr>
          <w:rFonts w:ascii="Arial" w:hAnsi="Arial" w:cs="Arial"/>
          <w:sz w:val="24"/>
          <w:szCs w:val="24"/>
        </w:rPr>
        <w:lastRenderedPageBreak/>
        <w:t>газрын даргад танилцуулж, долоо хоногт 2 удаа ар гэртэй нь зохих зөвшөөрлийн дагуу уулзуулан ажиллаж байна.</w:t>
      </w:r>
    </w:p>
    <w:p w14:paraId="10BF3FB9" w14:textId="77777777" w:rsidR="0002034B" w:rsidRDefault="00967B6B" w:rsidP="0002034B">
      <w:pPr>
        <w:spacing w:after="0" w:line="360" w:lineRule="auto"/>
        <w:ind w:firstLine="720"/>
        <w:jc w:val="both"/>
        <w:rPr>
          <w:rFonts w:ascii="Arial" w:hAnsi="Arial" w:cs="Arial"/>
          <w:sz w:val="24"/>
          <w:szCs w:val="24"/>
        </w:rPr>
      </w:pPr>
      <w:r w:rsidRPr="00967B6B">
        <w:rPr>
          <w:rFonts w:ascii="Arial" w:hAnsi="Arial" w:cs="Arial"/>
          <w:sz w:val="24"/>
          <w:szCs w:val="24"/>
        </w:rPr>
        <w:t>Хоригдол, хоригдогч нарыг сурч боловсрох эрхийг хангах зорилгоор нийгмийн ажилтан хоригдлыг нийгэмшүүлэх ажлын хүрээнд Аймгийн Насан туршийн боловсролын төв, Мэргэжил сургалт, үйлдвэрлэлийн төв, Нийтийн номын сан, Гэр бүл, хүүхэд, залуучуудын хөгжлийн газар “Улаан загалмайн хороо”, аймгийн Хөдөлмөр халамжийн газар, Аймгийн Цагдаагийн газар, “Хайрлагдсан Алтай” ТББ ерөнхий боловсролын 2 дугаар сургууль зэрэг байгууллагуудтай хамтран ажиллах гэрээг байгуулан ажиллаж байна. Хамтран ажиллах гэрээний дагуу нийт 60 удаагийн 98 цаг 25 минутын сургалтыг тус тус  зохион байгуулж хамтран ажилласан байна.</w:t>
      </w:r>
      <w:r w:rsidR="0002034B">
        <w:rPr>
          <w:rFonts w:ascii="Arial" w:hAnsi="Arial" w:cs="Arial"/>
          <w:sz w:val="24"/>
          <w:szCs w:val="24"/>
        </w:rPr>
        <w:t xml:space="preserve"> </w:t>
      </w:r>
      <w:r w:rsidRPr="00967B6B">
        <w:rPr>
          <w:rFonts w:ascii="Arial" w:hAnsi="Arial" w:cs="Arial"/>
          <w:sz w:val="24"/>
          <w:szCs w:val="24"/>
        </w:rPr>
        <w:t>Мөн бичиг үсгийн боловсролгүй 1 хоригдолд Насан туршийн боловсролын төвийн сургагч багш бичиг үсгийн боловсрол олгох чиглэлээр сургалтыг зохион байгуулж, Мэргэжил сургалт үйлдвэрлэлийн төвтэй хамтран хоригдлуудад тогооч, гагнуурын мэргэжил эзэмшүүлэхээр мэргэжлийн чиг баримжаа олгох нийт 64 цагийн дадлага сургалтуудыг зохион байгуулсан.</w:t>
      </w:r>
    </w:p>
    <w:p w14:paraId="02D9C3AB" w14:textId="1F01524E" w:rsidR="00F2336C" w:rsidRDefault="00967B6B" w:rsidP="0002034B">
      <w:pPr>
        <w:spacing w:after="0" w:line="360" w:lineRule="auto"/>
        <w:ind w:firstLine="720"/>
        <w:jc w:val="both"/>
        <w:rPr>
          <w:rFonts w:ascii="Arial" w:hAnsi="Arial" w:cs="Arial"/>
          <w:sz w:val="24"/>
          <w:szCs w:val="24"/>
        </w:rPr>
      </w:pPr>
      <w:r w:rsidRPr="00967B6B">
        <w:rPr>
          <w:rFonts w:ascii="Arial" w:hAnsi="Arial" w:cs="Arial"/>
          <w:sz w:val="24"/>
          <w:szCs w:val="24"/>
        </w:rPr>
        <w:t>Аймгийн төв номын сан болон тус газрын номын сангаас садар самуун, алан хядлага, оргон зайлах зэрэг хориотой номоос бусад уран зохиол, сургамжит өгүүллэг гэх мэт сэдэвтэй номыг давхардсан тоогоор 186 хоригдол, хоригдогч нарт 201 ширхэг номоор үйлчилж тэмдэглэл хөтөлж байна. Энэ нь эргээд нийгмийн амьдралд ороход зөв хандлага төлөвшил олгохоос гадна хүний сурах, мэдэх эрхийг хангаж байгаагаараа чухал ач холбогдолтой байна.</w:t>
      </w:r>
    </w:p>
    <w:p w14:paraId="766B3006" w14:textId="52AEF10E" w:rsidR="00967B6B" w:rsidRPr="00967B6B" w:rsidRDefault="00967B6B" w:rsidP="0002034B">
      <w:pPr>
        <w:spacing w:after="0" w:line="360" w:lineRule="auto"/>
        <w:ind w:firstLine="720"/>
        <w:jc w:val="both"/>
        <w:rPr>
          <w:rFonts w:ascii="Arial" w:hAnsi="Arial" w:cs="Arial"/>
          <w:sz w:val="24"/>
          <w:szCs w:val="24"/>
        </w:rPr>
      </w:pPr>
      <w:r w:rsidRPr="00967B6B">
        <w:rPr>
          <w:rFonts w:ascii="Arial" w:hAnsi="Arial" w:cs="Arial"/>
          <w:sz w:val="24"/>
          <w:szCs w:val="24"/>
        </w:rPr>
        <w:t>Цагдан хорих байранд хоригдож байгаа хоригдогсдод цахим хэлбэрээр хууль, эрх зүй, амьдрах ухаан, ёс заншил, эрүүл мэндийн мэдлэг олгох, тэднийг биеийн тамирын дасгал хөдөлгөөнд хамруулах, сэтгэл зүйг тогтвортой байлгах зорилгоор нийт 14 удаа цахим хичээл сургалтыг зохион байгуулсан.</w:t>
      </w:r>
      <w:r w:rsidR="0002034B">
        <w:rPr>
          <w:rFonts w:ascii="Arial" w:hAnsi="Arial" w:cs="Arial"/>
          <w:sz w:val="24"/>
          <w:szCs w:val="24"/>
        </w:rPr>
        <w:t xml:space="preserve"> </w:t>
      </w:r>
      <w:r w:rsidRPr="00967B6B">
        <w:rPr>
          <w:rFonts w:ascii="Arial" w:hAnsi="Arial" w:cs="Arial"/>
          <w:sz w:val="24"/>
          <w:szCs w:val="24"/>
        </w:rPr>
        <w:t>Мөн тус байгууллагад гаднаас ирж үйлчлүүлж байгаа хөгжлийн бэрхшээлтэй иргэд болон жирэмсэн эхчүүдэд зориулсан тэмдэг тэмдэглэгээг байршуулан, дараалал харгалзахгүй үйлчилгээ үзүүлж байна. Тайлант хугацааны байдлаар иргэд, байгууллага, хоригдол, хоригдогч нарын зүгээс хүний эрхийг зөрчсөн талаар өргөдөл, гомдол гараагүй байна.</w:t>
      </w:r>
    </w:p>
    <w:p w14:paraId="533624F0" w14:textId="2452135E" w:rsidR="00E100A3" w:rsidRPr="00F2336C" w:rsidRDefault="000100A0" w:rsidP="00F2336C">
      <w:pPr>
        <w:spacing w:after="0" w:line="360" w:lineRule="auto"/>
        <w:ind w:firstLine="720"/>
        <w:jc w:val="center"/>
        <w:rPr>
          <w:rFonts w:ascii="Arial" w:hAnsi="Arial" w:cs="Arial"/>
          <w:sz w:val="24"/>
          <w:szCs w:val="24"/>
        </w:rPr>
      </w:pPr>
      <w:r w:rsidRPr="00C87756">
        <w:rPr>
          <w:rFonts w:ascii="Arial" w:hAnsi="Arial" w:cs="Arial"/>
          <w:b/>
          <w:bCs/>
          <w:sz w:val="24"/>
          <w:szCs w:val="24"/>
        </w:rPr>
        <w:t>ГУРАВДУГААР БҮЛЭГ. ТУЛГАМДСАН ХҮНИЙ ЭРХИЙН ЗӨРЧИЛ</w:t>
      </w:r>
    </w:p>
    <w:p w14:paraId="7DB3AD39" w14:textId="257D7BE0" w:rsidR="00AA6DAF" w:rsidRPr="00C87756" w:rsidRDefault="000100A0" w:rsidP="00C87756">
      <w:pPr>
        <w:spacing w:after="0" w:line="360" w:lineRule="auto"/>
        <w:ind w:firstLine="720"/>
        <w:jc w:val="both"/>
        <w:rPr>
          <w:rFonts w:ascii="Arial" w:hAnsi="Arial" w:cs="Arial"/>
          <w:sz w:val="24"/>
          <w:szCs w:val="24"/>
        </w:rPr>
      </w:pPr>
      <w:r w:rsidRPr="00C87756">
        <w:rPr>
          <w:rFonts w:ascii="Arial" w:hAnsi="Arial" w:cs="Arial"/>
          <w:sz w:val="24"/>
          <w:szCs w:val="24"/>
        </w:rPr>
        <w:t xml:space="preserve">Аймгийн хэмжээнд тулгамдаад байгаа хүний эрхийн зөрчилтэй холбоотойгоор  </w:t>
      </w:r>
      <w:r w:rsidR="00AA6DAF" w:rsidRPr="00C87756">
        <w:rPr>
          <w:rFonts w:ascii="Arial" w:hAnsi="Arial" w:cs="Arial"/>
          <w:sz w:val="24"/>
          <w:szCs w:val="24"/>
        </w:rPr>
        <w:t xml:space="preserve">Хүний эрхийн үндэсний комиссын гишүүнээс </w:t>
      </w:r>
      <w:r w:rsidRPr="00C87756">
        <w:rPr>
          <w:rFonts w:ascii="Arial" w:hAnsi="Arial" w:cs="Arial"/>
          <w:sz w:val="24"/>
          <w:szCs w:val="24"/>
        </w:rPr>
        <w:t xml:space="preserve">2023 оны </w:t>
      </w:r>
      <w:r w:rsidR="00D14DF5">
        <w:rPr>
          <w:rFonts w:ascii="Arial" w:hAnsi="Arial" w:cs="Arial"/>
          <w:sz w:val="24"/>
          <w:szCs w:val="24"/>
        </w:rPr>
        <w:t>12</w:t>
      </w:r>
      <w:r w:rsidRPr="00C87756">
        <w:rPr>
          <w:rFonts w:ascii="Arial" w:hAnsi="Arial" w:cs="Arial"/>
          <w:sz w:val="24"/>
          <w:szCs w:val="24"/>
        </w:rPr>
        <w:t xml:space="preserve"> дугаар сарын байдлаар</w:t>
      </w:r>
      <w:r w:rsidR="00D14DF5">
        <w:rPr>
          <w:rFonts w:ascii="Arial" w:hAnsi="Arial" w:cs="Arial"/>
          <w:sz w:val="24"/>
          <w:szCs w:val="24"/>
        </w:rPr>
        <w:t xml:space="preserve"> </w:t>
      </w:r>
      <w:r w:rsidR="00AA6DAF" w:rsidRPr="00C87756">
        <w:rPr>
          <w:rFonts w:ascii="Arial" w:hAnsi="Arial" w:cs="Arial"/>
          <w:sz w:val="24"/>
          <w:szCs w:val="24"/>
        </w:rPr>
        <w:t xml:space="preserve">2 удаагийн зөвлөмж ирсэн бөгөөд зөвлөмж тус бүрийн </w:t>
      </w:r>
      <w:r w:rsidR="00AA6DAF" w:rsidRPr="00C87756">
        <w:rPr>
          <w:rFonts w:ascii="Arial" w:hAnsi="Arial" w:cs="Arial"/>
          <w:sz w:val="24"/>
          <w:szCs w:val="24"/>
        </w:rPr>
        <w:lastRenderedPageBreak/>
        <w:t xml:space="preserve">хэрэгжилтийг </w:t>
      </w:r>
      <w:r w:rsidRPr="00C87756">
        <w:rPr>
          <w:rFonts w:ascii="Arial" w:hAnsi="Arial" w:cs="Arial"/>
          <w:sz w:val="24"/>
          <w:szCs w:val="24"/>
        </w:rPr>
        <w:t>дараах байдлаар ханган хэрэгжилтийг</w:t>
      </w:r>
      <w:r w:rsidR="00AA6DAF" w:rsidRPr="00C87756">
        <w:rPr>
          <w:rFonts w:ascii="Arial" w:hAnsi="Arial" w:cs="Arial"/>
          <w:sz w:val="24"/>
          <w:szCs w:val="24"/>
        </w:rPr>
        <w:t xml:space="preserve"> Хүний эрхийн үндэсний комисст </w:t>
      </w:r>
      <w:r w:rsidRPr="00C87756">
        <w:rPr>
          <w:rFonts w:ascii="Arial" w:hAnsi="Arial" w:cs="Arial"/>
          <w:sz w:val="24"/>
          <w:szCs w:val="24"/>
        </w:rPr>
        <w:t xml:space="preserve">тайлагнаж ажилласан. Үүнд: </w:t>
      </w:r>
    </w:p>
    <w:p w14:paraId="71094F3A" w14:textId="77777777" w:rsidR="00AA6DAF" w:rsidRPr="00C87756" w:rsidRDefault="00AA6DAF" w:rsidP="00C87756">
      <w:pPr>
        <w:spacing w:after="0" w:line="360" w:lineRule="auto"/>
        <w:ind w:firstLine="720"/>
        <w:jc w:val="both"/>
        <w:rPr>
          <w:rFonts w:ascii="Arial" w:hAnsi="Arial" w:cs="Arial"/>
          <w:sz w:val="24"/>
          <w:szCs w:val="24"/>
        </w:rPr>
      </w:pPr>
      <w:r w:rsidRPr="00C87756">
        <w:rPr>
          <w:rFonts w:ascii="Arial" w:hAnsi="Arial" w:cs="Arial"/>
          <w:sz w:val="24"/>
          <w:szCs w:val="24"/>
        </w:rPr>
        <w:t xml:space="preserve">1. Хүний эрхийн Үндэсний Комиссын даргын 2023 оны 02 дугаар сарын 20-ны өдрийн 01/17 дугаар Хурдан морины уралдааныг хориглох тухай зөвлөмжийг албан бичгээр Сумдын Засаг дарга нар, уяачдын холбоонд хүргүүлэн үүрэг чиглэл өгөн ажиллаж байна. Зөвлөмжийн хүрээнд хүйтний улиралд хурдан морины уралдаан, сунгаа, үсэргээ зохион байгуулж хүүхдийн амь нас, эрүүл мэндэд хохирол учруулж болзошгүй эрсдэлийг бууруулах зорилгоор сумдын Засаг дарга нар 2023 оны 05 дугаар сарын 01-ний өдөр хүртэлх хугацаанд хурдан морины уралдаан, сунгаа, үсэргээ зохион байгуулахыг хориглосон шийдвэрүүдийг гарган ажилласан. </w:t>
      </w:r>
    </w:p>
    <w:p w14:paraId="08312A00" w14:textId="5604FC3E" w:rsidR="00086C57" w:rsidRPr="00C87756" w:rsidRDefault="00AA6DAF" w:rsidP="00C87756">
      <w:pPr>
        <w:spacing w:after="0" w:line="360" w:lineRule="auto"/>
        <w:ind w:firstLine="720"/>
        <w:jc w:val="both"/>
        <w:rPr>
          <w:rFonts w:ascii="Arial" w:hAnsi="Arial" w:cs="Arial"/>
          <w:sz w:val="24"/>
          <w:szCs w:val="24"/>
        </w:rPr>
      </w:pPr>
      <w:r w:rsidRPr="00C87756">
        <w:rPr>
          <w:rFonts w:ascii="Arial" w:hAnsi="Arial" w:cs="Arial"/>
          <w:sz w:val="24"/>
          <w:szCs w:val="24"/>
        </w:rPr>
        <w:t>2.</w:t>
      </w:r>
      <w:r w:rsidR="000100A0" w:rsidRPr="00C87756">
        <w:rPr>
          <w:rFonts w:ascii="Arial" w:hAnsi="Arial" w:cs="Arial"/>
          <w:sz w:val="24"/>
          <w:szCs w:val="24"/>
        </w:rPr>
        <w:t xml:space="preserve">Төрийн байгууллагуудын хөдөлмөрийн дотоод журамд </w:t>
      </w:r>
      <w:r w:rsidRPr="00C87756">
        <w:rPr>
          <w:rFonts w:ascii="Arial" w:hAnsi="Arial" w:cs="Arial"/>
          <w:sz w:val="24"/>
          <w:szCs w:val="24"/>
        </w:rPr>
        <w:t>Хөдөлмөрийн тухай хууль болон холбогдох бусад хуульд нийцүүлэн ажлын байрны</w:t>
      </w:r>
      <w:r w:rsidR="000100A0" w:rsidRPr="00C87756">
        <w:rPr>
          <w:rFonts w:ascii="Arial" w:hAnsi="Arial" w:cs="Arial"/>
          <w:sz w:val="24"/>
          <w:szCs w:val="24"/>
        </w:rPr>
        <w:t xml:space="preserve"> дарамтаас урьдчилан сэргийлэх заалтуудыг тусгах арга хэмжээг зохион байгуулж, аймгийн Засаг даргын захирамжаар илүү цаг ажиллуулахгүй байх, ажиллуулсан тохиолдолд хуульд заасны дагуу илүү цагийн хөлсийг олгох шийдвэрийг гарган хэрэгжүүлж, байна. Төрийн албан хаагчийн ёс зүйн зөрчлийг бууруулж, хүний эрхийг хамгаалах зорилгоор </w:t>
      </w:r>
      <w:r w:rsidR="006603AE" w:rsidRPr="00C87756">
        <w:rPr>
          <w:rFonts w:ascii="Arial" w:hAnsi="Arial" w:cs="Arial"/>
          <w:sz w:val="24"/>
          <w:szCs w:val="24"/>
        </w:rPr>
        <w:t>төрийн захиргааны болон үйлчилгээний 123 байгууллагын Ёс зүйн</w:t>
      </w:r>
      <w:r w:rsidR="000100A0" w:rsidRPr="00C87756">
        <w:rPr>
          <w:rFonts w:ascii="Arial" w:hAnsi="Arial" w:cs="Arial"/>
          <w:sz w:val="24"/>
          <w:szCs w:val="24"/>
        </w:rPr>
        <w:t xml:space="preserve"> зөвлөлд 481 төрийн албан хаагчийг ажиллуулж байна. Тус зөвлөлд </w:t>
      </w:r>
      <w:r w:rsidR="006603AE" w:rsidRPr="00C87756">
        <w:rPr>
          <w:rFonts w:ascii="Arial" w:hAnsi="Arial" w:cs="Arial"/>
          <w:sz w:val="24"/>
          <w:szCs w:val="24"/>
        </w:rPr>
        <w:t xml:space="preserve">12 өргөдөл </w:t>
      </w:r>
      <w:r w:rsidR="000100A0" w:rsidRPr="00C87756">
        <w:rPr>
          <w:rFonts w:ascii="Arial" w:hAnsi="Arial" w:cs="Arial"/>
          <w:sz w:val="24"/>
          <w:szCs w:val="24"/>
        </w:rPr>
        <w:t xml:space="preserve">ирснийг </w:t>
      </w:r>
      <w:r w:rsidR="006603AE" w:rsidRPr="00C87756">
        <w:rPr>
          <w:rFonts w:ascii="Arial" w:hAnsi="Arial" w:cs="Arial"/>
          <w:sz w:val="24"/>
          <w:szCs w:val="24"/>
        </w:rPr>
        <w:t xml:space="preserve">хүлээн авч </w:t>
      </w:r>
      <w:r w:rsidR="000100A0" w:rsidRPr="00C87756">
        <w:rPr>
          <w:rFonts w:ascii="Arial" w:hAnsi="Arial" w:cs="Arial"/>
          <w:sz w:val="24"/>
          <w:szCs w:val="24"/>
        </w:rPr>
        <w:t xml:space="preserve">шийдвэрлээд байна. </w:t>
      </w:r>
    </w:p>
    <w:p w14:paraId="6A665FBC" w14:textId="77777777" w:rsidR="001F14E3" w:rsidRDefault="007F3D0A" w:rsidP="00C87756">
      <w:pPr>
        <w:spacing w:after="0" w:line="360" w:lineRule="auto"/>
        <w:ind w:firstLine="720"/>
        <w:jc w:val="both"/>
        <w:rPr>
          <w:rFonts w:ascii="Arial" w:hAnsi="Arial" w:cs="Arial"/>
          <w:color w:val="000000" w:themeColor="text1"/>
          <w:sz w:val="24"/>
          <w:szCs w:val="24"/>
        </w:rPr>
      </w:pPr>
      <w:r w:rsidRPr="00C87756">
        <w:rPr>
          <w:rFonts w:ascii="Arial" w:hAnsi="Arial" w:cs="Arial"/>
          <w:color w:val="000000" w:themeColor="text1"/>
          <w:sz w:val="24"/>
          <w:szCs w:val="24"/>
        </w:rPr>
        <w:t>Дээрх зөрчлөөс гадна хувийн хэвшлийн аж ахуйн нэгж, компаниуд ажилчдынхаа нийгмийн даатгалын шимтгэлийг хуулийн дагуу хугацаанд нь бүрэн төлдөггүйгээс</w:t>
      </w:r>
      <w:r w:rsidR="00D14DF5">
        <w:rPr>
          <w:rFonts w:ascii="Arial" w:hAnsi="Arial" w:cs="Arial"/>
          <w:color w:val="000000" w:themeColor="text1"/>
          <w:sz w:val="24"/>
          <w:szCs w:val="24"/>
        </w:rPr>
        <w:t xml:space="preserve"> тухайн байгууллага</w:t>
      </w:r>
      <w:r w:rsidR="0042605D">
        <w:rPr>
          <w:rFonts w:ascii="Arial" w:hAnsi="Arial" w:cs="Arial"/>
          <w:color w:val="000000" w:themeColor="text1"/>
          <w:sz w:val="24"/>
          <w:szCs w:val="24"/>
        </w:rPr>
        <w:t>д</w:t>
      </w:r>
      <w:r w:rsidR="00D14DF5">
        <w:rPr>
          <w:rFonts w:ascii="Arial" w:hAnsi="Arial" w:cs="Arial"/>
          <w:color w:val="000000" w:themeColor="text1"/>
          <w:sz w:val="24"/>
          <w:szCs w:val="24"/>
        </w:rPr>
        <w:t xml:space="preserve"> </w:t>
      </w:r>
      <w:r w:rsidRPr="00C87756">
        <w:rPr>
          <w:rFonts w:ascii="Arial" w:hAnsi="Arial" w:cs="Arial"/>
          <w:color w:val="000000" w:themeColor="text1"/>
          <w:sz w:val="24"/>
          <w:szCs w:val="24"/>
        </w:rPr>
        <w:t xml:space="preserve">ажиллаж байгаа даатгуулагчдын нийгмийн даатгалын үйлчилгээ, тэтгэвэр, тэтгэмж авах эрх нь ноцтой зөрчигдөж байна. </w:t>
      </w:r>
    </w:p>
    <w:p w14:paraId="38CAE292" w14:textId="427700CC" w:rsidR="007F3D0A" w:rsidRPr="00C87756" w:rsidRDefault="007F3D0A" w:rsidP="00C87756">
      <w:pPr>
        <w:spacing w:after="0" w:line="360" w:lineRule="auto"/>
        <w:ind w:firstLine="720"/>
        <w:jc w:val="both"/>
        <w:rPr>
          <w:rFonts w:ascii="Arial" w:hAnsi="Arial" w:cs="Arial"/>
          <w:sz w:val="24"/>
          <w:szCs w:val="24"/>
        </w:rPr>
      </w:pPr>
      <w:r w:rsidRPr="00C87756">
        <w:rPr>
          <w:rFonts w:ascii="Arial" w:hAnsi="Arial" w:cs="Arial"/>
          <w:color w:val="000000" w:themeColor="text1"/>
          <w:sz w:val="24"/>
          <w:szCs w:val="24"/>
        </w:rPr>
        <w:t>Тухайлбал: Цээл сумын нутагт үйл ажиллагаа явуулж байгаа уул уурхайн Алтайн хүдэр ХХКомпани 2020 оны 11 сараас хойш нийгмийн даатгалын шимтгэлийг төлөөгүйгээс их хэмжээний өр үүссэн, тэнд ажиллаж байгаа даатгуулагчдын тэтгэвэр, тэтгэмж авах эрх зөрчигдөж хөдөлмөрийн тухай хуулийн холбогдох заалтууд хүний эрхийг ноцтойгоор зөрчиж</w:t>
      </w:r>
      <w:r w:rsidR="0004729E" w:rsidRPr="00C87756">
        <w:rPr>
          <w:rFonts w:ascii="Arial" w:hAnsi="Arial" w:cs="Arial"/>
          <w:color w:val="000000" w:themeColor="text1"/>
          <w:sz w:val="24"/>
          <w:szCs w:val="24"/>
        </w:rPr>
        <w:t>, тулгамдсан асуудал болоод</w:t>
      </w:r>
      <w:r w:rsidRPr="00C87756">
        <w:rPr>
          <w:rFonts w:ascii="Arial" w:hAnsi="Arial" w:cs="Arial"/>
          <w:color w:val="000000" w:themeColor="text1"/>
          <w:sz w:val="24"/>
          <w:szCs w:val="24"/>
        </w:rPr>
        <w:t xml:space="preserve"> байна. Тус зөрчлийг арилгах хүрээнд аймаг орон нутгаас удаа дараа ажил, арга хэмжээ авсан боловч одоог хүртэл дээрх зөрчил арилаагүй байна. </w:t>
      </w:r>
    </w:p>
    <w:p w14:paraId="7BCA7784" w14:textId="7003A98B" w:rsidR="00912A32" w:rsidRPr="00C87756" w:rsidRDefault="007F3D0A" w:rsidP="00C87756">
      <w:pPr>
        <w:spacing w:after="0" w:line="360" w:lineRule="auto"/>
        <w:jc w:val="center"/>
        <w:rPr>
          <w:rFonts w:ascii="Arial" w:hAnsi="Arial" w:cs="Arial"/>
          <w:b/>
          <w:bCs/>
          <w:color w:val="000000" w:themeColor="text1"/>
          <w:sz w:val="24"/>
          <w:szCs w:val="24"/>
        </w:rPr>
      </w:pPr>
      <w:r w:rsidRPr="00C87756">
        <w:rPr>
          <w:rFonts w:ascii="Arial" w:hAnsi="Arial" w:cs="Arial"/>
          <w:b/>
          <w:bCs/>
          <w:color w:val="000000" w:themeColor="text1"/>
          <w:sz w:val="24"/>
          <w:szCs w:val="24"/>
        </w:rPr>
        <w:t>ДӨРӨВДҮГЭЭР БҮЛЭГ. САНАЛ ДҮГНЭЛТ</w:t>
      </w:r>
    </w:p>
    <w:p w14:paraId="67A92425" w14:textId="77777777" w:rsidR="00C755F5" w:rsidRDefault="00A41C60" w:rsidP="00C755F5">
      <w:pPr>
        <w:spacing w:after="0" w:line="360" w:lineRule="auto"/>
        <w:ind w:firstLine="720"/>
        <w:jc w:val="both"/>
        <w:rPr>
          <w:rFonts w:ascii="Arial" w:hAnsi="Arial" w:cs="Arial"/>
          <w:color w:val="000000" w:themeColor="text1"/>
          <w:sz w:val="24"/>
          <w:szCs w:val="24"/>
        </w:rPr>
      </w:pPr>
      <w:r w:rsidRPr="00C87756">
        <w:rPr>
          <w:rFonts w:ascii="Arial" w:hAnsi="Arial" w:cs="Arial"/>
          <w:color w:val="000000" w:themeColor="text1"/>
          <w:sz w:val="24"/>
          <w:szCs w:val="24"/>
        </w:rPr>
        <w:t>Аймгийн Засаг</w:t>
      </w:r>
      <w:r w:rsidR="007F3D0A" w:rsidRPr="00C87756">
        <w:rPr>
          <w:rFonts w:ascii="Arial" w:hAnsi="Arial" w:cs="Arial"/>
          <w:color w:val="000000" w:themeColor="text1"/>
          <w:sz w:val="24"/>
          <w:szCs w:val="24"/>
        </w:rPr>
        <w:t xml:space="preserve"> нь </w:t>
      </w:r>
      <w:r w:rsidRPr="00C87756">
        <w:rPr>
          <w:rFonts w:ascii="Arial" w:hAnsi="Arial" w:cs="Arial"/>
          <w:color w:val="000000" w:themeColor="text1"/>
          <w:sz w:val="24"/>
          <w:szCs w:val="24"/>
        </w:rPr>
        <w:t>хуулиар</w:t>
      </w:r>
      <w:r w:rsidR="0034538A" w:rsidRPr="00C87756">
        <w:rPr>
          <w:rFonts w:ascii="Arial" w:hAnsi="Arial" w:cs="Arial"/>
          <w:color w:val="000000" w:themeColor="text1"/>
          <w:sz w:val="24"/>
          <w:szCs w:val="24"/>
        </w:rPr>
        <w:t xml:space="preserve"> </w:t>
      </w:r>
      <w:r w:rsidR="0089626A" w:rsidRPr="00C87756">
        <w:rPr>
          <w:rFonts w:ascii="Arial" w:hAnsi="Arial" w:cs="Arial"/>
          <w:color w:val="000000" w:themeColor="text1"/>
          <w:sz w:val="24"/>
          <w:szCs w:val="24"/>
        </w:rPr>
        <w:t xml:space="preserve">хүлээсэн чиг үүргээ хэрэгжүүлэхдээ хүний эрх, эрх чөлөөг хүндэтгэж, </w:t>
      </w:r>
      <w:r w:rsidR="00C755F5">
        <w:rPr>
          <w:rFonts w:ascii="Arial" w:hAnsi="Arial" w:cs="Arial"/>
          <w:color w:val="000000" w:themeColor="text1"/>
          <w:sz w:val="24"/>
          <w:szCs w:val="24"/>
        </w:rPr>
        <w:t>Засаг даргаас гаргаж буй</w:t>
      </w:r>
      <w:r w:rsidR="007F3D0A" w:rsidRPr="00C87756">
        <w:rPr>
          <w:rFonts w:ascii="Arial" w:hAnsi="Arial" w:cs="Arial"/>
          <w:color w:val="000000" w:themeColor="text1"/>
          <w:sz w:val="24"/>
          <w:szCs w:val="24"/>
        </w:rPr>
        <w:t xml:space="preserve"> шийдвэр, үйл ажиллагаандаа хүний эрхийг хангах, хамгаалах бодлогыг баримтлан ажиллаж байна. </w:t>
      </w:r>
      <w:r w:rsidR="000D37A3" w:rsidRPr="00C87756">
        <w:rPr>
          <w:rFonts w:ascii="Arial" w:hAnsi="Arial" w:cs="Arial"/>
          <w:color w:val="000000" w:themeColor="text1"/>
          <w:sz w:val="24"/>
          <w:szCs w:val="24"/>
        </w:rPr>
        <w:t xml:space="preserve">Аймаг орон </w:t>
      </w:r>
      <w:r w:rsidR="000D37A3" w:rsidRPr="00C87756">
        <w:rPr>
          <w:rFonts w:ascii="Arial" w:hAnsi="Arial" w:cs="Arial"/>
          <w:color w:val="000000" w:themeColor="text1"/>
          <w:sz w:val="24"/>
          <w:szCs w:val="24"/>
        </w:rPr>
        <w:lastRenderedPageBreak/>
        <w:t xml:space="preserve">нутагт хүний эрхийг хангах хамгаалахад дараах санал, дүгнэлтийг дэвшүүлж байна. Үүнд:  </w:t>
      </w:r>
    </w:p>
    <w:p w14:paraId="4CBA06E0" w14:textId="77777777" w:rsidR="009973EF" w:rsidRDefault="00C755F5" w:rsidP="009973EF">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F06B36">
        <w:rPr>
          <w:rFonts w:ascii="Arial" w:hAnsi="Arial" w:cs="Arial"/>
          <w:color w:val="000000" w:themeColor="text1"/>
          <w:sz w:val="24"/>
          <w:szCs w:val="24"/>
        </w:rPr>
        <w:t>Аймгуудыг үйлдвэржүүлэх д</w:t>
      </w:r>
      <w:r w:rsidR="0004729E" w:rsidRPr="00C755F5">
        <w:rPr>
          <w:rFonts w:ascii="Arial" w:hAnsi="Arial" w:cs="Arial"/>
          <w:color w:val="000000" w:themeColor="text1"/>
          <w:sz w:val="24"/>
          <w:szCs w:val="24"/>
        </w:rPr>
        <w:t xml:space="preserve">отоодын үйлдвэрлэлийг нэмэгдүүлж, бусад төрлийн бүтээгдэхүүнийг дотоодын үйлдвэрлэлээр хангах ажилд төрөөс дэмжлэг үзүүлэх хүнсний аюулгүй байдлыг хангах нь хамгийн зөв гарц, шийдэл болоод байна. </w:t>
      </w:r>
    </w:p>
    <w:p w14:paraId="4EDE4136" w14:textId="11E626B9" w:rsidR="00F70B70" w:rsidRDefault="009973EF" w:rsidP="00F70B70">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164CED">
        <w:rPr>
          <w:rFonts w:ascii="Arial" w:hAnsi="Arial" w:cs="Arial"/>
          <w:color w:val="000000" w:themeColor="text1"/>
          <w:sz w:val="24"/>
          <w:szCs w:val="24"/>
        </w:rPr>
        <w:t>И</w:t>
      </w:r>
      <w:r w:rsidR="00D5487F" w:rsidRPr="009973EF">
        <w:rPr>
          <w:rFonts w:ascii="Arial" w:hAnsi="Arial" w:cs="Arial"/>
          <w:color w:val="000000" w:themeColor="text1"/>
          <w:sz w:val="24"/>
          <w:szCs w:val="24"/>
        </w:rPr>
        <w:t xml:space="preserve">ргэдийн эрүүл мэндийг хамгаалах, иргэд </w:t>
      </w:r>
      <w:r w:rsidR="0004729E" w:rsidRPr="009973EF">
        <w:rPr>
          <w:rFonts w:ascii="Arial" w:hAnsi="Arial" w:cs="Arial"/>
          <w:color w:val="000000" w:themeColor="text1"/>
          <w:sz w:val="24"/>
          <w:szCs w:val="24"/>
        </w:rPr>
        <w:t xml:space="preserve">жил бүр тогтмол </w:t>
      </w:r>
      <w:r w:rsidR="00D5487F" w:rsidRPr="009973EF">
        <w:rPr>
          <w:rFonts w:ascii="Arial" w:hAnsi="Arial" w:cs="Arial"/>
          <w:color w:val="000000" w:themeColor="text1"/>
          <w:sz w:val="24"/>
          <w:szCs w:val="24"/>
        </w:rPr>
        <w:t xml:space="preserve">эрт илрүүлэгт хамрагдах ажилд ач холбогдол өгч </w:t>
      </w:r>
      <w:r w:rsidR="0004729E" w:rsidRPr="009973EF">
        <w:rPr>
          <w:rFonts w:ascii="Arial" w:hAnsi="Arial" w:cs="Arial"/>
          <w:color w:val="000000" w:themeColor="text1"/>
          <w:sz w:val="24"/>
          <w:szCs w:val="24"/>
        </w:rPr>
        <w:t>иргэдийн эрүүл мэндийг хамгаалах асуудалд анхаарах нь зүйтэй байна. Сүүлийн жилүүдэд цэргийн насны иргэд эрүүл мэндийн шалтгаанаар цэргийн албанаас чөлөөлөгдөх явдал ихэсч байгаа бөгөөд энэ нь эрэгтэй хүний эрүүл мэндийн асуудалд анхаарах шаардлагатай болсныг илтгэх ба цэргийн насны иргэдийн эрүүл мэндийг хамгаалах нэгдсэн бодлого, арга хэмжээ авах, түүнчлэн архи, тамхины хэрэглээг бууруулах зайлшгүй хэрэгцээ байна.</w:t>
      </w:r>
      <w:r w:rsidR="00D5487F" w:rsidRPr="009973EF">
        <w:rPr>
          <w:rFonts w:ascii="Arial" w:hAnsi="Arial" w:cs="Arial"/>
          <w:color w:val="000000" w:themeColor="text1"/>
          <w:sz w:val="24"/>
          <w:szCs w:val="24"/>
        </w:rPr>
        <w:t xml:space="preserve"> </w:t>
      </w:r>
    </w:p>
    <w:p w14:paraId="24C95AE1" w14:textId="28C79EC5" w:rsidR="009866C2" w:rsidRDefault="00F70B70" w:rsidP="00F70B70">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04729E" w:rsidRPr="00F70B70">
        <w:rPr>
          <w:rFonts w:ascii="Arial" w:hAnsi="Arial" w:cs="Arial"/>
          <w:color w:val="000000" w:themeColor="text1"/>
          <w:sz w:val="24"/>
          <w:szCs w:val="24"/>
        </w:rPr>
        <w:t xml:space="preserve">Төрийн зүгээс хүний эрхийг хангах, хамгаалах арга хэмжээг бодлого, шийдвэртээ тусган хэрэгжүүлж байгаа боловч хувийн хэвшлийн ялангуяа ашигт малтмалын тусгай зөвшөөрөлтэй аж ахуйн нэгж, компаниудын хуулиар хүлээсэн үүргээ хэрэгжүүлэхгүйн улмаас хүний эрх зөрчигдөж, тэр нь ил далд хэлбэртэй явагдсаар байна. Иймд хувийн хэвшлийн аж ахуй нэгжүүд ялангуяа уул уурхайн салбарын аж ахуйн нэгжүүдийг хариуцлагажуулах, хуулиар хүлээсэн үүрэг, татвар хураамж, шимтгэлийг төлж барагдуулах ажилд төрөөс дэмжлэг үзүүлж, иргэдийн хөдөлмөрлөх, хуулиар олгосон тусламж дэмжлэг авах эрхийг нь хангах зайлшгүй хэрэгцээ шаардлага байна. </w:t>
      </w:r>
    </w:p>
    <w:p w14:paraId="146F553A" w14:textId="77777777" w:rsidR="009828F5" w:rsidRDefault="00164CED" w:rsidP="009828F5">
      <w:pPr>
        <w:spacing w:after="0" w:line="360" w:lineRule="auto"/>
        <w:ind w:firstLine="720"/>
        <w:jc w:val="both"/>
        <w:rPr>
          <w:rFonts w:ascii="Arial" w:hAnsi="Arial" w:cs="Arial"/>
          <w:color w:val="000000" w:themeColor="text1"/>
          <w:sz w:val="24"/>
          <w:szCs w:val="24"/>
        </w:rPr>
      </w:pPr>
      <w:r w:rsidRPr="00164CED">
        <w:rPr>
          <w:rFonts w:ascii="Arial" w:hAnsi="Arial" w:cs="Arial"/>
          <w:color w:val="000000" w:themeColor="text1"/>
          <w:sz w:val="24"/>
          <w:szCs w:val="24"/>
        </w:rPr>
        <w:t>4</w:t>
      </w:r>
      <w:r>
        <w:rPr>
          <w:rFonts w:ascii="Arial" w:hAnsi="Arial" w:cs="Arial"/>
          <w:color w:val="000000" w:themeColor="text1"/>
          <w:sz w:val="24"/>
          <w:szCs w:val="24"/>
        </w:rPr>
        <w:t xml:space="preserve">. </w:t>
      </w:r>
      <w:r w:rsidR="00CF489E">
        <w:rPr>
          <w:rFonts w:ascii="Arial" w:hAnsi="Arial" w:cs="Arial"/>
          <w:color w:val="000000" w:themeColor="text1"/>
          <w:sz w:val="24"/>
          <w:szCs w:val="24"/>
        </w:rPr>
        <w:t xml:space="preserve">Малчин иргэдийг эрүүл мэндийн үзлэг оношилгоонд тогтмол хамруулах. </w:t>
      </w:r>
    </w:p>
    <w:p w14:paraId="09618969" w14:textId="131A93EF" w:rsidR="00671190" w:rsidRPr="009828F5" w:rsidRDefault="00671190" w:rsidP="009828F5">
      <w:pPr>
        <w:spacing w:after="0"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lang w:val="en-US"/>
        </w:rPr>
        <w:t>5</w:t>
      </w:r>
      <w:r>
        <w:rPr>
          <w:rFonts w:ascii="Arial" w:hAnsi="Arial" w:cs="Mongolian Baiti"/>
          <w:color w:val="000000" w:themeColor="text1"/>
          <w:sz w:val="24"/>
          <w:szCs w:val="30"/>
          <w:lang w:bidi="mn-Mong-CN"/>
        </w:rPr>
        <w:t>.</w:t>
      </w:r>
      <w:r w:rsidR="009453D4">
        <w:rPr>
          <w:rFonts w:ascii="Arial" w:hAnsi="Arial" w:cs="Mongolian Baiti"/>
          <w:color w:val="000000" w:themeColor="text1"/>
          <w:sz w:val="24"/>
          <w:szCs w:val="30"/>
          <w:lang w:bidi="mn-Mong-CN"/>
        </w:rPr>
        <w:t>Монгол Улсын хэмжээнд ө</w:t>
      </w:r>
      <w:r>
        <w:rPr>
          <w:rFonts w:ascii="Arial" w:hAnsi="Arial" w:cs="Mongolian Baiti"/>
          <w:color w:val="000000" w:themeColor="text1"/>
          <w:sz w:val="24"/>
          <w:szCs w:val="30"/>
          <w:lang w:bidi="mn-Mong-CN"/>
        </w:rPr>
        <w:t>свөр насны хүүхдүүд</w:t>
      </w:r>
      <w:r w:rsidR="003173B5">
        <w:rPr>
          <w:rFonts w:ascii="Arial" w:hAnsi="Arial" w:cs="Mongolian Baiti"/>
          <w:color w:val="000000" w:themeColor="text1"/>
          <w:sz w:val="24"/>
          <w:szCs w:val="30"/>
          <w:lang w:bidi="mn-Mong-CN"/>
        </w:rPr>
        <w:t>ийн дунд</w:t>
      </w:r>
      <w:r>
        <w:rPr>
          <w:rFonts w:ascii="Arial" w:hAnsi="Arial" w:cs="Mongolian Baiti"/>
          <w:color w:val="000000" w:themeColor="text1"/>
          <w:sz w:val="24"/>
          <w:szCs w:val="30"/>
          <w:lang w:bidi="mn-Mong-CN"/>
        </w:rPr>
        <w:t xml:space="preserve"> электрон тамхи</w:t>
      </w:r>
      <w:r w:rsidR="003173B5">
        <w:rPr>
          <w:rFonts w:ascii="Arial" w:hAnsi="Arial" w:cs="Mongolian Baiti"/>
          <w:color w:val="000000" w:themeColor="text1"/>
          <w:sz w:val="24"/>
          <w:szCs w:val="30"/>
          <w:lang w:bidi="mn-Mong-CN"/>
        </w:rPr>
        <w:t>ны хэрэглээ</w:t>
      </w:r>
      <w:r>
        <w:rPr>
          <w:rFonts w:ascii="Arial" w:hAnsi="Arial" w:cs="Mongolian Baiti"/>
          <w:color w:val="000000" w:themeColor="text1"/>
          <w:sz w:val="24"/>
          <w:szCs w:val="30"/>
          <w:lang w:bidi="mn-Mong-CN"/>
        </w:rPr>
        <w:t xml:space="preserve"> </w:t>
      </w:r>
      <w:r w:rsidR="00B90F74">
        <w:rPr>
          <w:rFonts w:ascii="Arial" w:hAnsi="Arial" w:cs="Mongolian Baiti"/>
          <w:color w:val="000000" w:themeColor="text1"/>
          <w:sz w:val="24"/>
          <w:szCs w:val="30"/>
          <w:lang w:bidi="mn-Mong-CN"/>
        </w:rPr>
        <w:t xml:space="preserve">ихэссэн </w:t>
      </w:r>
      <w:r>
        <w:rPr>
          <w:rFonts w:ascii="Arial" w:hAnsi="Arial" w:cs="Mongolian Baiti"/>
          <w:color w:val="000000" w:themeColor="text1"/>
          <w:sz w:val="24"/>
          <w:szCs w:val="30"/>
          <w:lang w:bidi="mn-Mong-CN"/>
        </w:rPr>
        <w:t>бөгөөд</w:t>
      </w:r>
      <w:r w:rsidR="00303FA4">
        <w:rPr>
          <w:rFonts w:ascii="Arial" w:hAnsi="Arial" w:cs="Mongolian Baiti"/>
          <w:color w:val="000000" w:themeColor="text1"/>
          <w:sz w:val="24"/>
          <w:szCs w:val="30"/>
          <w:lang w:bidi="mn-Mong-CN"/>
        </w:rPr>
        <w:t xml:space="preserve"> электрон тамхи нь</w:t>
      </w:r>
      <w:r>
        <w:rPr>
          <w:rFonts w:ascii="Arial" w:hAnsi="Arial" w:cs="Mongolian Baiti"/>
          <w:color w:val="000000" w:themeColor="text1"/>
          <w:sz w:val="24"/>
          <w:szCs w:val="30"/>
          <w:lang w:bidi="mn-Mong-CN"/>
        </w:rPr>
        <w:t xml:space="preserve"> </w:t>
      </w:r>
      <w:r w:rsidR="002B6F93" w:rsidRPr="002B6F93">
        <w:rPr>
          <w:rFonts w:ascii="Arial" w:hAnsi="Arial" w:cs="Mongolian Baiti"/>
          <w:color w:val="000000" w:themeColor="text1"/>
          <w:sz w:val="24"/>
          <w:szCs w:val="30"/>
          <w:lang w:bidi="mn-Mong-CN"/>
        </w:rPr>
        <w:t>зүрх судас, уушгины өвчлөл, /зүрхний шигдээс, цус харвах/ урагт нөлөөлөх, генийн өөрчлөлт үүсгэх, дотор муухайрах, бөөлжих, сэтгэл санаа тогтворгүй болох, өөрийгөө хянах чадвар алдах, ой тогтоолт буюу сэтгэн бодох чадвар муудах, бие сульдах ядрах, хорт хавдар үүсгэх зэрэг сөрөг нөлөөлөл ихтэй</w:t>
      </w:r>
      <w:r w:rsidR="00AD4121">
        <w:rPr>
          <w:rFonts w:ascii="Arial" w:hAnsi="Arial" w:cs="Mongolian Baiti"/>
          <w:color w:val="000000" w:themeColor="text1"/>
          <w:sz w:val="24"/>
          <w:szCs w:val="30"/>
          <w:lang w:bidi="mn-Mong-CN"/>
        </w:rPr>
        <w:t xml:space="preserve"> т</w:t>
      </w:r>
      <w:r w:rsidR="002B6F93" w:rsidRPr="002B6F93">
        <w:rPr>
          <w:rFonts w:ascii="Arial" w:hAnsi="Arial" w:cs="Mongolian Baiti"/>
          <w:color w:val="000000" w:themeColor="text1"/>
          <w:sz w:val="24"/>
          <w:szCs w:val="30"/>
          <w:lang w:bidi="mn-Mong-CN"/>
        </w:rPr>
        <w:t xml:space="preserve">амхи огт татдаггүй өсвөр үеийнхэн электрон тамхи татсанаар цаашдаа тамхинд орох </w:t>
      </w:r>
      <w:r w:rsidR="00020571">
        <w:rPr>
          <w:rFonts w:ascii="Arial" w:hAnsi="Arial" w:cs="Mongolian Baiti"/>
          <w:color w:val="000000" w:themeColor="text1"/>
          <w:sz w:val="24"/>
          <w:szCs w:val="30"/>
          <w:lang w:bidi="mn-Mong-CN"/>
        </w:rPr>
        <w:t>магадлал өндөр байх тул</w:t>
      </w:r>
      <w:r w:rsidR="001D3917">
        <w:rPr>
          <w:rFonts w:ascii="Arial" w:hAnsi="Arial" w:cs="Mongolian Baiti"/>
          <w:color w:val="000000" w:themeColor="text1"/>
          <w:sz w:val="24"/>
          <w:szCs w:val="30"/>
          <w:lang w:bidi="mn-Mong-CN"/>
        </w:rPr>
        <w:t xml:space="preserve"> электрон тамх</w:t>
      </w:r>
      <w:r w:rsidR="003F2A2F">
        <w:rPr>
          <w:rFonts w:ascii="Arial" w:hAnsi="Arial" w:cs="Mongolian Baiti"/>
          <w:color w:val="000000" w:themeColor="text1"/>
          <w:sz w:val="24"/>
          <w:szCs w:val="30"/>
          <w:lang w:bidi="mn-Mong-CN"/>
        </w:rPr>
        <w:t>ий</w:t>
      </w:r>
      <w:r w:rsidR="001D3917">
        <w:rPr>
          <w:rFonts w:ascii="Arial" w:hAnsi="Arial" w:cs="Mongolian Baiti"/>
          <w:color w:val="000000" w:themeColor="text1"/>
          <w:sz w:val="24"/>
          <w:szCs w:val="30"/>
          <w:lang w:bidi="mn-Mong-CN"/>
        </w:rPr>
        <w:t xml:space="preserve">г импортын бараа бүтээгдэхүүнээс хасах, Монгол Улсын хэмжээнд худалдаалахыг хориглох. </w:t>
      </w:r>
    </w:p>
    <w:p w14:paraId="45FB96B0" w14:textId="55DB0C53" w:rsidR="003E5E9E" w:rsidRDefault="003E5E9E" w:rsidP="00AD4121">
      <w:pPr>
        <w:spacing w:after="0" w:line="360" w:lineRule="auto"/>
        <w:ind w:firstLine="720"/>
        <w:jc w:val="both"/>
        <w:rPr>
          <w:rFonts w:ascii="Arial" w:hAnsi="Arial" w:cs="Mongolian Baiti"/>
          <w:color w:val="000000" w:themeColor="text1"/>
          <w:sz w:val="24"/>
          <w:szCs w:val="30"/>
          <w:lang w:bidi="mn-Mong-CN"/>
        </w:rPr>
      </w:pPr>
      <w:r>
        <w:rPr>
          <w:rFonts w:ascii="Arial" w:hAnsi="Arial" w:cs="Mongolian Baiti"/>
          <w:color w:val="000000" w:themeColor="text1"/>
          <w:sz w:val="24"/>
          <w:szCs w:val="30"/>
          <w:lang w:bidi="mn-Mong-CN"/>
        </w:rPr>
        <w:t xml:space="preserve">6. </w:t>
      </w:r>
      <w:r w:rsidR="00967B6B">
        <w:rPr>
          <w:rFonts w:ascii="Arial" w:hAnsi="Arial" w:cs="Mongolian Baiti"/>
          <w:color w:val="000000" w:themeColor="text1"/>
          <w:sz w:val="24"/>
          <w:szCs w:val="30"/>
          <w:lang w:bidi="mn-Mong-CN"/>
        </w:rPr>
        <w:t>Цөлжилт</w:t>
      </w:r>
      <w:r w:rsidR="00D93777">
        <w:rPr>
          <w:rFonts w:ascii="Arial" w:hAnsi="Arial" w:cs="Mongolian Baiti"/>
          <w:color w:val="000000" w:themeColor="text1"/>
          <w:sz w:val="24"/>
          <w:szCs w:val="30"/>
          <w:lang w:bidi="mn-Mong-CN"/>
        </w:rPr>
        <w:t>ийн эсрэг цогц арга хэмжээ авах, бодлого боловсруулж ажиллах</w:t>
      </w:r>
    </w:p>
    <w:p w14:paraId="76947D5F" w14:textId="77777777" w:rsidR="00E6439D" w:rsidRDefault="00D93777" w:rsidP="00AD4121">
      <w:pPr>
        <w:spacing w:after="0" w:line="360" w:lineRule="auto"/>
        <w:ind w:firstLine="720"/>
        <w:jc w:val="both"/>
        <w:rPr>
          <w:rFonts w:ascii="Arial" w:hAnsi="Arial" w:cs="Mongolian Baiti"/>
          <w:color w:val="000000" w:themeColor="text1"/>
          <w:sz w:val="24"/>
          <w:szCs w:val="30"/>
          <w:lang w:bidi="mn-Mong-CN"/>
        </w:rPr>
      </w:pPr>
      <w:r>
        <w:rPr>
          <w:rFonts w:ascii="Arial" w:hAnsi="Arial" w:cs="Mongolian Baiti"/>
          <w:color w:val="000000" w:themeColor="text1"/>
          <w:sz w:val="24"/>
          <w:szCs w:val="30"/>
          <w:lang w:bidi="mn-Mong-CN"/>
        </w:rPr>
        <w:lastRenderedPageBreak/>
        <w:t xml:space="preserve">7. </w:t>
      </w:r>
      <w:r w:rsidR="00F14F52">
        <w:rPr>
          <w:rFonts w:ascii="Arial" w:hAnsi="Arial" w:cs="Mongolian Baiti"/>
          <w:color w:val="000000" w:themeColor="text1"/>
          <w:sz w:val="24"/>
          <w:szCs w:val="30"/>
          <w:lang w:bidi="mn-Mong-CN"/>
        </w:rPr>
        <w:t>Х</w:t>
      </w:r>
      <w:r w:rsidR="00F14F52" w:rsidRPr="00F0310D">
        <w:rPr>
          <w:rFonts w:ascii="Arial" w:hAnsi="Arial" w:cs="Mongolian Baiti"/>
          <w:color w:val="000000" w:themeColor="text1"/>
          <w:sz w:val="24"/>
          <w:szCs w:val="30"/>
          <w:lang w:bidi="mn-Mong-CN"/>
        </w:rPr>
        <w:t xml:space="preserve">үүхдийн эсрэг хүчирхийллээс урьдчилан сэргийлэх, хамгаалах мэдлэг ойлголтыг дээшлүүлэх </w:t>
      </w:r>
      <w:r w:rsidR="00E6439D">
        <w:rPr>
          <w:rFonts w:ascii="Arial" w:hAnsi="Arial" w:cs="Mongolian Baiti"/>
          <w:color w:val="000000" w:themeColor="text1"/>
          <w:sz w:val="24"/>
          <w:szCs w:val="30"/>
          <w:lang w:bidi="mn-Mong-CN"/>
        </w:rPr>
        <w:t>бодлого, хөтөлбөр, арга хэмжээнүүдийг зохион байгуулах холбогдох хууль тогтоомжуудыг чангатгах арга хэмжээ авах</w:t>
      </w:r>
    </w:p>
    <w:p w14:paraId="5BB03EEE" w14:textId="77777777" w:rsidR="00EE3D57" w:rsidRPr="00C87756" w:rsidRDefault="00EE3D57" w:rsidP="00C87756">
      <w:pPr>
        <w:spacing w:after="0" w:line="360" w:lineRule="auto"/>
        <w:ind w:firstLine="720"/>
        <w:jc w:val="both"/>
        <w:rPr>
          <w:rFonts w:ascii="Arial" w:hAnsi="Arial" w:cs="Arial"/>
          <w:sz w:val="24"/>
          <w:szCs w:val="24"/>
        </w:rPr>
      </w:pPr>
    </w:p>
    <w:p w14:paraId="136B1E75" w14:textId="3A66785E" w:rsidR="00DE32C0" w:rsidRPr="00C87756" w:rsidRDefault="00C87756" w:rsidP="00C87756">
      <w:pPr>
        <w:spacing w:after="0" w:line="360" w:lineRule="auto"/>
        <w:jc w:val="center"/>
        <w:rPr>
          <w:rFonts w:ascii="Arial" w:hAnsi="Arial" w:cs="Arial"/>
          <w:sz w:val="24"/>
          <w:szCs w:val="24"/>
          <w:lang w:val="en-US"/>
        </w:rPr>
      </w:pPr>
      <w:r w:rsidRPr="00C87756">
        <w:rPr>
          <w:rFonts w:ascii="Arial" w:hAnsi="Arial" w:cs="Arial"/>
          <w:sz w:val="24"/>
          <w:szCs w:val="24"/>
          <w:lang w:val="en-US"/>
        </w:rPr>
        <w:t>__oOo__</w:t>
      </w:r>
    </w:p>
    <w:p w14:paraId="1F82FE6D" w14:textId="77777777" w:rsidR="007308FD" w:rsidRDefault="001C1960" w:rsidP="00C87756">
      <w:pPr>
        <w:spacing w:after="0" w:line="360" w:lineRule="auto"/>
        <w:jc w:val="both"/>
        <w:rPr>
          <w:rFonts w:ascii="Arial" w:hAnsi="Arial" w:cs="Arial"/>
          <w:sz w:val="24"/>
          <w:szCs w:val="24"/>
        </w:rPr>
      </w:pPr>
      <w:r w:rsidRPr="00C87756">
        <w:rPr>
          <w:rFonts w:ascii="Arial" w:hAnsi="Arial" w:cs="Arial"/>
          <w:sz w:val="24"/>
          <w:szCs w:val="24"/>
        </w:rPr>
        <w:t xml:space="preserve"> </w:t>
      </w:r>
      <w:r w:rsidRPr="00C87756">
        <w:rPr>
          <w:rFonts w:ascii="Arial" w:hAnsi="Arial" w:cs="Arial"/>
          <w:sz w:val="24"/>
          <w:szCs w:val="24"/>
        </w:rPr>
        <w:tab/>
      </w:r>
      <w:r w:rsidRPr="00C87756">
        <w:rPr>
          <w:rFonts w:ascii="Arial" w:hAnsi="Arial" w:cs="Arial"/>
          <w:sz w:val="24"/>
          <w:szCs w:val="24"/>
        </w:rPr>
        <w:tab/>
        <w:t xml:space="preserve">          </w:t>
      </w:r>
    </w:p>
    <w:p w14:paraId="6C1853E9" w14:textId="77777777" w:rsidR="007308FD" w:rsidRPr="00C87756" w:rsidRDefault="007308FD" w:rsidP="00C87756">
      <w:pPr>
        <w:spacing w:after="0" w:line="360" w:lineRule="auto"/>
        <w:jc w:val="both"/>
        <w:rPr>
          <w:rFonts w:ascii="Arial" w:hAnsi="Arial" w:cs="Arial"/>
          <w:sz w:val="24"/>
          <w:szCs w:val="24"/>
        </w:rPr>
      </w:pPr>
    </w:p>
    <w:p w14:paraId="2D021C9D" w14:textId="77777777" w:rsidR="00614516" w:rsidRDefault="00614516" w:rsidP="00614516">
      <w:pPr>
        <w:spacing w:after="0" w:line="240" w:lineRule="auto"/>
        <w:ind w:left="1440" w:firstLine="720"/>
        <w:rPr>
          <w:rFonts w:ascii="Arial" w:hAnsi="Arial" w:cs="Arial"/>
        </w:rPr>
      </w:pPr>
      <w:r>
        <w:rPr>
          <w:rFonts w:ascii="Arial" w:hAnsi="Arial" w:cs="Arial"/>
        </w:rPr>
        <w:t>ТАНИЛЦСАН</w:t>
      </w:r>
      <w:r w:rsidRPr="007B46CB">
        <w:rPr>
          <w:rFonts w:ascii="Arial" w:hAnsi="Arial" w:cs="Arial"/>
        </w:rPr>
        <w:t>:</w:t>
      </w:r>
    </w:p>
    <w:p w14:paraId="13D9C9F0" w14:textId="63112E00" w:rsidR="00614516" w:rsidRPr="00614516" w:rsidRDefault="00614516" w:rsidP="00614516">
      <w:pPr>
        <w:spacing w:after="0" w:line="240" w:lineRule="auto"/>
        <w:ind w:left="1440" w:firstLine="720"/>
        <w:rPr>
          <w:rFonts w:ascii="Arial" w:hAnsi="Arial" w:cs="Mongolian Baiti"/>
          <w:szCs w:val="28"/>
          <w:lang w:bidi="mn-Mong-CN"/>
        </w:rPr>
      </w:pPr>
      <w:r>
        <w:rPr>
          <w:rFonts w:ascii="Arial" w:hAnsi="Arial" w:cs="Mongolian Baiti"/>
          <w:szCs w:val="28"/>
          <w:lang w:bidi="mn-Mong-CN"/>
        </w:rPr>
        <w:t>АЙМГИЙН ЗАСАГ ДАРГА                    О.АМГАЛАНБААТАР</w:t>
      </w:r>
    </w:p>
    <w:p w14:paraId="2524AAF2" w14:textId="77777777" w:rsidR="00614516" w:rsidRDefault="00614516" w:rsidP="00614516">
      <w:pPr>
        <w:spacing w:after="0" w:line="240" w:lineRule="auto"/>
        <w:ind w:left="1440" w:firstLine="720"/>
        <w:rPr>
          <w:rFonts w:ascii="Arial" w:hAnsi="Arial" w:cs="Arial"/>
        </w:rPr>
      </w:pPr>
    </w:p>
    <w:p w14:paraId="0ABEC695" w14:textId="77777777" w:rsidR="00614516" w:rsidRDefault="00614516" w:rsidP="00614516">
      <w:pPr>
        <w:spacing w:after="0" w:line="240" w:lineRule="auto"/>
        <w:ind w:left="1440" w:firstLine="720"/>
        <w:rPr>
          <w:rFonts w:ascii="Arial" w:hAnsi="Arial" w:cs="Arial"/>
        </w:rPr>
      </w:pPr>
      <w:r>
        <w:rPr>
          <w:rFonts w:ascii="Arial" w:hAnsi="Arial" w:cs="Arial"/>
        </w:rPr>
        <w:t>ХЯНАСАН:</w:t>
      </w:r>
    </w:p>
    <w:p w14:paraId="09843C31" w14:textId="77777777" w:rsidR="00614516" w:rsidRDefault="00614516" w:rsidP="00614516">
      <w:pPr>
        <w:spacing w:after="0" w:line="240" w:lineRule="auto"/>
        <w:ind w:left="1440" w:firstLine="720"/>
        <w:rPr>
          <w:rFonts w:ascii="Arial" w:hAnsi="Arial" w:cs="Arial"/>
        </w:rPr>
      </w:pPr>
      <w:r>
        <w:rPr>
          <w:rFonts w:ascii="Arial" w:hAnsi="Arial" w:cs="Arial"/>
        </w:rPr>
        <w:t xml:space="preserve">АЙМГИЙН ЗАСАГ ДАРГЫН ТАМГЫН ГАЗРЫН </w:t>
      </w:r>
    </w:p>
    <w:p w14:paraId="3105C73E" w14:textId="0C1B7358" w:rsidR="00614516" w:rsidRDefault="00614516" w:rsidP="00614516">
      <w:pPr>
        <w:spacing w:after="0" w:line="240" w:lineRule="auto"/>
        <w:ind w:left="1440" w:firstLine="720"/>
        <w:rPr>
          <w:rFonts w:ascii="Arial" w:hAnsi="Arial" w:cs="Arial"/>
        </w:rPr>
      </w:pPr>
      <w:r>
        <w:rPr>
          <w:rFonts w:ascii="Arial" w:hAnsi="Arial" w:cs="Arial"/>
        </w:rPr>
        <w:t>ДАРГА                                                   Ш.ЭРДЭНЭБАТ</w:t>
      </w:r>
    </w:p>
    <w:p w14:paraId="0314DA78" w14:textId="6E139091" w:rsidR="00614516" w:rsidRPr="007B46CB" w:rsidRDefault="00614516" w:rsidP="00614516">
      <w:pPr>
        <w:spacing w:after="0" w:line="240" w:lineRule="auto"/>
        <w:ind w:left="1440" w:firstLine="720"/>
        <w:rPr>
          <w:rFonts w:ascii="Arial" w:hAnsi="Arial" w:cs="Arial"/>
        </w:rPr>
      </w:pPr>
      <w:r>
        <w:rPr>
          <w:rFonts w:ascii="Arial" w:hAnsi="Arial" w:cs="Arial"/>
        </w:rPr>
        <w:t xml:space="preserve">    </w:t>
      </w:r>
    </w:p>
    <w:p w14:paraId="53D4EC3D" w14:textId="77777777" w:rsidR="00614516" w:rsidRDefault="00614516" w:rsidP="00614516">
      <w:pPr>
        <w:spacing w:after="0" w:line="240" w:lineRule="auto"/>
        <w:ind w:left="1440" w:firstLine="720"/>
        <w:rPr>
          <w:rFonts w:ascii="Arial" w:hAnsi="Arial" w:cs="Arial"/>
        </w:rPr>
      </w:pPr>
      <w:r>
        <w:rPr>
          <w:rFonts w:ascii="Arial" w:hAnsi="Arial" w:cs="Arial"/>
        </w:rPr>
        <w:t xml:space="preserve">ХУУЛЬ, ЭРХ ЗҮЙН ХЭЛТСИЙН </w:t>
      </w:r>
    </w:p>
    <w:p w14:paraId="2A77BD26" w14:textId="77777777" w:rsidR="00614516" w:rsidRDefault="00614516" w:rsidP="00614516">
      <w:pPr>
        <w:spacing w:after="0" w:line="240" w:lineRule="auto"/>
        <w:ind w:left="1440" w:firstLine="720"/>
        <w:rPr>
          <w:rFonts w:ascii="Arial" w:hAnsi="Arial" w:cs="Arial"/>
        </w:rPr>
      </w:pPr>
      <w:r>
        <w:rPr>
          <w:rFonts w:ascii="Arial" w:hAnsi="Arial" w:cs="Arial"/>
        </w:rPr>
        <w:t xml:space="preserve">ДАРГЫН АЛБАН ҮҮРГИЙГ ТҮР ОРЛОН </w:t>
      </w:r>
    </w:p>
    <w:p w14:paraId="4EA01E3D" w14:textId="77777777" w:rsidR="00614516" w:rsidRDefault="00614516" w:rsidP="00614516">
      <w:pPr>
        <w:spacing w:after="0" w:line="240" w:lineRule="auto"/>
        <w:ind w:left="1440" w:firstLine="720"/>
        <w:rPr>
          <w:rFonts w:ascii="Arial" w:hAnsi="Arial" w:cs="Arial"/>
        </w:rPr>
      </w:pPr>
      <w:r>
        <w:rPr>
          <w:rFonts w:ascii="Arial" w:hAnsi="Arial" w:cs="Arial"/>
        </w:rPr>
        <w:t>ГҮЙЦЭТГЭГЧ                                 Я.ЖАРГАЛЦЭЦЭГ</w:t>
      </w:r>
    </w:p>
    <w:p w14:paraId="6FB4F647" w14:textId="77777777" w:rsidR="00614516" w:rsidRDefault="00614516" w:rsidP="00614516">
      <w:pPr>
        <w:spacing w:after="0" w:line="240" w:lineRule="auto"/>
        <w:ind w:left="1440" w:firstLine="720"/>
        <w:rPr>
          <w:rFonts w:ascii="Arial" w:hAnsi="Arial" w:cs="Arial"/>
        </w:rPr>
      </w:pPr>
    </w:p>
    <w:p w14:paraId="0C59061F" w14:textId="77777777" w:rsidR="00614516" w:rsidRDefault="00614516" w:rsidP="00614516">
      <w:pPr>
        <w:spacing w:after="0" w:line="240" w:lineRule="auto"/>
        <w:ind w:left="1440" w:firstLine="720"/>
        <w:rPr>
          <w:rFonts w:ascii="Arial" w:hAnsi="Arial" w:cs="Arial"/>
        </w:rPr>
      </w:pPr>
    </w:p>
    <w:p w14:paraId="4E4C7E58" w14:textId="77777777" w:rsidR="00614516" w:rsidRPr="00534537" w:rsidRDefault="00614516" w:rsidP="00614516">
      <w:pPr>
        <w:spacing w:after="0" w:line="240" w:lineRule="auto"/>
        <w:ind w:left="1440" w:firstLine="720"/>
        <w:rPr>
          <w:rFonts w:ascii="Arial" w:hAnsi="Arial" w:cs="Arial"/>
        </w:rPr>
      </w:pPr>
      <w:r w:rsidRPr="00534537">
        <w:rPr>
          <w:rFonts w:ascii="Arial" w:hAnsi="Arial" w:cs="Arial"/>
        </w:rPr>
        <w:t xml:space="preserve">ХЯНАЛТ ШИНЖИЛГЭЭ, ҮНЭЛГЭЭНИЙ ХЭЛТСИЙН ДАРГЫН </w:t>
      </w:r>
    </w:p>
    <w:p w14:paraId="6797E0D0" w14:textId="77777777" w:rsidR="00614516" w:rsidRPr="00534537" w:rsidRDefault="00614516" w:rsidP="00614516">
      <w:pPr>
        <w:spacing w:after="0" w:line="240" w:lineRule="auto"/>
        <w:ind w:left="1440" w:firstLine="720"/>
        <w:rPr>
          <w:rFonts w:ascii="Arial" w:hAnsi="Arial" w:cs="Arial"/>
        </w:rPr>
      </w:pPr>
      <w:r w:rsidRPr="00534537">
        <w:rPr>
          <w:rFonts w:ascii="Arial" w:hAnsi="Arial" w:cs="Arial"/>
        </w:rPr>
        <w:t>АЛБАН ҮҮРГИЙГ ТҮР ОРЛОН</w:t>
      </w:r>
    </w:p>
    <w:p w14:paraId="48988C84" w14:textId="77777777" w:rsidR="00614516" w:rsidRPr="00EE3D57" w:rsidRDefault="00614516" w:rsidP="00614516">
      <w:pPr>
        <w:spacing w:after="0" w:line="240" w:lineRule="auto"/>
        <w:ind w:left="1440" w:firstLine="720"/>
        <w:rPr>
          <w:rFonts w:ascii="Arial" w:hAnsi="Arial" w:cs="Arial"/>
        </w:rPr>
      </w:pPr>
      <w:r w:rsidRPr="00534537">
        <w:rPr>
          <w:rFonts w:ascii="Arial" w:hAnsi="Arial" w:cs="Arial"/>
        </w:rPr>
        <w:t>ГҮЙЦЭТГЭГЧ                                       Э.ПҮРЭВЖАВ</w:t>
      </w:r>
    </w:p>
    <w:p w14:paraId="1F536E96" w14:textId="77777777" w:rsidR="00614516" w:rsidRPr="007B46CB" w:rsidRDefault="00614516" w:rsidP="00614516">
      <w:pPr>
        <w:spacing w:after="0" w:line="240" w:lineRule="auto"/>
        <w:rPr>
          <w:rFonts w:ascii="Arial" w:hAnsi="Arial" w:cs="Arial"/>
        </w:rPr>
      </w:pPr>
    </w:p>
    <w:p w14:paraId="5EC620AB" w14:textId="77777777" w:rsidR="00614516" w:rsidRPr="007B46CB" w:rsidRDefault="00614516" w:rsidP="00614516">
      <w:pPr>
        <w:spacing w:after="0" w:line="240" w:lineRule="auto"/>
        <w:jc w:val="center"/>
        <w:rPr>
          <w:rFonts w:ascii="Arial" w:hAnsi="Arial" w:cs="Arial"/>
        </w:rPr>
      </w:pPr>
    </w:p>
    <w:p w14:paraId="71E03874" w14:textId="77777777" w:rsidR="00614516" w:rsidRPr="007B46CB" w:rsidRDefault="00614516" w:rsidP="00614516">
      <w:pPr>
        <w:spacing w:after="0" w:line="240" w:lineRule="auto"/>
        <w:ind w:left="1440" w:firstLine="720"/>
        <w:rPr>
          <w:rFonts w:ascii="Arial" w:hAnsi="Arial" w:cs="Arial"/>
        </w:rPr>
      </w:pPr>
      <w:r w:rsidRPr="007B46CB">
        <w:rPr>
          <w:rFonts w:ascii="Arial" w:hAnsi="Arial" w:cs="Arial"/>
        </w:rPr>
        <w:t>ТАЙЛАН НЭГТГЭСЭН:</w:t>
      </w:r>
    </w:p>
    <w:p w14:paraId="41E2AF67" w14:textId="77777777" w:rsidR="00614516" w:rsidRPr="007B46CB" w:rsidRDefault="00614516" w:rsidP="00614516">
      <w:pPr>
        <w:spacing w:after="0" w:line="240" w:lineRule="auto"/>
        <w:ind w:left="1440" w:firstLine="720"/>
        <w:rPr>
          <w:rFonts w:ascii="Arial" w:hAnsi="Arial" w:cs="Arial"/>
        </w:rPr>
      </w:pPr>
      <w:r w:rsidRPr="007B46CB">
        <w:rPr>
          <w:rFonts w:ascii="Arial" w:hAnsi="Arial" w:cs="Arial"/>
        </w:rPr>
        <w:t>ХУУЛЬ, ЭРХ ЗҮЙН ХЭЛТСИЙН</w:t>
      </w:r>
      <w:r>
        <w:rPr>
          <w:rFonts w:ascii="Arial" w:hAnsi="Arial" w:cs="Arial"/>
        </w:rPr>
        <w:t xml:space="preserve"> </w:t>
      </w:r>
    </w:p>
    <w:p w14:paraId="306FE699" w14:textId="77777777" w:rsidR="00614516" w:rsidRPr="00EE3D57" w:rsidRDefault="00614516" w:rsidP="00614516">
      <w:pPr>
        <w:spacing w:after="0" w:line="240" w:lineRule="auto"/>
        <w:ind w:left="1440" w:firstLine="720"/>
        <w:rPr>
          <w:rFonts w:ascii="Arial" w:hAnsi="Arial" w:cs="Arial"/>
        </w:rPr>
      </w:pPr>
      <w:r w:rsidRPr="007B46CB">
        <w:rPr>
          <w:rFonts w:ascii="Arial" w:hAnsi="Arial" w:cs="Arial"/>
        </w:rPr>
        <w:t xml:space="preserve">МЭРГЭЖИЛТЭН                  </w:t>
      </w:r>
      <w:r>
        <w:rPr>
          <w:rFonts w:ascii="Arial" w:hAnsi="Arial" w:cs="Arial"/>
        </w:rPr>
        <w:t xml:space="preserve">           Х.ЛХАГВАЖАВ</w:t>
      </w:r>
      <w:r w:rsidRPr="007B46CB">
        <w:rPr>
          <w:rFonts w:ascii="Arial" w:hAnsi="Arial" w:cs="Arial"/>
        </w:rPr>
        <w:t xml:space="preserve">         </w:t>
      </w:r>
    </w:p>
    <w:p w14:paraId="4FEE4FCD" w14:textId="77777777" w:rsidR="00614516" w:rsidRPr="00EE3D57" w:rsidRDefault="00614516" w:rsidP="00614516">
      <w:pPr>
        <w:spacing w:after="0" w:line="240" w:lineRule="auto"/>
        <w:jc w:val="center"/>
        <w:rPr>
          <w:rFonts w:ascii="Arial" w:hAnsi="Arial" w:cs="Arial"/>
        </w:rPr>
      </w:pPr>
    </w:p>
    <w:p w14:paraId="04784B9C" w14:textId="77777777" w:rsidR="00614516" w:rsidRPr="00942943" w:rsidRDefault="00614516" w:rsidP="00614516">
      <w:pPr>
        <w:spacing w:after="0" w:line="240" w:lineRule="auto"/>
        <w:jc w:val="center"/>
        <w:rPr>
          <w:rFonts w:ascii="Arial" w:hAnsi="Arial" w:cs="Arial"/>
          <w:lang w:val="en-US"/>
        </w:rPr>
      </w:pPr>
      <w:r>
        <w:rPr>
          <w:rFonts w:ascii="Arial" w:hAnsi="Arial" w:cs="Arial"/>
        </w:rPr>
        <w:t xml:space="preserve"> </w:t>
      </w:r>
    </w:p>
    <w:p w14:paraId="5544F688" w14:textId="77777777" w:rsidR="007308FD" w:rsidRPr="00C87756" w:rsidRDefault="007308FD" w:rsidP="00C87756">
      <w:pPr>
        <w:spacing w:after="0" w:line="360" w:lineRule="auto"/>
        <w:jc w:val="both"/>
        <w:rPr>
          <w:rFonts w:ascii="Arial" w:hAnsi="Arial" w:cs="Arial"/>
          <w:sz w:val="24"/>
          <w:szCs w:val="24"/>
        </w:rPr>
      </w:pPr>
    </w:p>
    <w:p w14:paraId="4E87F6B6" w14:textId="77777777" w:rsidR="007308FD" w:rsidRPr="00C87756" w:rsidRDefault="007308FD" w:rsidP="00C87756">
      <w:pPr>
        <w:spacing w:after="0" w:line="360" w:lineRule="auto"/>
        <w:jc w:val="both"/>
        <w:rPr>
          <w:rFonts w:ascii="Arial" w:hAnsi="Arial" w:cs="Arial"/>
          <w:sz w:val="24"/>
          <w:szCs w:val="24"/>
        </w:rPr>
      </w:pPr>
    </w:p>
    <w:p w14:paraId="7F080554" w14:textId="77777777" w:rsidR="007308FD" w:rsidRPr="00C87756" w:rsidRDefault="007308FD" w:rsidP="00C87756">
      <w:pPr>
        <w:spacing w:after="0" w:line="360" w:lineRule="auto"/>
        <w:jc w:val="both"/>
        <w:rPr>
          <w:rFonts w:ascii="Arial" w:hAnsi="Arial" w:cs="Arial"/>
          <w:sz w:val="24"/>
          <w:szCs w:val="24"/>
        </w:rPr>
      </w:pPr>
    </w:p>
    <w:p w14:paraId="25867AA4" w14:textId="77777777" w:rsidR="007308FD" w:rsidRPr="00C87756" w:rsidRDefault="007308FD" w:rsidP="00C87756">
      <w:pPr>
        <w:spacing w:after="0" w:line="360" w:lineRule="auto"/>
        <w:jc w:val="both"/>
        <w:rPr>
          <w:rFonts w:ascii="Arial" w:hAnsi="Arial" w:cs="Arial"/>
          <w:sz w:val="24"/>
          <w:szCs w:val="24"/>
        </w:rPr>
      </w:pPr>
    </w:p>
    <w:p w14:paraId="49380CCE" w14:textId="77777777" w:rsidR="007308FD" w:rsidRPr="00C87756" w:rsidRDefault="007308FD" w:rsidP="00C87756">
      <w:pPr>
        <w:spacing w:after="0" w:line="360" w:lineRule="auto"/>
        <w:jc w:val="both"/>
        <w:rPr>
          <w:rFonts w:ascii="Arial" w:hAnsi="Arial" w:cs="Arial"/>
          <w:sz w:val="24"/>
          <w:szCs w:val="24"/>
        </w:rPr>
      </w:pPr>
    </w:p>
    <w:p w14:paraId="57846E39" w14:textId="77777777" w:rsidR="00C1706E" w:rsidRPr="00C87756" w:rsidRDefault="00E10D24" w:rsidP="00C87756">
      <w:pPr>
        <w:spacing w:after="0" w:line="360" w:lineRule="auto"/>
        <w:jc w:val="both"/>
        <w:rPr>
          <w:rFonts w:ascii="Arial" w:hAnsi="Arial" w:cs="Arial"/>
          <w:sz w:val="24"/>
          <w:szCs w:val="24"/>
        </w:rPr>
      </w:pPr>
      <w:r w:rsidRPr="00C87756">
        <w:rPr>
          <w:rFonts w:ascii="Arial" w:hAnsi="Arial" w:cs="Arial"/>
          <w:sz w:val="24"/>
          <w:szCs w:val="24"/>
        </w:rPr>
        <w:t xml:space="preserve"> </w:t>
      </w:r>
    </w:p>
    <w:sectPr w:rsidR="00C1706E" w:rsidRPr="00C87756" w:rsidSect="00AD4D92">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on">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67B"/>
    <w:multiLevelType w:val="hybridMultilevel"/>
    <w:tmpl w:val="17E4DE80"/>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1" w15:restartNumberingAfterBreak="0">
    <w:nsid w:val="0CFC412A"/>
    <w:multiLevelType w:val="hybridMultilevel"/>
    <w:tmpl w:val="9878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1396E"/>
    <w:multiLevelType w:val="hybridMultilevel"/>
    <w:tmpl w:val="44F8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B4B38"/>
    <w:multiLevelType w:val="hybridMultilevel"/>
    <w:tmpl w:val="2E70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21063"/>
    <w:multiLevelType w:val="hybridMultilevel"/>
    <w:tmpl w:val="A0240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C2514"/>
    <w:multiLevelType w:val="hybridMultilevel"/>
    <w:tmpl w:val="749038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86258F1"/>
    <w:multiLevelType w:val="hybridMultilevel"/>
    <w:tmpl w:val="B1E2B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D0A80"/>
    <w:multiLevelType w:val="hybridMultilevel"/>
    <w:tmpl w:val="4E348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8183B"/>
    <w:multiLevelType w:val="hybridMultilevel"/>
    <w:tmpl w:val="9D765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C87CE3"/>
    <w:multiLevelType w:val="hybridMultilevel"/>
    <w:tmpl w:val="EDE4C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5155D"/>
    <w:multiLevelType w:val="hybridMultilevel"/>
    <w:tmpl w:val="DEF4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13A4C"/>
    <w:multiLevelType w:val="hybridMultilevel"/>
    <w:tmpl w:val="1108E03A"/>
    <w:lvl w:ilvl="0" w:tplc="C158EFA0">
      <w:start w:val="1"/>
      <w:numFmt w:val="bullet"/>
      <w:lvlText w:val=""/>
      <w:lvlJc w:val="left"/>
      <w:pPr>
        <w:tabs>
          <w:tab w:val="num" w:pos="644"/>
        </w:tabs>
        <w:ind w:left="644" w:hanging="360"/>
      </w:pPr>
      <w:rPr>
        <w:rFonts w:ascii="Wingdings" w:hAnsi="Wingdings" w:hint="default"/>
      </w:rPr>
    </w:lvl>
    <w:lvl w:ilvl="1" w:tplc="7006EF9A" w:tentative="1">
      <w:start w:val="1"/>
      <w:numFmt w:val="bullet"/>
      <w:lvlText w:val=""/>
      <w:lvlJc w:val="left"/>
      <w:pPr>
        <w:tabs>
          <w:tab w:val="num" w:pos="1440"/>
        </w:tabs>
        <w:ind w:left="1440" w:hanging="360"/>
      </w:pPr>
      <w:rPr>
        <w:rFonts w:ascii="Wingdings" w:hAnsi="Wingdings" w:hint="default"/>
      </w:rPr>
    </w:lvl>
    <w:lvl w:ilvl="2" w:tplc="7BA4B2FC" w:tentative="1">
      <w:start w:val="1"/>
      <w:numFmt w:val="bullet"/>
      <w:lvlText w:val=""/>
      <w:lvlJc w:val="left"/>
      <w:pPr>
        <w:tabs>
          <w:tab w:val="num" w:pos="2160"/>
        </w:tabs>
        <w:ind w:left="2160" w:hanging="360"/>
      </w:pPr>
      <w:rPr>
        <w:rFonts w:ascii="Wingdings" w:hAnsi="Wingdings" w:hint="default"/>
      </w:rPr>
    </w:lvl>
    <w:lvl w:ilvl="3" w:tplc="F626C4C8" w:tentative="1">
      <w:start w:val="1"/>
      <w:numFmt w:val="bullet"/>
      <w:lvlText w:val=""/>
      <w:lvlJc w:val="left"/>
      <w:pPr>
        <w:tabs>
          <w:tab w:val="num" w:pos="2880"/>
        </w:tabs>
        <w:ind w:left="2880" w:hanging="360"/>
      </w:pPr>
      <w:rPr>
        <w:rFonts w:ascii="Wingdings" w:hAnsi="Wingdings" w:hint="default"/>
      </w:rPr>
    </w:lvl>
    <w:lvl w:ilvl="4" w:tplc="A5BED53C" w:tentative="1">
      <w:start w:val="1"/>
      <w:numFmt w:val="bullet"/>
      <w:lvlText w:val=""/>
      <w:lvlJc w:val="left"/>
      <w:pPr>
        <w:tabs>
          <w:tab w:val="num" w:pos="3600"/>
        </w:tabs>
        <w:ind w:left="3600" w:hanging="360"/>
      </w:pPr>
      <w:rPr>
        <w:rFonts w:ascii="Wingdings" w:hAnsi="Wingdings" w:hint="default"/>
      </w:rPr>
    </w:lvl>
    <w:lvl w:ilvl="5" w:tplc="E066502C" w:tentative="1">
      <w:start w:val="1"/>
      <w:numFmt w:val="bullet"/>
      <w:lvlText w:val=""/>
      <w:lvlJc w:val="left"/>
      <w:pPr>
        <w:tabs>
          <w:tab w:val="num" w:pos="4320"/>
        </w:tabs>
        <w:ind w:left="4320" w:hanging="360"/>
      </w:pPr>
      <w:rPr>
        <w:rFonts w:ascii="Wingdings" w:hAnsi="Wingdings" w:hint="default"/>
      </w:rPr>
    </w:lvl>
    <w:lvl w:ilvl="6" w:tplc="2EC4A576" w:tentative="1">
      <w:start w:val="1"/>
      <w:numFmt w:val="bullet"/>
      <w:lvlText w:val=""/>
      <w:lvlJc w:val="left"/>
      <w:pPr>
        <w:tabs>
          <w:tab w:val="num" w:pos="5040"/>
        </w:tabs>
        <w:ind w:left="5040" w:hanging="360"/>
      </w:pPr>
      <w:rPr>
        <w:rFonts w:ascii="Wingdings" w:hAnsi="Wingdings" w:hint="default"/>
      </w:rPr>
    </w:lvl>
    <w:lvl w:ilvl="7" w:tplc="0E0E8ACA" w:tentative="1">
      <w:start w:val="1"/>
      <w:numFmt w:val="bullet"/>
      <w:lvlText w:val=""/>
      <w:lvlJc w:val="left"/>
      <w:pPr>
        <w:tabs>
          <w:tab w:val="num" w:pos="5760"/>
        </w:tabs>
        <w:ind w:left="5760" w:hanging="360"/>
      </w:pPr>
      <w:rPr>
        <w:rFonts w:ascii="Wingdings" w:hAnsi="Wingdings" w:hint="default"/>
      </w:rPr>
    </w:lvl>
    <w:lvl w:ilvl="8" w:tplc="F19A40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503CF"/>
    <w:multiLevelType w:val="hybridMultilevel"/>
    <w:tmpl w:val="8F4007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246F5"/>
    <w:multiLevelType w:val="hybridMultilevel"/>
    <w:tmpl w:val="C7549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A3812"/>
    <w:multiLevelType w:val="hybridMultilevel"/>
    <w:tmpl w:val="B61AB38C"/>
    <w:lvl w:ilvl="0" w:tplc="0C4C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44C39"/>
    <w:multiLevelType w:val="hybridMultilevel"/>
    <w:tmpl w:val="F392C4F2"/>
    <w:lvl w:ilvl="0" w:tplc="E6CA80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6E0EEB"/>
    <w:multiLevelType w:val="hybridMultilevel"/>
    <w:tmpl w:val="14BAA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14D10"/>
    <w:multiLevelType w:val="hybridMultilevel"/>
    <w:tmpl w:val="227EBAF2"/>
    <w:lvl w:ilvl="0" w:tplc="05841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02245D"/>
    <w:multiLevelType w:val="hybridMultilevel"/>
    <w:tmpl w:val="B7A6D5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36C59"/>
    <w:multiLevelType w:val="hybridMultilevel"/>
    <w:tmpl w:val="ED3C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763F7"/>
    <w:multiLevelType w:val="hybridMultilevel"/>
    <w:tmpl w:val="7D5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D7E0C"/>
    <w:multiLevelType w:val="hybridMultilevel"/>
    <w:tmpl w:val="A770F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B175F"/>
    <w:multiLevelType w:val="hybridMultilevel"/>
    <w:tmpl w:val="A16C4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B7B9E"/>
    <w:multiLevelType w:val="hybridMultilevel"/>
    <w:tmpl w:val="BACCD5FE"/>
    <w:lvl w:ilvl="0" w:tplc="0E6A7BAE">
      <w:start w:val="1"/>
      <w:numFmt w:val="decimal"/>
      <w:lvlText w:val="%1."/>
      <w:lvlJc w:val="left"/>
      <w:pPr>
        <w:ind w:left="1440" w:hanging="720"/>
      </w:pPr>
      <w:rPr>
        <w:rFonts w:hint="default"/>
      </w:rPr>
    </w:lvl>
    <w:lvl w:ilvl="1" w:tplc="EE42E458">
      <w:start w:val="1"/>
      <w:numFmt w:val="bullet"/>
      <w:lvlText w:val="•"/>
      <w:lvlJc w:val="left"/>
      <w:pPr>
        <w:ind w:left="2160" w:hanging="72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7689983">
    <w:abstractNumId w:val="0"/>
  </w:num>
  <w:num w:numId="2" w16cid:durableId="1837568253">
    <w:abstractNumId w:val="2"/>
  </w:num>
  <w:num w:numId="3" w16cid:durableId="521171154">
    <w:abstractNumId w:val="8"/>
  </w:num>
  <w:num w:numId="4" w16cid:durableId="600648347">
    <w:abstractNumId w:val="5"/>
  </w:num>
  <w:num w:numId="5" w16cid:durableId="2138910967">
    <w:abstractNumId w:val="10"/>
  </w:num>
  <w:num w:numId="6" w16cid:durableId="654335226">
    <w:abstractNumId w:val="11"/>
  </w:num>
  <w:num w:numId="7" w16cid:durableId="804196312">
    <w:abstractNumId w:val="7"/>
  </w:num>
  <w:num w:numId="8" w16cid:durableId="500388070">
    <w:abstractNumId w:val="19"/>
  </w:num>
  <w:num w:numId="9" w16cid:durableId="2087917783">
    <w:abstractNumId w:val="15"/>
  </w:num>
  <w:num w:numId="10" w16cid:durableId="344669053">
    <w:abstractNumId w:val="9"/>
  </w:num>
  <w:num w:numId="11" w16cid:durableId="1826583500">
    <w:abstractNumId w:val="4"/>
  </w:num>
  <w:num w:numId="12" w16cid:durableId="296105552">
    <w:abstractNumId w:val="22"/>
  </w:num>
  <w:num w:numId="13" w16cid:durableId="1450322004">
    <w:abstractNumId w:val="21"/>
  </w:num>
  <w:num w:numId="14" w16cid:durableId="992761784">
    <w:abstractNumId w:val="16"/>
  </w:num>
  <w:num w:numId="15" w16cid:durableId="569850808">
    <w:abstractNumId w:val="1"/>
  </w:num>
  <w:num w:numId="16" w16cid:durableId="2059236862">
    <w:abstractNumId w:val="12"/>
  </w:num>
  <w:num w:numId="17" w16cid:durableId="855315801">
    <w:abstractNumId w:val="23"/>
  </w:num>
  <w:num w:numId="18" w16cid:durableId="243610837">
    <w:abstractNumId w:val="20"/>
  </w:num>
  <w:num w:numId="19" w16cid:durableId="1435786535">
    <w:abstractNumId w:val="18"/>
  </w:num>
  <w:num w:numId="20" w16cid:durableId="1187448206">
    <w:abstractNumId w:val="13"/>
  </w:num>
  <w:num w:numId="21" w16cid:durableId="1242253058">
    <w:abstractNumId w:val="6"/>
  </w:num>
  <w:num w:numId="22" w16cid:durableId="682052914">
    <w:abstractNumId w:val="3"/>
  </w:num>
  <w:num w:numId="23" w16cid:durableId="1668826412">
    <w:abstractNumId w:val="14"/>
  </w:num>
  <w:num w:numId="24" w16cid:durableId="2206027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5CC"/>
    <w:rsid w:val="00000575"/>
    <w:rsid w:val="00002435"/>
    <w:rsid w:val="000034BB"/>
    <w:rsid w:val="000100A0"/>
    <w:rsid w:val="0001339F"/>
    <w:rsid w:val="00013AE2"/>
    <w:rsid w:val="00016F14"/>
    <w:rsid w:val="0002034B"/>
    <w:rsid w:val="00020463"/>
    <w:rsid w:val="00020571"/>
    <w:rsid w:val="00020DB6"/>
    <w:rsid w:val="00022774"/>
    <w:rsid w:val="00022C6D"/>
    <w:rsid w:val="00024235"/>
    <w:rsid w:val="00024D72"/>
    <w:rsid w:val="000256DD"/>
    <w:rsid w:val="00025C6A"/>
    <w:rsid w:val="000306B6"/>
    <w:rsid w:val="00030FAE"/>
    <w:rsid w:val="000333B5"/>
    <w:rsid w:val="00037D37"/>
    <w:rsid w:val="00043502"/>
    <w:rsid w:val="00047077"/>
    <w:rsid w:val="0004729E"/>
    <w:rsid w:val="0004762F"/>
    <w:rsid w:val="0005181B"/>
    <w:rsid w:val="00055FBE"/>
    <w:rsid w:val="000602D6"/>
    <w:rsid w:val="000610E0"/>
    <w:rsid w:val="0006132A"/>
    <w:rsid w:val="000629FD"/>
    <w:rsid w:val="00063FE3"/>
    <w:rsid w:val="00066B8A"/>
    <w:rsid w:val="00066FDE"/>
    <w:rsid w:val="000670B6"/>
    <w:rsid w:val="00070764"/>
    <w:rsid w:val="00070C5A"/>
    <w:rsid w:val="00070F08"/>
    <w:rsid w:val="00072FB2"/>
    <w:rsid w:val="00080D22"/>
    <w:rsid w:val="0008302D"/>
    <w:rsid w:val="000859FD"/>
    <w:rsid w:val="00085DEA"/>
    <w:rsid w:val="00086C57"/>
    <w:rsid w:val="0008714C"/>
    <w:rsid w:val="00091E86"/>
    <w:rsid w:val="00092099"/>
    <w:rsid w:val="00093F03"/>
    <w:rsid w:val="000945E7"/>
    <w:rsid w:val="000974F5"/>
    <w:rsid w:val="000A0088"/>
    <w:rsid w:val="000A2F8E"/>
    <w:rsid w:val="000A6929"/>
    <w:rsid w:val="000B2026"/>
    <w:rsid w:val="000B2110"/>
    <w:rsid w:val="000B3A72"/>
    <w:rsid w:val="000B47F5"/>
    <w:rsid w:val="000B4FA5"/>
    <w:rsid w:val="000B518B"/>
    <w:rsid w:val="000B5C69"/>
    <w:rsid w:val="000B664C"/>
    <w:rsid w:val="000B7863"/>
    <w:rsid w:val="000C06BE"/>
    <w:rsid w:val="000C072A"/>
    <w:rsid w:val="000C4A3A"/>
    <w:rsid w:val="000C6332"/>
    <w:rsid w:val="000D100D"/>
    <w:rsid w:val="000D37A3"/>
    <w:rsid w:val="000D43D8"/>
    <w:rsid w:val="000E4D84"/>
    <w:rsid w:val="000F0C15"/>
    <w:rsid w:val="000F1806"/>
    <w:rsid w:val="000F1AEC"/>
    <w:rsid w:val="000F3B64"/>
    <w:rsid w:val="00100EDF"/>
    <w:rsid w:val="00100F91"/>
    <w:rsid w:val="00104A95"/>
    <w:rsid w:val="00111DA9"/>
    <w:rsid w:val="0011341D"/>
    <w:rsid w:val="00116C53"/>
    <w:rsid w:val="0012239C"/>
    <w:rsid w:val="00130BE7"/>
    <w:rsid w:val="001325F3"/>
    <w:rsid w:val="00134C0C"/>
    <w:rsid w:val="0013538F"/>
    <w:rsid w:val="0014272D"/>
    <w:rsid w:val="00143BC2"/>
    <w:rsid w:val="00146671"/>
    <w:rsid w:val="00147EFB"/>
    <w:rsid w:val="00155F3C"/>
    <w:rsid w:val="001578ED"/>
    <w:rsid w:val="001617CC"/>
    <w:rsid w:val="00163639"/>
    <w:rsid w:val="00163DA5"/>
    <w:rsid w:val="00163E45"/>
    <w:rsid w:val="0016449D"/>
    <w:rsid w:val="00164CC8"/>
    <w:rsid w:val="00164CED"/>
    <w:rsid w:val="00171572"/>
    <w:rsid w:val="00174596"/>
    <w:rsid w:val="00174F3C"/>
    <w:rsid w:val="00175374"/>
    <w:rsid w:val="00175668"/>
    <w:rsid w:val="00177AF1"/>
    <w:rsid w:val="001807A7"/>
    <w:rsid w:val="00183442"/>
    <w:rsid w:val="001920C4"/>
    <w:rsid w:val="00193469"/>
    <w:rsid w:val="00195950"/>
    <w:rsid w:val="001A028E"/>
    <w:rsid w:val="001A0580"/>
    <w:rsid w:val="001A0FEE"/>
    <w:rsid w:val="001A26B6"/>
    <w:rsid w:val="001A49BD"/>
    <w:rsid w:val="001A6232"/>
    <w:rsid w:val="001A68CE"/>
    <w:rsid w:val="001B0409"/>
    <w:rsid w:val="001B268A"/>
    <w:rsid w:val="001B3868"/>
    <w:rsid w:val="001B38EF"/>
    <w:rsid w:val="001B663F"/>
    <w:rsid w:val="001C1960"/>
    <w:rsid w:val="001C2E1C"/>
    <w:rsid w:val="001C49ED"/>
    <w:rsid w:val="001C4C81"/>
    <w:rsid w:val="001C50C5"/>
    <w:rsid w:val="001C7CE8"/>
    <w:rsid w:val="001D10CD"/>
    <w:rsid w:val="001D144F"/>
    <w:rsid w:val="001D260D"/>
    <w:rsid w:val="001D381A"/>
    <w:rsid w:val="001D3917"/>
    <w:rsid w:val="001D3E9F"/>
    <w:rsid w:val="001D5305"/>
    <w:rsid w:val="001E3C46"/>
    <w:rsid w:val="001E5BAE"/>
    <w:rsid w:val="001E6DB5"/>
    <w:rsid w:val="001E72D8"/>
    <w:rsid w:val="001E76C6"/>
    <w:rsid w:val="001E77CD"/>
    <w:rsid w:val="001F14E3"/>
    <w:rsid w:val="001F63FF"/>
    <w:rsid w:val="001F7834"/>
    <w:rsid w:val="00201D71"/>
    <w:rsid w:val="0020233C"/>
    <w:rsid w:val="00202E17"/>
    <w:rsid w:val="00207C11"/>
    <w:rsid w:val="00207C16"/>
    <w:rsid w:val="00213528"/>
    <w:rsid w:val="002151ED"/>
    <w:rsid w:val="00215995"/>
    <w:rsid w:val="00215EE4"/>
    <w:rsid w:val="002213BF"/>
    <w:rsid w:val="00222FF6"/>
    <w:rsid w:val="00226803"/>
    <w:rsid w:val="00231FC8"/>
    <w:rsid w:val="0023321D"/>
    <w:rsid w:val="00234496"/>
    <w:rsid w:val="00234CE6"/>
    <w:rsid w:val="00237FC1"/>
    <w:rsid w:val="00240908"/>
    <w:rsid w:val="00241B80"/>
    <w:rsid w:val="00242CCB"/>
    <w:rsid w:val="00246176"/>
    <w:rsid w:val="002475E2"/>
    <w:rsid w:val="00247811"/>
    <w:rsid w:val="00247DFA"/>
    <w:rsid w:val="0026382E"/>
    <w:rsid w:val="002747C0"/>
    <w:rsid w:val="00275FD9"/>
    <w:rsid w:val="00277370"/>
    <w:rsid w:val="00280CBB"/>
    <w:rsid w:val="00284C5A"/>
    <w:rsid w:val="00285231"/>
    <w:rsid w:val="002862A4"/>
    <w:rsid w:val="00287F53"/>
    <w:rsid w:val="00290A51"/>
    <w:rsid w:val="00290C83"/>
    <w:rsid w:val="002914D1"/>
    <w:rsid w:val="00292062"/>
    <w:rsid w:val="00295A4B"/>
    <w:rsid w:val="002967B4"/>
    <w:rsid w:val="00296938"/>
    <w:rsid w:val="002973DD"/>
    <w:rsid w:val="00297E5F"/>
    <w:rsid w:val="002A0369"/>
    <w:rsid w:val="002A0EF8"/>
    <w:rsid w:val="002A3839"/>
    <w:rsid w:val="002A5BE2"/>
    <w:rsid w:val="002A5F31"/>
    <w:rsid w:val="002B027B"/>
    <w:rsid w:val="002B4606"/>
    <w:rsid w:val="002B53D2"/>
    <w:rsid w:val="002B6F93"/>
    <w:rsid w:val="002C1A36"/>
    <w:rsid w:val="002C1DB4"/>
    <w:rsid w:val="002C28E9"/>
    <w:rsid w:val="002C71FC"/>
    <w:rsid w:val="002C7FF8"/>
    <w:rsid w:val="002D11A8"/>
    <w:rsid w:val="002D2ACB"/>
    <w:rsid w:val="002D3CD3"/>
    <w:rsid w:val="002D5AF8"/>
    <w:rsid w:val="002E29D6"/>
    <w:rsid w:val="002E4688"/>
    <w:rsid w:val="002E6D99"/>
    <w:rsid w:val="002E79C8"/>
    <w:rsid w:val="002F14DA"/>
    <w:rsid w:val="002F17EE"/>
    <w:rsid w:val="002F28BE"/>
    <w:rsid w:val="002F312F"/>
    <w:rsid w:val="002F3930"/>
    <w:rsid w:val="002F7041"/>
    <w:rsid w:val="002F78C0"/>
    <w:rsid w:val="003003A8"/>
    <w:rsid w:val="00303FA4"/>
    <w:rsid w:val="0030435C"/>
    <w:rsid w:val="00307350"/>
    <w:rsid w:val="00310E8D"/>
    <w:rsid w:val="003128EA"/>
    <w:rsid w:val="00315C11"/>
    <w:rsid w:val="003173B5"/>
    <w:rsid w:val="00322E49"/>
    <w:rsid w:val="00323651"/>
    <w:rsid w:val="00323C2C"/>
    <w:rsid w:val="0032760A"/>
    <w:rsid w:val="00327738"/>
    <w:rsid w:val="00331C0F"/>
    <w:rsid w:val="00337E85"/>
    <w:rsid w:val="00340899"/>
    <w:rsid w:val="0034180D"/>
    <w:rsid w:val="00344391"/>
    <w:rsid w:val="0034538A"/>
    <w:rsid w:val="003467EE"/>
    <w:rsid w:val="00351703"/>
    <w:rsid w:val="00351747"/>
    <w:rsid w:val="003608B0"/>
    <w:rsid w:val="003620CB"/>
    <w:rsid w:val="0036323F"/>
    <w:rsid w:val="0036346F"/>
    <w:rsid w:val="003719F1"/>
    <w:rsid w:val="00372D96"/>
    <w:rsid w:val="00373105"/>
    <w:rsid w:val="00374AE8"/>
    <w:rsid w:val="0038087B"/>
    <w:rsid w:val="003826F7"/>
    <w:rsid w:val="00383EBC"/>
    <w:rsid w:val="00386918"/>
    <w:rsid w:val="00390B03"/>
    <w:rsid w:val="00391C18"/>
    <w:rsid w:val="00394007"/>
    <w:rsid w:val="003949FA"/>
    <w:rsid w:val="00396FD5"/>
    <w:rsid w:val="00397D39"/>
    <w:rsid w:val="003A7602"/>
    <w:rsid w:val="003A7C4D"/>
    <w:rsid w:val="003B36FB"/>
    <w:rsid w:val="003B46D6"/>
    <w:rsid w:val="003B6378"/>
    <w:rsid w:val="003B6496"/>
    <w:rsid w:val="003B7C56"/>
    <w:rsid w:val="003C1B67"/>
    <w:rsid w:val="003C3AA9"/>
    <w:rsid w:val="003C4D7E"/>
    <w:rsid w:val="003D1A4D"/>
    <w:rsid w:val="003D2ECF"/>
    <w:rsid w:val="003D41A4"/>
    <w:rsid w:val="003E099B"/>
    <w:rsid w:val="003E0BC1"/>
    <w:rsid w:val="003E0DA3"/>
    <w:rsid w:val="003E182B"/>
    <w:rsid w:val="003E2CBB"/>
    <w:rsid w:val="003E320B"/>
    <w:rsid w:val="003E4420"/>
    <w:rsid w:val="003E5E9E"/>
    <w:rsid w:val="003F2380"/>
    <w:rsid w:val="003F2A2F"/>
    <w:rsid w:val="00403251"/>
    <w:rsid w:val="004037C2"/>
    <w:rsid w:val="00406AB7"/>
    <w:rsid w:val="004074B5"/>
    <w:rsid w:val="004135A8"/>
    <w:rsid w:val="004156DE"/>
    <w:rsid w:val="00415AA9"/>
    <w:rsid w:val="004162CC"/>
    <w:rsid w:val="00416EC2"/>
    <w:rsid w:val="00417E97"/>
    <w:rsid w:val="00420582"/>
    <w:rsid w:val="00424172"/>
    <w:rsid w:val="0042605D"/>
    <w:rsid w:val="004320FC"/>
    <w:rsid w:val="004329CD"/>
    <w:rsid w:val="00433B9D"/>
    <w:rsid w:val="00435EE7"/>
    <w:rsid w:val="00435F32"/>
    <w:rsid w:val="00437109"/>
    <w:rsid w:val="0043720D"/>
    <w:rsid w:val="004427DD"/>
    <w:rsid w:val="004447DF"/>
    <w:rsid w:val="004518D7"/>
    <w:rsid w:val="004533EB"/>
    <w:rsid w:val="00453927"/>
    <w:rsid w:val="00455A10"/>
    <w:rsid w:val="00464352"/>
    <w:rsid w:val="00465713"/>
    <w:rsid w:val="00466871"/>
    <w:rsid w:val="00467733"/>
    <w:rsid w:val="00475463"/>
    <w:rsid w:val="004758B2"/>
    <w:rsid w:val="00476FFC"/>
    <w:rsid w:val="00477129"/>
    <w:rsid w:val="00481AD1"/>
    <w:rsid w:val="00482F9A"/>
    <w:rsid w:val="004876C9"/>
    <w:rsid w:val="004941CF"/>
    <w:rsid w:val="004945BD"/>
    <w:rsid w:val="00494C92"/>
    <w:rsid w:val="0049510B"/>
    <w:rsid w:val="004963A5"/>
    <w:rsid w:val="0049692B"/>
    <w:rsid w:val="004A0657"/>
    <w:rsid w:val="004A11B1"/>
    <w:rsid w:val="004A1973"/>
    <w:rsid w:val="004A3090"/>
    <w:rsid w:val="004A4B35"/>
    <w:rsid w:val="004B0E8B"/>
    <w:rsid w:val="004B14FA"/>
    <w:rsid w:val="004B2446"/>
    <w:rsid w:val="004B3934"/>
    <w:rsid w:val="004B789B"/>
    <w:rsid w:val="004B78B7"/>
    <w:rsid w:val="004C2DCB"/>
    <w:rsid w:val="004C63AB"/>
    <w:rsid w:val="004C63DE"/>
    <w:rsid w:val="004D0E70"/>
    <w:rsid w:val="004D46FA"/>
    <w:rsid w:val="004D6F89"/>
    <w:rsid w:val="004D7548"/>
    <w:rsid w:val="004E0515"/>
    <w:rsid w:val="004E1FD0"/>
    <w:rsid w:val="004E266E"/>
    <w:rsid w:val="004E2C6D"/>
    <w:rsid w:val="004E532B"/>
    <w:rsid w:val="004E5333"/>
    <w:rsid w:val="004E725B"/>
    <w:rsid w:val="004E7871"/>
    <w:rsid w:val="004F1260"/>
    <w:rsid w:val="004F142F"/>
    <w:rsid w:val="004F29FF"/>
    <w:rsid w:val="004F2CE8"/>
    <w:rsid w:val="004F3BE9"/>
    <w:rsid w:val="004F3C1F"/>
    <w:rsid w:val="004F3DE8"/>
    <w:rsid w:val="004F4E11"/>
    <w:rsid w:val="004F509A"/>
    <w:rsid w:val="004F5E9B"/>
    <w:rsid w:val="00505FA2"/>
    <w:rsid w:val="00510637"/>
    <w:rsid w:val="00513B3D"/>
    <w:rsid w:val="00514226"/>
    <w:rsid w:val="005176B3"/>
    <w:rsid w:val="00517A2B"/>
    <w:rsid w:val="0052241E"/>
    <w:rsid w:val="00524E3F"/>
    <w:rsid w:val="005351AB"/>
    <w:rsid w:val="00537A67"/>
    <w:rsid w:val="0054216A"/>
    <w:rsid w:val="00542242"/>
    <w:rsid w:val="0054224E"/>
    <w:rsid w:val="00542B66"/>
    <w:rsid w:val="00542BAC"/>
    <w:rsid w:val="005444AB"/>
    <w:rsid w:val="00545248"/>
    <w:rsid w:val="00551FF9"/>
    <w:rsid w:val="00552D04"/>
    <w:rsid w:val="00554EA2"/>
    <w:rsid w:val="005571F7"/>
    <w:rsid w:val="0056110B"/>
    <w:rsid w:val="00563686"/>
    <w:rsid w:val="0056506D"/>
    <w:rsid w:val="00572750"/>
    <w:rsid w:val="005735F8"/>
    <w:rsid w:val="0058207C"/>
    <w:rsid w:val="005835E7"/>
    <w:rsid w:val="0058625B"/>
    <w:rsid w:val="00586A6A"/>
    <w:rsid w:val="00587A8B"/>
    <w:rsid w:val="0059106F"/>
    <w:rsid w:val="005919BC"/>
    <w:rsid w:val="00591B73"/>
    <w:rsid w:val="00592933"/>
    <w:rsid w:val="00597D9E"/>
    <w:rsid w:val="005A1B84"/>
    <w:rsid w:val="005A26BF"/>
    <w:rsid w:val="005A3556"/>
    <w:rsid w:val="005A4195"/>
    <w:rsid w:val="005A5E96"/>
    <w:rsid w:val="005A6F7A"/>
    <w:rsid w:val="005B1579"/>
    <w:rsid w:val="005B53BC"/>
    <w:rsid w:val="005C0171"/>
    <w:rsid w:val="005C2C3D"/>
    <w:rsid w:val="005C4C47"/>
    <w:rsid w:val="005C55B2"/>
    <w:rsid w:val="005C6C1F"/>
    <w:rsid w:val="005C72EB"/>
    <w:rsid w:val="005C78AA"/>
    <w:rsid w:val="005D41F6"/>
    <w:rsid w:val="005D6AE0"/>
    <w:rsid w:val="005E58A3"/>
    <w:rsid w:val="005F13B9"/>
    <w:rsid w:val="005F2A25"/>
    <w:rsid w:val="005F3DE0"/>
    <w:rsid w:val="005F5288"/>
    <w:rsid w:val="005F6E7F"/>
    <w:rsid w:val="00601180"/>
    <w:rsid w:val="00611E81"/>
    <w:rsid w:val="00614516"/>
    <w:rsid w:val="0061584D"/>
    <w:rsid w:val="00615AF6"/>
    <w:rsid w:val="00615BB9"/>
    <w:rsid w:val="006205F9"/>
    <w:rsid w:val="006206D0"/>
    <w:rsid w:val="00623531"/>
    <w:rsid w:val="006258DF"/>
    <w:rsid w:val="00625D03"/>
    <w:rsid w:val="006273AD"/>
    <w:rsid w:val="00631249"/>
    <w:rsid w:val="00635572"/>
    <w:rsid w:val="006358B3"/>
    <w:rsid w:val="006361C9"/>
    <w:rsid w:val="00641E67"/>
    <w:rsid w:val="00644496"/>
    <w:rsid w:val="00644831"/>
    <w:rsid w:val="00645162"/>
    <w:rsid w:val="00645608"/>
    <w:rsid w:val="006479C1"/>
    <w:rsid w:val="00651AF5"/>
    <w:rsid w:val="006542F5"/>
    <w:rsid w:val="00656E8C"/>
    <w:rsid w:val="00657F9C"/>
    <w:rsid w:val="006603AE"/>
    <w:rsid w:val="00660C03"/>
    <w:rsid w:val="0066281E"/>
    <w:rsid w:val="00662F60"/>
    <w:rsid w:val="00663B1D"/>
    <w:rsid w:val="00663E5D"/>
    <w:rsid w:val="006640E4"/>
    <w:rsid w:val="006650E1"/>
    <w:rsid w:val="0066530E"/>
    <w:rsid w:val="006665FB"/>
    <w:rsid w:val="00671190"/>
    <w:rsid w:val="0067176D"/>
    <w:rsid w:val="00675D1C"/>
    <w:rsid w:val="006773E5"/>
    <w:rsid w:val="00685953"/>
    <w:rsid w:val="0068610F"/>
    <w:rsid w:val="00686CB4"/>
    <w:rsid w:val="006870F4"/>
    <w:rsid w:val="0069079F"/>
    <w:rsid w:val="00690ED9"/>
    <w:rsid w:val="00696AED"/>
    <w:rsid w:val="00697511"/>
    <w:rsid w:val="006A08F3"/>
    <w:rsid w:val="006A1E40"/>
    <w:rsid w:val="006A2175"/>
    <w:rsid w:val="006A4C49"/>
    <w:rsid w:val="006A5AA0"/>
    <w:rsid w:val="006A6B19"/>
    <w:rsid w:val="006B0C91"/>
    <w:rsid w:val="006B51EA"/>
    <w:rsid w:val="006B5F4B"/>
    <w:rsid w:val="006B77B4"/>
    <w:rsid w:val="006C4593"/>
    <w:rsid w:val="006D0CDA"/>
    <w:rsid w:val="006D3823"/>
    <w:rsid w:val="006E0451"/>
    <w:rsid w:val="006E160E"/>
    <w:rsid w:val="006E1B99"/>
    <w:rsid w:val="006E4FFC"/>
    <w:rsid w:val="006E626A"/>
    <w:rsid w:val="006E71D6"/>
    <w:rsid w:val="006E7553"/>
    <w:rsid w:val="006E75BA"/>
    <w:rsid w:val="007005FE"/>
    <w:rsid w:val="00700D35"/>
    <w:rsid w:val="007025CC"/>
    <w:rsid w:val="00703986"/>
    <w:rsid w:val="00704977"/>
    <w:rsid w:val="0070586D"/>
    <w:rsid w:val="00706FD2"/>
    <w:rsid w:val="0071116A"/>
    <w:rsid w:val="0071565F"/>
    <w:rsid w:val="007157D5"/>
    <w:rsid w:val="00717439"/>
    <w:rsid w:val="00717742"/>
    <w:rsid w:val="007210EC"/>
    <w:rsid w:val="0072262D"/>
    <w:rsid w:val="0072379C"/>
    <w:rsid w:val="00723EE9"/>
    <w:rsid w:val="00724231"/>
    <w:rsid w:val="0072435F"/>
    <w:rsid w:val="00726EB5"/>
    <w:rsid w:val="007308FD"/>
    <w:rsid w:val="00731019"/>
    <w:rsid w:val="0073294A"/>
    <w:rsid w:val="00740042"/>
    <w:rsid w:val="007420C9"/>
    <w:rsid w:val="007455C9"/>
    <w:rsid w:val="00747A64"/>
    <w:rsid w:val="00747C2D"/>
    <w:rsid w:val="00750E11"/>
    <w:rsid w:val="00752D00"/>
    <w:rsid w:val="0075695C"/>
    <w:rsid w:val="00757CB6"/>
    <w:rsid w:val="007609EC"/>
    <w:rsid w:val="007625D3"/>
    <w:rsid w:val="00764B9B"/>
    <w:rsid w:val="00766907"/>
    <w:rsid w:val="00767385"/>
    <w:rsid w:val="0078243A"/>
    <w:rsid w:val="00783E1C"/>
    <w:rsid w:val="007850B9"/>
    <w:rsid w:val="0079052E"/>
    <w:rsid w:val="0079789F"/>
    <w:rsid w:val="007A0DE0"/>
    <w:rsid w:val="007A43FF"/>
    <w:rsid w:val="007B030B"/>
    <w:rsid w:val="007B094E"/>
    <w:rsid w:val="007B2C09"/>
    <w:rsid w:val="007B2E57"/>
    <w:rsid w:val="007B46CB"/>
    <w:rsid w:val="007B470B"/>
    <w:rsid w:val="007B7289"/>
    <w:rsid w:val="007B744F"/>
    <w:rsid w:val="007B79A0"/>
    <w:rsid w:val="007C25A6"/>
    <w:rsid w:val="007D03C9"/>
    <w:rsid w:val="007D1FE0"/>
    <w:rsid w:val="007D72A9"/>
    <w:rsid w:val="007E097B"/>
    <w:rsid w:val="007E1081"/>
    <w:rsid w:val="007E2870"/>
    <w:rsid w:val="007E2BFC"/>
    <w:rsid w:val="007E579C"/>
    <w:rsid w:val="007E5B97"/>
    <w:rsid w:val="007E71F7"/>
    <w:rsid w:val="007F0C70"/>
    <w:rsid w:val="007F3D0A"/>
    <w:rsid w:val="007F5C3B"/>
    <w:rsid w:val="007F6BA2"/>
    <w:rsid w:val="00800F8D"/>
    <w:rsid w:val="008018F5"/>
    <w:rsid w:val="008023C5"/>
    <w:rsid w:val="00802574"/>
    <w:rsid w:val="00804934"/>
    <w:rsid w:val="00806375"/>
    <w:rsid w:val="00806A9A"/>
    <w:rsid w:val="00806EE2"/>
    <w:rsid w:val="00811141"/>
    <w:rsid w:val="00811D85"/>
    <w:rsid w:val="00812134"/>
    <w:rsid w:val="0081381E"/>
    <w:rsid w:val="008146C1"/>
    <w:rsid w:val="00814904"/>
    <w:rsid w:val="00816305"/>
    <w:rsid w:val="0082011E"/>
    <w:rsid w:val="008201EE"/>
    <w:rsid w:val="00821298"/>
    <w:rsid w:val="008218FD"/>
    <w:rsid w:val="0083249A"/>
    <w:rsid w:val="0083489E"/>
    <w:rsid w:val="0083722D"/>
    <w:rsid w:val="008419E7"/>
    <w:rsid w:val="00841B75"/>
    <w:rsid w:val="0084794B"/>
    <w:rsid w:val="008522F0"/>
    <w:rsid w:val="00852D01"/>
    <w:rsid w:val="00853FAF"/>
    <w:rsid w:val="00854ADE"/>
    <w:rsid w:val="00860FE2"/>
    <w:rsid w:val="008623AD"/>
    <w:rsid w:val="00863398"/>
    <w:rsid w:val="00863608"/>
    <w:rsid w:val="00864241"/>
    <w:rsid w:val="008648E0"/>
    <w:rsid w:val="00864951"/>
    <w:rsid w:val="00864FEA"/>
    <w:rsid w:val="00865DD8"/>
    <w:rsid w:val="00871E45"/>
    <w:rsid w:val="00873FB7"/>
    <w:rsid w:val="008741CD"/>
    <w:rsid w:val="008745AE"/>
    <w:rsid w:val="00875111"/>
    <w:rsid w:val="00875772"/>
    <w:rsid w:val="0087665A"/>
    <w:rsid w:val="0088239C"/>
    <w:rsid w:val="0088256C"/>
    <w:rsid w:val="00887B2F"/>
    <w:rsid w:val="00887C81"/>
    <w:rsid w:val="008914B5"/>
    <w:rsid w:val="008919AD"/>
    <w:rsid w:val="00891AF5"/>
    <w:rsid w:val="008949A6"/>
    <w:rsid w:val="00895744"/>
    <w:rsid w:val="0089626A"/>
    <w:rsid w:val="00896F65"/>
    <w:rsid w:val="008A14F8"/>
    <w:rsid w:val="008A160E"/>
    <w:rsid w:val="008A406C"/>
    <w:rsid w:val="008A57D3"/>
    <w:rsid w:val="008A5DB8"/>
    <w:rsid w:val="008B0F00"/>
    <w:rsid w:val="008B1FFC"/>
    <w:rsid w:val="008B43BC"/>
    <w:rsid w:val="008B6B49"/>
    <w:rsid w:val="008C24B4"/>
    <w:rsid w:val="008C4AD2"/>
    <w:rsid w:val="008D10FE"/>
    <w:rsid w:val="008D3E62"/>
    <w:rsid w:val="008D6F61"/>
    <w:rsid w:val="008E4087"/>
    <w:rsid w:val="008E636A"/>
    <w:rsid w:val="008E6B4C"/>
    <w:rsid w:val="008E6D9D"/>
    <w:rsid w:val="008E7C52"/>
    <w:rsid w:val="008F0310"/>
    <w:rsid w:val="008F15E2"/>
    <w:rsid w:val="008F3CAF"/>
    <w:rsid w:val="008F6EBE"/>
    <w:rsid w:val="008F6F07"/>
    <w:rsid w:val="008F7141"/>
    <w:rsid w:val="008F7AA8"/>
    <w:rsid w:val="008F7E83"/>
    <w:rsid w:val="00902793"/>
    <w:rsid w:val="00903A06"/>
    <w:rsid w:val="00905C92"/>
    <w:rsid w:val="009102EC"/>
    <w:rsid w:val="00912A32"/>
    <w:rsid w:val="0091350C"/>
    <w:rsid w:val="00920CF8"/>
    <w:rsid w:val="009244F5"/>
    <w:rsid w:val="00925515"/>
    <w:rsid w:val="00926DB0"/>
    <w:rsid w:val="00931253"/>
    <w:rsid w:val="00932924"/>
    <w:rsid w:val="00935C62"/>
    <w:rsid w:val="0094189D"/>
    <w:rsid w:val="00942943"/>
    <w:rsid w:val="009453D4"/>
    <w:rsid w:val="0094559A"/>
    <w:rsid w:val="009475E6"/>
    <w:rsid w:val="00950E57"/>
    <w:rsid w:val="00951BBF"/>
    <w:rsid w:val="00952A08"/>
    <w:rsid w:val="009555B6"/>
    <w:rsid w:val="00955D0C"/>
    <w:rsid w:val="009566BB"/>
    <w:rsid w:val="009567B8"/>
    <w:rsid w:val="00962DDE"/>
    <w:rsid w:val="009658D1"/>
    <w:rsid w:val="00967B6B"/>
    <w:rsid w:val="009712E3"/>
    <w:rsid w:val="00974511"/>
    <w:rsid w:val="00974EDE"/>
    <w:rsid w:val="00976A0B"/>
    <w:rsid w:val="00977C29"/>
    <w:rsid w:val="009828F5"/>
    <w:rsid w:val="009834A8"/>
    <w:rsid w:val="00984239"/>
    <w:rsid w:val="00984A78"/>
    <w:rsid w:val="009866C2"/>
    <w:rsid w:val="009913FC"/>
    <w:rsid w:val="00993C24"/>
    <w:rsid w:val="00993FF9"/>
    <w:rsid w:val="00995C43"/>
    <w:rsid w:val="00996993"/>
    <w:rsid w:val="009973EF"/>
    <w:rsid w:val="009A1450"/>
    <w:rsid w:val="009A1711"/>
    <w:rsid w:val="009A2E37"/>
    <w:rsid w:val="009A5ABC"/>
    <w:rsid w:val="009A5C97"/>
    <w:rsid w:val="009A7D82"/>
    <w:rsid w:val="009B1E99"/>
    <w:rsid w:val="009B32BC"/>
    <w:rsid w:val="009B59BB"/>
    <w:rsid w:val="009B6D77"/>
    <w:rsid w:val="009C1DC4"/>
    <w:rsid w:val="009C2419"/>
    <w:rsid w:val="009C2789"/>
    <w:rsid w:val="009C3807"/>
    <w:rsid w:val="009C46D7"/>
    <w:rsid w:val="009C50AE"/>
    <w:rsid w:val="009C52F8"/>
    <w:rsid w:val="009C6974"/>
    <w:rsid w:val="009C7F4A"/>
    <w:rsid w:val="009D1F51"/>
    <w:rsid w:val="009D2EE6"/>
    <w:rsid w:val="009D3A31"/>
    <w:rsid w:val="009D416D"/>
    <w:rsid w:val="009E0017"/>
    <w:rsid w:val="009E6234"/>
    <w:rsid w:val="009E69E5"/>
    <w:rsid w:val="009F02A5"/>
    <w:rsid w:val="009F4077"/>
    <w:rsid w:val="009F497E"/>
    <w:rsid w:val="00A10630"/>
    <w:rsid w:val="00A11A81"/>
    <w:rsid w:val="00A14D07"/>
    <w:rsid w:val="00A171BB"/>
    <w:rsid w:val="00A17D19"/>
    <w:rsid w:val="00A20DD6"/>
    <w:rsid w:val="00A2294E"/>
    <w:rsid w:val="00A23052"/>
    <w:rsid w:val="00A26EE6"/>
    <w:rsid w:val="00A272CE"/>
    <w:rsid w:val="00A27C2C"/>
    <w:rsid w:val="00A3272C"/>
    <w:rsid w:val="00A3512C"/>
    <w:rsid w:val="00A371D1"/>
    <w:rsid w:val="00A404CA"/>
    <w:rsid w:val="00A4093C"/>
    <w:rsid w:val="00A41403"/>
    <w:rsid w:val="00A41879"/>
    <w:rsid w:val="00A41920"/>
    <w:rsid w:val="00A41C60"/>
    <w:rsid w:val="00A42515"/>
    <w:rsid w:val="00A426CE"/>
    <w:rsid w:val="00A42C77"/>
    <w:rsid w:val="00A46A7C"/>
    <w:rsid w:val="00A46AF6"/>
    <w:rsid w:val="00A47D22"/>
    <w:rsid w:val="00A47E7F"/>
    <w:rsid w:val="00A50B07"/>
    <w:rsid w:val="00A53032"/>
    <w:rsid w:val="00A53542"/>
    <w:rsid w:val="00A53955"/>
    <w:rsid w:val="00A5424A"/>
    <w:rsid w:val="00A62F47"/>
    <w:rsid w:val="00A65CBA"/>
    <w:rsid w:val="00A667F2"/>
    <w:rsid w:val="00A7071D"/>
    <w:rsid w:val="00A709C9"/>
    <w:rsid w:val="00A710A2"/>
    <w:rsid w:val="00A762B4"/>
    <w:rsid w:val="00A778F6"/>
    <w:rsid w:val="00A77A58"/>
    <w:rsid w:val="00A83FBF"/>
    <w:rsid w:val="00A85B61"/>
    <w:rsid w:val="00A865D4"/>
    <w:rsid w:val="00A87821"/>
    <w:rsid w:val="00A91AD9"/>
    <w:rsid w:val="00A9223A"/>
    <w:rsid w:val="00A92B3F"/>
    <w:rsid w:val="00A95297"/>
    <w:rsid w:val="00AA0732"/>
    <w:rsid w:val="00AA11B9"/>
    <w:rsid w:val="00AA2C5B"/>
    <w:rsid w:val="00AA3907"/>
    <w:rsid w:val="00AA6DAF"/>
    <w:rsid w:val="00AB2279"/>
    <w:rsid w:val="00AB422D"/>
    <w:rsid w:val="00AB46F7"/>
    <w:rsid w:val="00AB57FC"/>
    <w:rsid w:val="00AB5F4E"/>
    <w:rsid w:val="00AB705F"/>
    <w:rsid w:val="00AB7140"/>
    <w:rsid w:val="00AB7490"/>
    <w:rsid w:val="00AB75D3"/>
    <w:rsid w:val="00AC15E3"/>
    <w:rsid w:val="00AC1795"/>
    <w:rsid w:val="00AC18C3"/>
    <w:rsid w:val="00AC1FB1"/>
    <w:rsid w:val="00AC20D4"/>
    <w:rsid w:val="00AC28B2"/>
    <w:rsid w:val="00AC4099"/>
    <w:rsid w:val="00AC4300"/>
    <w:rsid w:val="00AC5DAD"/>
    <w:rsid w:val="00AC5EE8"/>
    <w:rsid w:val="00AD0308"/>
    <w:rsid w:val="00AD189E"/>
    <w:rsid w:val="00AD2806"/>
    <w:rsid w:val="00AD4121"/>
    <w:rsid w:val="00AD432A"/>
    <w:rsid w:val="00AD4410"/>
    <w:rsid w:val="00AD4441"/>
    <w:rsid w:val="00AD4D92"/>
    <w:rsid w:val="00AD603A"/>
    <w:rsid w:val="00AD7C91"/>
    <w:rsid w:val="00AD7CA9"/>
    <w:rsid w:val="00AE4622"/>
    <w:rsid w:val="00AE492E"/>
    <w:rsid w:val="00AE49CF"/>
    <w:rsid w:val="00AF2299"/>
    <w:rsid w:val="00AF3589"/>
    <w:rsid w:val="00AF4172"/>
    <w:rsid w:val="00AF4574"/>
    <w:rsid w:val="00AF51E4"/>
    <w:rsid w:val="00AF6546"/>
    <w:rsid w:val="00AF72B8"/>
    <w:rsid w:val="00B002A5"/>
    <w:rsid w:val="00B00F99"/>
    <w:rsid w:val="00B0259C"/>
    <w:rsid w:val="00B057CF"/>
    <w:rsid w:val="00B100DD"/>
    <w:rsid w:val="00B10E40"/>
    <w:rsid w:val="00B11578"/>
    <w:rsid w:val="00B11A7D"/>
    <w:rsid w:val="00B12345"/>
    <w:rsid w:val="00B12EDA"/>
    <w:rsid w:val="00B13B1B"/>
    <w:rsid w:val="00B142D1"/>
    <w:rsid w:val="00B1723C"/>
    <w:rsid w:val="00B20AB4"/>
    <w:rsid w:val="00B22213"/>
    <w:rsid w:val="00B27129"/>
    <w:rsid w:val="00B302C2"/>
    <w:rsid w:val="00B34253"/>
    <w:rsid w:val="00B37361"/>
    <w:rsid w:val="00B40B80"/>
    <w:rsid w:val="00B41B66"/>
    <w:rsid w:val="00B44154"/>
    <w:rsid w:val="00B44EFB"/>
    <w:rsid w:val="00B46AB5"/>
    <w:rsid w:val="00B51388"/>
    <w:rsid w:val="00B55D36"/>
    <w:rsid w:val="00B648AF"/>
    <w:rsid w:val="00B65FB6"/>
    <w:rsid w:val="00B67B21"/>
    <w:rsid w:val="00B75F51"/>
    <w:rsid w:val="00B76087"/>
    <w:rsid w:val="00B817F3"/>
    <w:rsid w:val="00B900BD"/>
    <w:rsid w:val="00B90735"/>
    <w:rsid w:val="00B90EE6"/>
    <w:rsid w:val="00B90F74"/>
    <w:rsid w:val="00B95DF8"/>
    <w:rsid w:val="00BA2415"/>
    <w:rsid w:val="00BA2F5E"/>
    <w:rsid w:val="00BA3C09"/>
    <w:rsid w:val="00BA4BDA"/>
    <w:rsid w:val="00BB0085"/>
    <w:rsid w:val="00BB470D"/>
    <w:rsid w:val="00BB497B"/>
    <w:rsid w:val="00BB6EF5"/>
    <w:rsid w:val="00BB769A"/>
    <w:rsid w:val="00BC0D37"/>
    <w:rsid w:val="00BC36A5"/>
    <w:rsid w:val="00BC435E"/>
    <w:rsid w:val="00BC479E"/>
    <w:rsid w:val="00BC573C"/>
    <w:rsid w:val="00BC5AB1"/>
    <w:rsid w:val="00BD13CD"/>
    <w:rsid w:val="00BD20B0"/>
    <w:rsid w:val="00BD74E3"/>
    <w:rsid w:val="00BE00E9"/>
    <w:rsid w:val="00BE1BC0"/>
    <w:rsid w:val="00BE2DA8"/>
    <w:rsid w:val="00BE4B3B"/>
    <w:rsid w:val="00BF02F9"/>
    <w:rsid w:val="00BF044E"/>
    <w:rsid w:val="00BF35D5"/>
    <w:rsid w:val="00BF3CF2"/>
    <w:rsid w:val="00BF44F0"/>
    <w:rsid w:val="00C02464"/>
    <w:rsid w:val="00C03E6B"/>
    <w:rsid w:val="00C1206D"/>
    <w:rsid w:val="00C1245A"/>
    <w:rsid w:val="00C1419E"/>
    <w:rsid w:val="00C1706E"/>
    <w:rsid w:val="00C176FA"/>
    <w:rsid w:val="00C2067A"/>
    <w:rsid w:val="00C2081B"/>
    <w:rsid w:val="00C2303F"/>
    <w:rsid w:val="00C24468"/>
    <w:rsid w:val="00C26F92"/>
    <w:rsid w:val="00C331EC"/>
    <w:rsid w:val="00C350BA"/>
    <w:rsid w:val="00C36D34"/>
    <w:rsid w:val="00C41769"/>
    <w:rsid w:val="00C41816"/>
    <w:rsid w:val="00C45C19"/>
    <w:rsid w:val="00C46645"/>
    <w:rsid w:val="00C479C2"/>
    <w:rsid w:val="00C5192C"/>
    <w:rsid w:val="00C51BDD"/>
    <w:rsid w:val="00C573D2"/>
    <w:rsid w:val="00C61A04"/>
    <w:rsid w:val="00C63029"/>
    <w:rsid w:val="00C7183F"/>
    <w:rsid w:val="00C73FBA"/>
    <w:rsid w:val="00C755F5"/>
    <w:rsid w:val="00C842C2"/>
    <w:rsid w:val="00C84D03"/>
    <w:rsid w:val="00C87756"/>
    <w:rsid w:val="00C8778D"/>
    <w:rsid w:val="00C902D6"/>
    <w:rsid w:val="00C90861"/>
    <w:rsid w:val="00C91AED"/>
    <w:rsid w:val="00C922A8"/>
    <w:rsid w:val="00C95C0E"/>
    <w:rsid w:val="00C96801"/>
    <w:rsid w:val="00C968D1"/>
    <w:rsid w:val="00C96B71"/>
    <w:rsid w:val="00C97080"/>
    <w:rsid w:val="00CA02BD"/>
    <w:rsid w:val="00CA02F9"/>
    <w:rsid w:val="00CA4614"/>
    <w:rsid w:val="00CA4948"/>
    <w:rsid w:val="00CA614D"/>
    <w:rsid w:val="00CB3BD8"/>
    <w:rsid w:val="00CB4112"/>
    <w:rsid w:val="00CB5DBF"/>
    <w:rsid w:val="00CC1E7B"/>
    <w:rsid w:val="00CC2040"/>
    <w:rsid w:val="00CC299C"/>
    <w:rsid w:val="00CC3A55"/>
    <w:rsid w:val="00CC3F8B"/>
    <w:rsid w:val="00CC4A48"/>
    <w:rsid w:val="00CC5326"/>
    <w:rsid w:val="00CC7211"/>
    <w:rsid w:val="00CC7574"/>
    <w:rsid w:val="00CD295F"/>
    <w:rsid w:val="00CE26EC"/>
    <w:rsid w:val="00CE40C7"/>
    <w:rsid w:val="00CE65DE"/>
    <w:rsid w:val="00CE7271"/>
    <w:rsid w:val="00CF3E9D"/>
    <w:rsid w:val="00CF489E"/>
    <w:rsid w:val="00CF4B8E"/>
    <w:rsid w:val="00CF6430"/>
    <w:rsid w:val="00CF6BF7"/>
    <w:rsid w:val="00D01B6D"/>
    <w:rsid w:val="00D02CC2"/>
    <w:rsid w:val="00D066E5"/>
    <w:rsid w:val="00D10168"/>
    <w:rsid w:val="00D10393"/>
    <w:rsid w:val="00D113FF"/>
    <w:rsid w:val="00D147DF"/>
    <w:rsid w:val="00D14DF5"/>
    <w:rsid w:val="00D15015"/>
    <w:rsid w:val="00D1547C"/>
    <w:rsid w:val="00D219AC"/>
    <w:rsid w:val="00D21BA0"/>
    <w:rsid w:val="00D22BD3"/>
    <w:rsid w:val="00D22BDE"/>
    <w:rsid w:val="00D25DDA"/>
    <w:rsid w:val="00D26532"/>
    <w:rsid w:val="00D27FE3"/>
    <w:rsid w:val="00D31F09"/>
    <w:rsid w:val="00D32338"/>
    <w:rsid w:val="00D40A79"/>
    <w:rsid w:val="00D41228"/>
    <w:rsid w:val="00D44968"/>
    <w:rsid w:val="00D46CC7"/>
    <w:rsid w:val="00D50EA3"/>
    <w:rsid w:val="00D51EBC"/>
    <w:rsid w:val="00D5487F"/>
    <w:rsid w:val="00D5648E"/>
    <w:rsid w:val="00D57341"/>
    <w:rsid w:val="00D57708"/>
    <w:rsid w:val="00D57A99"/>
    <w:rsid w:val="00D60455"/>
    <w:rsid w:val="00D674D9"/>
    <w:rsid w:val="00D714A8"/>
    <w:rsid w:val="00D74529"/>
    <w:rsid w:val="00D771DE"/>
    <w:rsid w:val="00D777FE"/>
    <w:rsid w:val="00D824CA"/>
    <w:rsid w:val="00D9084D"/>
    <w:rsid w:val="00D915D1"/>
    <w:rsid w:val="00D918A5"/>
    <w:rsid w:val="00D9208F"/>
    <w:rsid w:val="00D93712"/>
    <w:rsid w:val="00D93777"/>
    <w:rsid w:val="00D94818"/>
    <w:rsid w:val="00D96845"/>
    <w:rsid w:val="00DA2F3C"/>
    <w:rsid w:val="00DA46EF"/>
    <w:rsid w:val="00DA685A"/>
    <w:rsid w:val="00DB6100"/>
    <w:rsid w:val="00DC0077"/>
    <w:rsid w:val="00DC05BC"/>
    <w:rsid w:val="00DC0AD8"/>
    <w:rsid w:val="00DC4841"/>
    <w:rsid w:val="00DC4E31"/>
    <w:rsid w:val="00DC4EEF"/>
    <w:rsid w:val="00DC5606"/>
    <w:rsid w:val="00DC6EA2"/>
    <w:rsid w:val="00DC7402"/>
    <w:rsid w:val="00DD25D5"/>
    <w:rsid w:val="00DD2A03"/>
    <w:rsid w:val="00DD61EF"/>
    <w:rsid w:val="00DD7D45"/>
    <w:rsid w:val="00DE32C0"/>
    <w:rsid w:val="00DE3A8F"/>
    <w:rsid w:val="00DE5B77"/>
    <w:rsid w:val="00DE5E6F"/>
    <w:rsid w:val="00DE68EB"/>
    <w:rsid w:val="00DE6DC0"/>
    <w:rsid w:val="00DE6F59"/>
    <w:rsid w:val="00DF26EB"/>
    <w:rsid w:val="00DF43BA"/>
    <w:rsid w:val="00DF467E"/>
    <w:rsid w:val="00DF69A2"/>
    <w:rsid w:val="00E04D4B"/>
    <w:rsid w:val="00E06777"/>
    <w:rsid w:val="00E100A3"/>
    <w:rsid w:val="00E10D24"/>
    <w:rsid w:val="00E1215C"/>
    <w:rsid w:val="00E12F27"/>
    <w:rsid w:val="00E16A70"/>
    <w:rsid w:val="00E22027"/>
    <w:rsid w:val="00E240D3"/>
    <w:rsid w:val="00E240E6"/>
    <w:rsid w:val="00E24EE7"/>
    <w:rsid w:val="00E25035"/>
    <w:rsid w:val="00E30EAD"/>
    <w:rsid w:val="00E30FE8"/>
    <w:rsid w:val="00E33D5A"/>
    <w:rsid w:val="00E340BB"/>
    <w:rsid w:val="00E34203"/>
    <w:rsid w:val="00E35F4E"/>
    <w:rsid w:val="00E36DDE"/>
    <w:rsid w:val="00E375EE"/>
    <w:rsid w:val="00E37FA3"/>
    <w:rsid w:val="00E40753"/>
    <w:rsid w:val="00E40DD9"/>
    <w:rsid w:val="00E466E2"/>
    <w:rsid w:val="00E4680D"/>
    <w:rsid w:val="00E51398"/>
    <w:rsid w:val="00E52588"/>
    <w:rsid w:val="00E577EC"/>
    <w:rsid w:val="00E57F70"/>
    <w:rsid w:val="00E6019D"/>
    <w:rsid w:val="00E605EF"/>
    <w:rsid w:val="00E60B67"/>
    <w:rsid w:val="00E62CF9"/>
    <w:rsid w:val="00E63AA4"/>
    <w:rsid w:val="00E63F45"/>
    <w:rsid w:val="00E6439D"/>
    <w:rsid w:val="00E6499B"/>
    <w:rsid w:val="00E67724"/>
    <w:rsid w:val="00E703F3"/>
    <w:rsid w:val="00E705E2"/>
    <w:rsid w:val="00E70ACB"/>
    <w:rsid w:val="00E71EBF"/>
    <w:rsid w:val="00E72E36"/>
    <w:rsid w:val="00E751CC"/>
    <w:rsid w:val="00E7586D"/>
    <w:rsid w:val="00E80B4C"/>
    <w:rsid w:val="00E80C90"/>
    <w:rsid w:val="00E81E92"/>
    <w:rsid w:val="00E82668"/>
    <w:rsid w:val="00E84184"/>
    <w:rsid w:val="00E84814"/>
    <w:rsid w:val="00E84984"/>
    <w:rsid w:val="00E84BD3"/>
    <w:rsid w:val="00E85188"/>
    <w:rsid w:val="00E86AA9"/>
    <w:rsid w:val="00E912EF"/>
    <w:rsid w:val="00E96C32"/>
    <w:rsid w:val="00E96C94"/>
    <w:rsid w:val="00EA000F"/>
    <w:rsid w:val="00EA01E8"/>
    <w:rsid w:val="00EA0B54"/>
    <w:rsid w:val="00EA3346"/>
    <w:rsid w:val="00EA3943"/>
    <w:rsid w:val="00EA3F95"/>
    <w:rsid w:val="00EA6916"/>
    <w:rsid w:val="00EA7DEB"/>
    <w:rsid w:val="00EB1AA8"/>
    <w:rsid w:val="00EB30AA"/>
    <w:rsid w:val="00EB4E22"/>
    <w:rsid w:val="00EC00DA"/>
    <w:rsid w:val="00EC2E67"/>
    <w:rsid w:val="00EC58A6"/>
    <w:rsid w:val="00EC76A5"/>
    <w:rsid w:val="00ED0474"/>
    <w:rsid w:val="00ED22A2"/>
    <w:rsid w:val="00ED2C1A"/>
    <w:rsid w:val="00ED2C8C"/>
    <w:rsid w:val="00ED456A"/>
    <w:rsid w:val="00ED7D42"/>
    <w:rsid w:val="00EE31D1"/>
    <w:rsid w:val="00EE3D57"/>
    <w:rsid w:val="00EE5FA8"/>
    <w:rsid w:val="00EE6D22"/>
    <w:rsid w:val="00EE7AF5"/>
    <w:rsid w:val="00EE7C1D"/>
    <w:rsid w:val="00EF0079"/>
    <w:rsid w:val="00EF097E"/>
    <w:rsid w:val="00EF1544"/>
    <w:rsid w:val="00EF63F8"/>
    <w:rsid w:val="00F00949"/>
    <w:rsid w:val="00F0310D"/>
    <w:rsid w:val="00F05A2A"/>
    <w:rsid w:val="00F06A35"/>
    <w:rsid w:val="00F06B36"/>
    <w:rsid w:val="00F10AE0"/>
    <w:rsid w:val="00F12265"/>
    <w:rsid w:val="00F14AB0"/>
    <w:rsid w:val="00F14F52"/>
    <w:rsid w:val="00F175E2"/>
    <w:rsid w:val="00F20E2F"/>
    <w:rsid w:val="00F22089"/>
    <w:rsid w:val="00F2336C"/>
    <w:rsid w:val="00F25431"/>
    <w:rsid w:val="00F26049"/>
    <w:rsid w:val="00F27A2F"/>
    <w:rsid w:val="00F27EA3"/>
    <w:rsid w:val="00F32535"/>
    <w:rsid w:val="00F36F22"/>
    <w:rsid w:val="00F41B13"/>
    <w:rsid w:val="00F435FC"/>
    <w:rsid w:val="00F44B2A"/>
    <w:rsid w:val="00F44D00"/>
    <w:rsid w:val="00F44DB9"/>
    <w:rsid w:val="00F44E7F"/>
    <w:rsid w:val="00F45E73"/>
    <w:rsid w:val="00F47795"/>
    <w:rsid w:val="00F517AE"/>
    <w:rsid w:val="00F52482"/>
    <w:rsid w:val="00F535AD"/>
    <w:rsid w:val="00F549AD"/>
    <w:rsid w:val="00F5797E"/>
    <w:rsid w:val="00F604FB"/>
    <w:rsid w:val="00F61746"/>
    <w:rsid w:val="00F70B70"/>
    <w:rsid w:val="00F76FEC"/>
    <w:rsid w:val="00F77E08"/>
    <w:rsid w:val="00F808CE"/>
    <w:rsid w:val="00F81301"/>
    <w:rsid w:val="00F81526"/>
    <w:rsid w:val="00F815B5"/>
    <w:rsid w:val="00F8654F"/>
    <w:rsid w:val="00F87025"/>
    <w:rsid w:val="00F94AD5"/>
    <w:rsid w:val="00F9638B"/>
    <w:rsid w:val="00FA5262"/>
    <w:rsid w:val="00FA755A"/>
    <w:rsid w:val="00FB02EF"/>
    <w:rsid w:val="00FB3F3F"/>
    <w:rsid w:val="00FB6512"/>
    <w:rsid w:val="00FC134A"/>
    <w:rsid w:val="00FC2E37"/>
    <w:rsid w:val="00FC3092"/>
    <w:rsid w:val="00FC5BA1"/>
    <w:rsid w:val="00FC74CA"/>
    <w:rsid w:val="00FC7685"/>
    <w:rsid w:val="00FD23F1"/>
    <w:rsid w:val="00FD5DDF"/>
    <w:rsid w:val="00FE0410"/>
    <w:rsid w:val="00FE31D9"/>
    <w:rsid w:val="00FE66F3"/>
    <w:rsid w:val="00FE7ADE"/>
    <w:rsid w:val="00FF2165"/>
    <w:rsid w:val="00FF22A4"/>
    <w:rsid w:val="00FF2FD4"/>
    <w:rsid w:val="00FF3678"/>
    <w:rsid w:val="00FF4FCD"/>
    <w:rsid w:val="00FF737D"/>
    <w:rsid w:val="00FF7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5BEB"/>
  <w15:docId w15:val="{21CFBAB0-226C-46BF-9A75-B189A962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Дэд гарчиг,Colorful List - Accent 11,List Paragraph1,Annexlist,Bullets,Paragraph,Bullet List,Liste Paragraf,Llista Nivell1,Lista de nivel 1,Paragraphe de liste PBLH,Figure Title,List Paragraph Num,List Paragraph nowy"/>
    <w:basedOn w:val="Normal"/>
    <w:link w:val="ListParagraphChar"/>
    <w:uiPriority w:val="34"/>
    <w:qFormat/>
    <w:rsid w:val="007025CC"/>
    <w:pPr>
      <w:spacing w:after="200" w:line="276" w:lineRule="auto"/>
      <w:ind w:left="720"/>
      <w:contextualSpacing/>
    </w:pPr>
    <w:rPr>
      <w:noProof w:val="0"/>
      <w:lang w:val="en-US"/>
    </w:rPr>
  </w:style>
  <w:style w:type="character" w:customStyle="1" w:styleId="mceitemhidden">
    <w:name w:val="mceitemhidden"/>
    <w:basedOn w:val="DefaultParagraphFont"/>
    <w:rsid w:val="007025CC"/>
  </w:style>
  <w:style w:type="character" w:customStyle="1" w:styleId="mceitemhiddenspellword">
    <w:name w:val="mceitemhiddenspellword"/>
    <w:basedOn w:val="DefaultParagraphFont"/>
    <w:rsid w:val="007025CC"/>
  </w:style>
  <w:style w:type="paragraph" w:styleId="BodyText2">
    <w:name w:val="Body Text 2"/>
    <w:basedOn w:val="Normal"/>
    <w:link w:val="BodyText2Char"/>
    <w:rsid w:val="007025CC"/>
    <w:pPr>
      <w:spacing w:after="0" w:line="240" w:lineRule="auto"/>
      <w:jc w:val="both"/>
    </w:pPr>
    <w:rPr>
      <w:rFonts w:ascii="Arial Mon" w:eastAsia="Times New Roman" w:hAnsi="Arial Mon" w:cs="Times New Roman"/>
      <w:noProof w:val="0"/>
      <w:sz w:val="28"/>
      <w:szCs w:val="24"/>
      <w:lang w:val="en-US"/>
    </w:rPr>
  </w:style>
  <w:style w:type="character" w:customStyle="1" w:styleId="BodyText2Char">
    <w:name w:val="Body Text 2 Char"/>
    <w:basedOn w:val="DefaultParagraphFont"/>
    <w:link w:val="BodyText2"/>
    <w:rsid w:val="007025CC"/>
    <w:rPr>
      <w:rFonts w:ascii="Arial Mon" w:eastAsia="Times New Roman" w:hAnsi="Arial Mon" w:cs="Times New Roman"/>
      <w:sz w:val="28"/>
      <w:szCs w:val="24"/>
    </w:rPr>
  </w:style>
  <w:style w:type="table" w:customStyle="1" w:styleId="TableGrid4">
    <w:name w:val="Table Grid4"/>
    <w:basedOn w:val="TableNormal"/>
    <w:uiPriority w:val="39"/>
    <w:rsid w:val="007025C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5CC"/>
    <w:pPr>
      <w:spacing w:after="0" w:line="240" w:lineRule="auto"/>
    </w:pPr>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semiHidden/>
    <w:rsid w:val="007025CC"/>
    <w:rPr>
      <w:rFonts w:ascii="Tahoma" w:hAnsi="Tahoma" w:cs="Tahoma"/>
      <w:sz w:val="16"/>
      <w:szCs w:val="16"/>
    </w:rPr>
  </w:style>
  <w:style w:type="paragraph" w:customStyle="1" w:styleId="Default">
    <w:name w:val="Default"/>
    <w:rsid w:val="007025CC"/>
    <w:pPr>
      <w:autoSpaceDE w:val="0"/>
      <w:autoSpaceDN w:val="0"/>
      <w:adjustRightInd w:val="0"/>
      <w:spacing w:after="0" w:line="240" w:lineRule="auto"/>
    </w:pPr>
    <w:rPr>
      <w:rFonts w:ascii="Roboto" w:eastAsia="Roboto" w:cs="Roboto"/>
      <w:color w:val="000000"/>
      <w:sz w:val="24"/>
      <w:szCs w:val="24"/>
    </w:rPr>
  </w:style>
  <w:style w:type="paragraph" w:styleId="NormalWeb">
    <w:name w:val="Normal (Web)"/>
    <w:basedOn w:val="Normal"/>
    <w:uiPriority w:val="99"/>
    <w:unhideWhenUsed/>
    <w:rsid w:val="007025CC"/>
    <w:pPr>
      <w:spacing w:before="100" w:beforeAutospacing="1" w:after="100" w:afterAutospacing="1" w:line="240" w:lineRule="auto"/>
    </w:pPr>
    <w:rPr>
      <w:rFonts w:ascii="Times New Roman" w:eastAsia="Times New Roman" w:hAnsi="Times New Roman" w:cs="Times New Roman"/>
      <w:noProof w:val="0"/>
      <w:sz w:val="24"/>
      <w:szCs w:val="24"/>
      <w:lang w:val="en-US" w:eastAsia="ko-KR"/>
    </w:rPr>
  </w:style>
  <w:style w:type="character" w:styleId="Strong">
    <w:name w:val="Strong"/>
    <w:basedOn w:val="DefaultParagraphFont"/>
    <w:uiPriority w:val="22"/>
    <w:qFormat/>
    <w:rsid w:val="007025CC"/>
    <w:rPr>
      <w:b/>
      <w:bCs/>
    </w:rPr>
  </w:style>
  <w:style w:type="paragraph" w:styleId="NoSpacing">
    <w:name w:val="No Spacing"/>
    <w:uiPriority w:val="1"/>
    <w:qFormat/>
    <w:rsid w:val="007025CC"/>
    <w:pPr>
      <w:spacing w:after="0" w:line="240" w:lineRule="auto"/>
    </w:pPr>
  </w:style>
  <w:style w:type="character" w:customStyle="1" w:styleId="Heading1">
    <w:name w:val="Heading #1_"/>
    <w:basedOn w:val="DefaultParagraphFont"/>
    <w:link w:val="Heading10"/>
    <w:locked/>
    <w:rsid w:val="007025CC"/>
    <w:rPr>
      <w:rFonts w:ascii="Arial" w:eastAsia="Arial" w:hAnsi="Arial" w:cs="Arial"/>
      <w:b/>
      <w:bCs/>
      <w:sz w:val="21"/>
      <w:szCs w:val="21"/>
      <w:shd w:val="clear" w:color="auto" w:fill="FFFFFF"/>
    </w:rPr>
  </w:style>
  <w:style w:type="paragraph" w:customStyle="1" w:styleId="Heading10">
    <w:name w:val="Heading #1"/>
    <w:basedOn w:val="Normal"/>
    <w:link w:val="Heading1"/>
    <w:rsid w:val="007025CC"/>
    <w:pPr>
      <w:widowControl w:val="0"/>
      <w:shd w:val="clear" w:color="auto" w:fill="FFFFFF"/>
      <w:spacing w:after="0" w:line="269" w:lineRule="exact"/>
      <w:jc w:val="center"/>
      <w:outlineLvl w:val="0"/>
    </w:pPr>
    <w:rPr>
      <w:rFonts w:ascii="Arial" w:eastAsia="Arial" w:hAnsi="Arial" w:cs="Arial"/>
      <w:b/>
      <w:bCs/>
      <w:noProof w:val="0"/>
      <w:sz w:val="21"/>
      <w:szCs w:val="21"/>
      <w:lang w:val="en-US"/>
    </w:rPr>
  </w:style>
  <w:style w:type="paragraph" w:styleId="Header">
    <w:name w:val="header"/>
    <w:basedOn w:val="Normal"/>
    <w:link w:val="HeaderChar"/>
    <w:uiPriority w:val="99"/>
    <w:unhideWhenUsed/>
    <w:rsid w:val="007025CC"/>
    <w:pPr>
      <w:tabs>
        <w:tab w:val="center" w:pos="4680"/>
        <w:tab w:val="right" w:pos="9360"/>
      </w:tabs>
      <w:spacing w:after="0" w:line="240" w:lineRule="auto"/>
    </w:pPr>
    <w:rPr>
      <w:noProof w:val="0"/>
      <w:lang w:val="en-US"/>
    </w:rPr>
  </w:style>
  <w:style w:type="character" w:customStyle="1" w:styleId="HeaderChar">
    <w:name w:val="Header Char"/>
    <w:basedOn w:val="DefaultParagraphFont"/>
    <w:link w:val="Header"/>
    <w:uiPriority w:val="99"/>
    <w:rsid w:val="007025CC"/>
  </w:style>
  <w:style w:type="paragraph" w:styleId="Footer">
    <w:name w:val="footer"/>
    <w:basedOn w:val="Normal"/>
    <w:link w:val="FooterChar"/>
    <w:uiPriority w:val="99"/>
    <w:unhideWhenUsed/>
    <w:rsid w:val="007025CC"/>
    <w:pPr>
      <w:tabs>
        <w:tab w:val="center" w:pos="4680"/>
        <w:tab w:val="right" w:pos="9360"/>
      </w:tabs>
      <w:spacing w:after="0" w:line="240" w:lineRule="auto"/>
    </w:pPr>
    <w:rPr>
      <w:noProof w:val="0"/>
      <w:lang w:val="en-US"/>
    </w:rPr>
  </w:style>
  <w:style w:type="character" w:customStyle="1" w:styleId="FooterChar">
    <w:name w:val="Footer Char"/>
    <w:basedOn w:val="DefaultParagraphFont"/>
    <w:link w:val="Footer"/>
    <w:uiPriority w:val="99"/>
    <w:rsid w:val="007025CC"/>
  </w:style>
  <w:style w:type="numbering" w:customStyle="1" w:styleId="NoList1">
    <w:name w:val="No List1"/>
    <w:next w:val="NoList"/>
    <w:uiPriority w:val="99"/>
    <w:semiHidden/>
    <w:unhideWhenUsed/>
    <w:rsid w:val="007025CC"/>
  </w:style>
  <w:style w:type="character" w:styleId="Hyperlink">
    <w:name w:val="Hyperlink"/>
    <w:basedOn w:val="DefaultParagraphFont"/>
    <w:uiPriority w:val="99"/>
    <w:semiHidden/>
    <w:unhideWhenUsed/>
    <w:rsid w:val="007025CC"/>
    <w:rPr>
      <w:color w:val="0563C1"/>
      <w:u w:val="single"/>
    </w:rPr>
  </w:style>
  <w:style w:type="character" w:styleId="FollowedHyperlink">
    <w:name w:val="FollowedHyperlink"/>
    <w:basedOn w:val="DefaultParagraphFont"/>
    <w:uiPriority w:val="99"/>
    <w:semiHidden/>
    <w:unhideWhenUsed/>
    <w:rsid w:val="007025CC"/>
    <w:rPr>
      <w:color w:val="954F72"/>
      <w:u w:val="single"/>
    </w:rPr>
  </w:style>
  <w:style w:type="paragraph" w:customStyle="1" w:styleId="msonormal0">
    <w:name w:val="msonormal"/>
    <w:basedOn w:val="Normal"/>
    <w:rsid w:val="007025CC"/>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font5">
    <w:name w:val="font5"/>
    <w:basedOn w:val="Normal"/>
    <w:rsid w:val="007025CC"/>
    <w:pPr>
      <w:spacing w:before="100" w:beforeAutospacing="1" w:after="100" w:afterAutospacing="1" w:line="240" w:lineRule="auto"/>
    </w:pPr>
    <w:rPr>
      <w:rFonts w:ascii="Arial" w:eastAsia="Times New Roman" w:hAnsi="Arial" w:cs="Arial"/>
      <w:noProof w:val="0"/>
      <w:sz w:val="20"/>
      <w:szCs w:val="20"/>
      <w:lang w:val="en-US"/>
    </w:rPr>
  </w:style>
  <w:style w:type="paragraph" w:customStyle="1" w:styleId="font6">
    <w:name w:val="font6"/>
    <w:basedOn w:val="Normal"/>
    <w:rsid w:val="007025CC"/>
    <w:pPr>
      <w:spacing w:before="100" w:beforeAutospacing="1" w:after="100" w:afterAutospacing="1" w:line="240" w:lineRule="auto"/>
    </w:pPr>
    <w:rPr>
      <w:rFonts w:ascii="Arial" w:eastAsia="Times New Roman" w:hAnsi="Arial" w:cs="Arial"/>
      <w:noProof w:val="0"/>
      <w:color w:val="FF0000"/>
      <w:sz w:val="20"/>
      <w:szCs w:val="20"/>
      <w:lang w:val="en-US"/>
    </w:rPr>
  </w:style>
  <w:style w:type="paragraph" w:customStyle="1" w:styleId="xl67">
    <w:name w:val="xl67"/>
    <w:basedOn w:val="Normal"/>
    <w:rsid w:val="007025CC"/>
    <w:pPr>
      <w:spacing w:before="100" w:beforeAutospacing="1" w:after="100" w:afterAutospacing="1" w:line="240" w:lineRule="auto"/>
    </w:pPr>
    <w:rPr>
      <w:rFonts w:ascii="Arial" w:eastAsia="Times New Roman" w:hAnsi="Arial" w:cs="Arial"/>
      <w:b/>
      <w:bCs/>
      <w:noProof w:val="0"/>
      <w:sz w:val="20"/>
      <w:szCs w:val="20"/>
      <w:lang w:val="en-US"/>
    </w:rPr>
  </w:style>
  <w:style w:type="paragraph" w:customStyle="1" w:styleId="xl68">
    <w:name w:val="xl68"/>
    <w:basedOn w:val="Normal"/>
    <w:rsid w:val="007025CC"/>
    <w:pPr>
      <w:spacing w:before="100" w:beforeAutospacing="1" w:after="100" w:afterAutospacing="1" w:line="240" w:lineRule="auto"/>
    </w:pPr>
    <w:rPr>
      <w:rFonts w:ascii="Arial" w:eastAsia="Times New Roman" w:hAnsi="Arial" w:cs="Arial"/>
      <w:b/>
      <w:bCs/>
      <w:noProof w:val="0"/>
      <w:color w:val="008000"/>
      <w:sz w:val="20"/>
      <w:szCs w:val="20"/>
      <w:lang w:val="en-US"/>
    </w:rPr>
  </w:style>
  <w:style w:type="paragraph" w:customStyle="1" w:styleId="xl69">
    <w:name w:val="xl69"/>
    <w:basedOn w:val="Normal"/>
    <w:rsid w:val="007025CC"/>
    <w:pPr>
      <w:spacing w:before="100" w:beforeAutospacing="1" w:after="100" w:afterAutospacing="1" w:line="240" w:lineRule="auto"/>
    </w:pPr>
    <w:rPr>
      <w:rFonts w:ascii="Arial" w:eastAsia="Times New Roman" w:hAnsi="Arial" w:cs="Arial"/>
      <w:noProof w:val="0"/>
      <w:color w:val="0000FF"/>
      <w:sz w:val="20"/>
      <w:szCs w:val="20"/>
      <w:lang w:val="en-US"/>
    </w:rPr>
  </w:style>
  <w:style w:type="paragraph" w:customStyle="1" w:styleId="xl70">
    <w:name w:val="xl70"/>
    <w:basedOn w:val="Normal"/>
    <w:rsid w:val="007025CC"/>
    <w:pPr>
      <w:spacing w:before="100" w:beforeAutospacing="1" w:after="100" w:afterAutospacing="1" w:line="240" w:lineRule="auto"/>
      <w:textAlignment w:val="top"/>
    </w:pPr>
    <w:rPr>
      <w:rFonts w:ascii="Arial" w:eastAsia="Times New Roman" w:hAnsi="Arial" w:cs="Arial"/>
      <w:noProof w:val="0"/>
      <w:color w:val="000000"/>
      <w:sz w:val="20"/>
      <w:szCs w:val="20"/>
      <w:lang w:val="en-US"/>
    </w:rPr>
  </w:style>
  <w:style w:type="paragraph" w:customStyle="1" w:styleId="xl71">
    <w:name w:val="xl71"/>
    <w:basedOn w:val="Normal"/>
    <w:rsid w:val="007025CC"/>
    <w:pPr>
      <w:spacing w:before="100" w:beforeAutospacing="1" w:after="100" w:afterAutospacing="1" w:line="240" w:lineRule="auto"/>
    </w:pPr>
    <w:rPr>
      <w:rFonts w:ascii="Arial" w:eastAsia="Times New Roman" w:hAnsi="Arial" w:cs="Arial"/>
      <w:noProof w:val="0"/>
      <w:sz w:val="20"/>
      <w:szCs w:val="20"/>
      <w:lang w:val="en-US"/>
    </w:rPr>
  </w:style>
  <w:style w:type="paragraph" w:customStyle="1" w:styleId="xl72">
    <w:name w:val="xl72"/>
    <w:basedOn w:val="Normal"/>
    <w:rsid w:val="007025CC"/>
    <w:pPr>
      <w:pBdr>
        <w:top w:val="single" w:sz="4" w:space="0" w:color="ACB9CA"/>
        <w:left w:val="single" w:sz="4" w:space="0" w:color="ACB9CA"/>
        <w:bottom w:val="single" w:sz="4" w:space="0" w:color="ACB9CA"/>
        <w:right w:val="single" w:sz="4" w:space="0" w:color="ACB9CA"/>
      </w:pBdr>
      <w:spacing w:before="100" w:beforeAutospacing="1" w:after="100" w:afterAutospacing="1" w:line="240" w:lineRule="auto"/>
      <w:textAlignment w:val="center"/>
    </w:pPr>
    <w:rPr>
      <w:rFonts w:ascii="Arial" w:eastAsia="Times New Roman" w:hAnsi="Arial" w:cs="Arial"/>
      <w:noProof w:val="0"/>
      <w:color w:val="000000"/>
      <w:sz w:val="20"/>
      <w:szCs w:val="20"/>
      <w:lang w:val="en-US"/>
    </w:rPr>
  </w:style>
  <w:style w:type="paragraph" w:customStyle="1" w:styleId="xl73">
    <w:name w:val="xl73"/>
    <w:basedOn w:val="Normal"/>
    <w:rsid w:val="007025CC"/>
    <w:pPr>
      <w:pBdr>
        <w:top w:val="single" w:sz="4" w:space="0" w:color="ACB9CA"/>
        <w:left w:val="single" w:sz="4" w:space="0" w:color="ACB9CA"/>
        <w:bottom w:val="single" w:sz="4" w:space="0" w:color="ACB9CA"/>
        <w:right w:val="single" w:sz="4" w:space="0" w:color="ACB9CA"/>
      </w:pBdr>
      <w:spacing w:before="100" w:beforeAutospacing="1" w:after="100" w:afterAutospacing="1" w:line="240" w:lineRule="auto"/>
      <w:textAlignment w:val="center"/>
    </w:pPr>
    <w:rPr>
      <w:rFonts w:ascii="Arial" w:eastAsia="Times New Roman" w:hAnsi="Arial" w:cs="Arial"/>
      <w:noProof w:val="0"/>
      <w:color w:val="FF0000"/>
      <w:sz w:val="20"/>
      <w:szCs w:val="20"/>
      <w:lang w:val="en-US"/>
    </w:rPr>
  </w:style>
  <w:style w:type="paragraph" w:customStyle="1" w:styleId="xl74">
    <w:name w:val="xl74"/>
    <w:basedOn w:val="Normal"/>
    <w:rsid w:val="007025CC"/>
    <w:pPr>
      <w:spacing w:before="100" w:beforeAutospacing="1" w:after="100" w:afterAutospacing="1" w:line="240" w:lineRule="auto"/>
      <w:textAlignment w:val="center"/>
    </w:pPr>
    <w:rPr>
      <w:rFonts w:ascii="Arial" w:eastAsia="Times New Roman" w:hAnsi="Arial" w:cs="Arial"/>
      <w:noProof w:val="0"/>
      <w:sz w:val="20"/>
      <w:szCs w:val="20"/>
      <w:lang w:val="en-US"/>
    </w:rPr>
  </w:style>
  <w:style w:type="paragraph" w:customStyle="1" w:styleId="xl75">
    <w:name w:val="xl75"/>
    <w:basedOn w:val="Normal"/>
    <w:rsid w:val="007025CC"/>
    <w:pPr>
      <w:pBdr>
        <w:top w:val="single" w:sz="4" w:space="0" w:color="ACB9CA"/>
        <w:left w:val="single" w:sz="4" w:space="0" w:color="ACB9CA"/>
        <w:bottom w:val="single" w:sz="4" w:space="0" w:color="ACB9CA"/>
        <w:right w:val="single" w:sz="4" w:space="0" w:color="ACB9CA"/>
      </w:pBdr>
      <w:spacing w:before="100" w:beforeAutospacing="1" w:after="100" w:afterAutospacing="1" w:line="240" w:lineRule="auto"/>
    </w:pPr>
    <w:rPr>
      <w:rFonts w:ascii="Arial" w:eastAsia="Times New Roman" w:hAnsi="Arial" w:cs="Arial"/>
      <w:noProof w:val="0"/>
      <w:color w:val="FF0000"/>
      <w:sz w:val="20"/>
      <w:szCs w:val="20"/>
      <w:lang w:val="en-US"/>
    </w:rPr>
  </w:style>
  <w:style w:type="paragraph" w:customStyle="1" w:styleId="xl76">
    <w:name w:val="xl76"/>
    <w:basedOn w:val="Normal"/>
    <w:rsid w:val="007025CC"/>
    <w:pPr>
      <w:spacing w:before="100" w:beforeAutospacing="1" w:after="100" w:afterAutospacing="1" w:line="240" w:lineRule="auto"/>
    </w:pPr>
    <w:rPr>
      <w:rFonts w:ascii="Arial" w:eastAsia="Times New Roman" w:hAnsi="Arial" w:cs="Arial"/>
      <w:noProof w:val="0"/>
      <w:color w:val="FF0000"/>
      <w:sz w:val="20"/>
      <w:szCs w:val="20"/>
      <w:lang w:val="en-US"/>
    </w:rPr>
  </w:style>
  <w:style w:type="paragraph" w:customStyle="1" w:styleId="xl77">
    <w:name w:val="xl77"/>
    <w:basedOn w:val="Normal"/>
    <w:rsid w:val="007025CC"/>
    <w:pPr>
      <w:spacing w:before="100" w:beforeAutospacing="1" w:after="100" w:afterAutospacing="1" w:line="240" w:lineRule="auto"/>
      <w:textAlignment w:val="center"/>
    </w:pPr>
    <w:rPr>
      <w:rFonts w:ascii="Arial" w:eastAsia="Times New Roman" w:hAnsi="Arial" w:cs="Arial"/>
      <w:noProof w:val="0"/>
      <w:color w:val="FF0000"/>
      <w:sz w:val="20"/>
      <w:szCs w:val="20"/>
      <w:lang w:val="en-US"/>
    </w:rPr>
  </w:style>
  <w:style w:type="paragraph" w:customStyle="1" w:styleId="xl78">
    <w:name w:val="xl78"/>
    <w:basedOn w:val="Normal"/>
    <w:rsid w:val="007025CC"/>
    <w:pPr>
      <w:pBdr>
        <w:top w:val="single" w:sz="4" w:space="0" w:color="ACB9CA"/>
        <w:left w:val="single" w:sz="4" w:space="0" w:color="ACB9CA"/>
        <w:bottom w:val="single" w:sz="4" w:space="0" w:color="ACB9CA"/>
        <w:right w:val="single" w:sz="4" w:space="0" w:color="ACB9CA"/>
      </w:pBdr>
      <w:spacing w:before="100" w:beforeAutospacing="1" w:after="100" w:afterAutospacing="1" w:line="240" w:lineRule="auto"/>
      <w:textAlignment w:val="center"/>
    </w:pPr>
    <w:rPr>
      <w:rFonts w:ascii="Arial" w:eastAsia="Times New Roman" w:hAnsi="Arial" w:cs="Arial"/>
      <w:noProof w:val="0"/>
      <w:color w:val="0000FF"/>
      <w:sz w:val="20"/>
      <w:szCs w:val="20"/>
      <w:lang w:val="en-US"/>
    </w:rPr>
  </w:style>
  <w:style w:type="paragraph" w:customStyle="1" w:styleId="xl79">
    <w:name w:val="xl79"/>
    <w:basedOn w:val="Normal"/>
    <w:rsid w:val="007025CC"/>
    <w:pPr>
      <w:spacing w:before="100" w:beforeAutospacing="1" w:after="100" w:afterAutospacing="1" w:line="240" w:lineRule="auto"/>
    </w:pPr>
    <w:rPr>
      <w:rFonts w:ascii="Arial" w:eastAsia="Times New Roman" w:hAnsi="Arial" w:cs="Arial"/>
      <w:b/>
      <w:bCs/>
      <w:i/>
      <w:iCs/>
      <w:noProof w:val="0"/>
      <w:color w:val="008000"/>
      <w:sz w:val="20"/>
      <w:szCs w:val="20"/>
      <w:lang w:val="en-US"/>
    </w:rPr>
  </w:style>
  <w:style w:type="paragraph" w:customStyle="1" w:styleId="xl80">
    <w:name w:val="xl80"/>
    <w:basedOn w:val="Normal"/>
    <w:rsid w:val="007025CC"/>
    <w:pPr>
      <w:spacing w:before="100" w:beforeAutospacing="1" w:after="100" w:afterAutospacing="1" w:line="240" w:lineRule="auto"/>
      <w:textAlignment w:val="top"/>
    </w:pPr>
    <w:rPr>
      <w:rFonts w:ascii="Arial" w:eastAsia="Times New Roman" w:hAnsi="Arial" w:cs="Arial"/>
      <w:noProof w:val="0"/>
      <w:color w:val="0000FF"/>
      <w:sz w:val="20"/>
      <w:szCs w:val="20"/>
      <w:lang w:val="en-US"/>
    </w:rPr>
  </w:style>
  <w:style w:type="paragraph" w:customStyle="1" w:styleId="xl81">
    <w:name w:val="xl81"/>
    <w:basedOn w:val="Normal"/>
    <w:rsid w:val="007025CC"/>
    <w:pPr>
      <w:spacing w:before="100" w:beforeAutospacing="1" w:after="100" w:afterAutospacing="1" w:line="240" w:lineRule="auto"/>
      <w:textAlignment w:val="top"/>
    </w:pPr>
    <w:rPr>
      <w:rFonts w:ascii="Arial" w:eastAsia="Times New Roman" w:hAnsi="Arial" w:cs="Arial"/>
      <w:noProof w:val="0"/>
      <w:sz w:val="20"/>
      <w:szCs w:val="20"/>
      <w:lang w:val="en-US"/>
    </w:rPr>
  </w:style>
  <w:style w:type="paragraph" w:customStyle="1" w:styleId="xl82">
    <w:name w:val="xl82"/>
    <w:basedOn w:val="Normal"/>
    <w:rsid w:val="007025CC"/>
    <w:pPr>
      <w:spacing w:before="100" w:beforeAutospacing="1" w:after="100" w:afterAutospacing="1" w:line="240" w:lineRule="auto"/>
      <w:textAlignment w:val="center"/>
    </w:pPr>
    <w:rPr>
      <w:rFonts w:ascii="Arial" w:eastAsia="Times New Roman" w:hAnsi="Arial" w:cs="Arial"/>
      <w:noProof w:val="0"/>
      <w:color w:val="000000"/>
      <w:sz w:val="20"/>
      <w:szCs w:val="20"/>
      <w:lang w:val="en-US"/>
    </w:rPr>
  </w:style>
  <w:style w:type="paragraph" w:customStyle="1" w:styleId="xl83">
    <w:name w:val="xl83"/>
    <w:basedOn w:val="Normal"/>
    <w:rsid w:val="007025CC"/>
    <w:pPr>
      <w:spacing w:before="100" w:beforeAutospacing="1" w:after="100" w:afterAutospacing="1" w:line="240" w:lineRule="auto"/>
      <w:textAlignment w:val="top"/>
    </w:pPr>
    <w:rPr>
      <w:rFonts w:ascii="Arial" w:eastAsia="Times New Roman" w:hAnsi="Arial" w:cs="Arial"/>
      <w:noProof w:val="0"/>
      <w:color w:val="FF0000"/>
      <w:sz w:val="20"/>
      <w:szCs w:val="20"/>
      <w:lang w:val="en-US"/>
    </w:rPr>
  </w:style>
  <w:style w:type="paragraph" w:customStyle="1" w:styleId="xl84">
    <w:name w:val="xl84"/>
    <w:basedOn w:val="Normal"/>
    <w:rsid w:val="007025CC"/>
    <w:pPr>
      <w:spacing w:before="100" w:beforeAutospacing="1" w:after="100" w:afterAutospacing="1" w:line="240" w:lineRule="auto"/>
      <w:textAlignment w:val="center"/>
    </w:pPr>
    <w:rPr>
      <w:rFonts w:ascii="Arial" w:eastAsia="Times New Roman" w:hAnsi="Arial" w:cs="Arial"/>
      <w:noProof w:val="0"/>
      <w:color w:val="000000"/>
      <w:sz w:val="20"/>
      <w:szCs w:val="20"/>
      <w:lang w:val="en-US"/>
    </w:rPr>
  </w:style>
  <w:style w:type="paragraph" w:customStyle="1" w:styleId="xl85">
    <w:name w:val="xl85"/>
    <w:basedOn w:val="Normal"/>
    <w:rsid w:val="007025CC"/>
    <w:pPr>
      <w:spacing w:before="100" w:beforeAutospacing="1" w:after="100" w:afterAutospacing="1" w:line="240" w:lineRule="auto"/>
    </w:pPr>
    <w:rPr>
      <w:rFonts w:ascii="Arial" w:eastAsia="Times New Roman" w:hAnsi="Arial" w:cs="Arial"/>
      <w:noProof w:val="0"/>
      <w:sz w:val="20"/>
      <w:szCs w:val="20"/>
      <w:lang w:val="en-US"/>
    </w:rPr>
  </w:style>
  <w:style w:type="paragraph" w:customStyle="1" w:styleId="xl86">
    <w:name w:val="xl86"/>
    <w:basedOn w:val="Normal"/>
    <w:rsid w:val="007025CC"/>
    <w:pPr>
      <w:spacing w:before="100" w:beforeAutospacing="1" w:after="100" w:afterAutospacing="1" w:line="240" w:lineRule="auto"/>
    </w:pPr>
    <w:rPr>
      <w:rFonts w:ascii="Arial" w:eastAsia="Times New Roman" w:hAnsi="Arial" w:cs="Arial"/>
      <w:noProof w:val="0"/>
      <w:color w:val="000000"/>
      <w:sz w:val="20"/>
      <w:szCs w:val="20"/>
      <w:lang w:val="en-US"/>
    </w:rPr>
  </w:style>
  <w:style w:type="paragraph" w:customStyle="1" w:styleId="xl87">
    <w:name w:val="xl87"/>
    <w:basedOn w:val="Normal"/>
    <w:rsid w:val="007025CC"/>
    <w:pPr>
      <w:spacing w:before="100" w:beforeAutospacing="1" w:after="100" w:afterAutospacing="1" w:line="240" w:lineRule="auto"/>
    </w:pPr>
    <w:rPr>
      <w:rFonts w:ascii="Arial" w:eastAsia="Times New Roman" w:hAnsi="Arial" w:cs="Arial"/>
      <w:i/>
      <w:iCs/>
      <w:noProof w:val="0"/>
      <w:sz w:val="20"/>
      <w:szCs w:val="20"/>
      <w:lang w:val="en-US"/>
    </w:rPr>
  </w:style>
  <w:style w:type="paragraph" w:customStyle="1" w:styleId="xl88">
    <w:name w:val="xl88"/>
    <w:basedOn w:val="Normal"/>
    <w:rsid w:val="007025CC"/>
    <w:pPr>
      <w:spacing w:before="100" w:beforeAutospacing="1" w:after="100" w:afterAutospacing="1" w:line="240" w:lineRule="auto"/>
    </w:pPr>
    <w:rPr>
      <w:rFonts w:ascii="Arial" w:eastAsia="Times New Roman" w:hAnsi="Arial" w:cs="Arial"/>
      <w:noProof w:val="0"/>
      <w:color w:val="FF0000"/>
      <w:sz w:val="20"/>
      <w:szCs w:val="20"/>
      <w:lang w:val="en-US"/>
    </w:rPr>
  </w:style>
  <w:style w:type="paragraph" w:customStyle="1" w:styleId="xl89">
    <w:name w:val="xl89"/>
    <w:basedOn w:val="Normal"/>
    <w:rsid w:val="007025CC"/>
    <w:pPr>
      <w:spacing w:before="100" w:beforeAutospacing="1" w:after="100" w:afterAutospacing="1" w:line="240" w:lineRule="auto"/>
    </w:pPr>
    <w:rPr>
      <w:rFonts w:ascii="Arial" w:eastAsia="Times New Roman" w:hAnsi="Arial" w:cs="Arial"/>
      <w:noProof w:val="0"/>
      <w:sz w:val="24"/>
      <w:szCs w:val="24"/>
      <w:lang w:val="en-US"/>
    </w:rPr>
  </w:style>
  <w:style w:type="paragraph" w:customStyle="1" w:styleId="xl90">
    <w:name w:val="xl90"/>
    <w:basedOn w:val="Normal"/>
    <w:rsid w:val="007025CC"/>
    <w:pPr>
      <w:spacing w:before="100" w:beforeAutospacing="1" w:after="100" w:afterAutospacing="1" w:line="240" w:lineRule="auto"/>
    </w:pPr>
    <w:rPr>
      <w:rFonts w:ascii="Arial" w:eastAsia="Times New Roman" w:hAnsi="Arial" w:cs="Arial"/>
      <w:noProof w:val="0"/>
      <w:sz w:val="24"/>
      <w:szCs w:val="24"/>
      <w:lang w:val="en-US"/>
    </w:rPr>
  </w:style>
  <w:style w:type="paragraph" w:customStyle="1" w:styleId="xl91">
    <w:name w:val="xl91"/>
    <w:basedOn w:val="Normal"/>
    <w:rsid w:val="007025CC"/>
    <w:pPr>
      <w:spacing w:before="100" w:beforeAutospacing="1" w:after="100" w:afterAutospacing="1" w:line="240" w:lineRule="auto"/>
    </w:pPr>
    <w:rPr>
      <w:rFonts w:ascii="Arial" w:eastAsia="Times New Roman" w:hAnsi="Arial" w:cs="Arial"/>
      <w:noProof w:val="0"/>
      <w:sz w:val="24"/>
      <w:szCs w:val="24"/>
      <w:lang w:val="en-US"/>
    </w:rPr>
  </w:style>
  <w:style w:type="paragraph" w:customStyle="1" w:styleId="xl92">
    <w:name w:val="xl92"/>
    <w:basedOn w:val="Normal"/>
    <w:rsid w:val="007025CC"/>
    <w:pPr>
      <w:spacing w:before="100" w:beforeAutospacing="1" w:after="100" w:afterAutospacing="1" w:line="240" w:lineRule="auto"/>
    </w:pPr>
    <w:rPr>
      <w:rFonts w:ascii="Arial" w:eastAsia="Times New Roman" w:hAnsi="Arial" w:cs="Arial"/>
      <w:noProof w:val="0"/>
      <w:sz w:val="20"/>
      <w:szCs w:val="20"/>
      <w:lang w:val="en-US"/>
    </w:rPr>
  </w:style>
  <w:style w:type="paragraph" w:customStyle="1" w:styleId="xl93">
    <w:name w:val="xl93"/>
    <w:basedOn w:val="Normal"/>
    <w:rsid w:val="007025CC"/>
    <w:pPr>
      <w:spacing w:before="100" w:beforeAutospacing="1" w:after="100" w:afterAutospacing="1" w:line="240" w:lineRule="auto"/>
    </w:pPr>
    <w:rPr>
      <w:rFonts w:ascii="Arial" w:eastAsia="Times New Roman" w:hAnsi="Arial" w:cs="Arial"/>
      <w:noProof w:val="0"/>
      <w:color w:val="000000"/>
      <w:sz w:val="20"/>
      <w:szCs w:val="20"/>
      <w:lang w:val="en-US"/>
    </w:rPr>
  </w:style>
  <w:style w:type="paragraph" w:customStyle="1" w:styleId="xl94">
    <w:name w:val="xl94"/>
    <w:basedOn w:val="Normal"/>
    <w:rsid w:val="007025CC"/>
    <w:pPr>
      <w:spacing w:before="100" w:beforeAutospacing="1" w:after="100" w:afterAutospacing="1" w:line="240" w:lineRule="auto"/>
      <w:textAlignment w:val="top"/>
    </w:pPr>
    <w:rPr>
      <w:rFonts w:ascii="Arial" w:eastAsia="Times New Roman" w:hAnsi="Arial" w:cs="Arial"/>
      <w:noProof w:val="0"/>
      <w:sz w:val="24"/>
      <w:szCs w:val="24"/>
      <w:lang w:val="en-US"/>
    </w:rPr>
  </w:style>
  <w:style w:type="character" w:customStyle="1" w:styleId="ListParagraphChar">
    <w:name w:val="List Paragraph Char"/>
    <w:aliases w:val="IBL List Paragraph Char,Дэд гарчиг Char,Colorful List - Accent 11 Char,List Paragraph1 Char,Annexlist Char,Bullets Char,Paragraph Char,Bullet List Char,Liste Paragraf Char,Llista Nivell1 Char,Lista de nivel 1 Char,Figure Title Char"/>
    <w:link w:val="ListParagraph"/>
    <w:uiPriority w:val="34"/>
    <w:locked/>
    <w:rsid w:val="007025CC"/>
  </w:style>
  <w:style w:type="table" w:customStyle="1" w:styleId="GridTable1Light-Accent11">
    <w:name w:val="Grid Table 1 Light - Accent 11"/>
    <w:basedOn w:val="TableNormal"/>
    <w:uiPriority w:val="46"/>
    <w:rsid w:val="004162CC"/>
    <w:pPr>
      <w:spacing w:after="0" w:line="240" w:lineRule="auto"/>
    </w:pPr>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2762">
      <w:bodyDiv w:val="1"/>
      <w:marLeft w:val="0"/>
      <w:marRight w:val="0"/>
      <w:marTop w:val="0"/>
      <w:marBottom w:val="0"/>
      <w:divBdr>
        <w:top w:val="none" w:sz="0" w:space="0" w:color="auto"/>
        <w:left w:val="none" w:sz="0" w:space="0" w:color="auto"/>
        <w:bottom w:val="none" w:sz="0" w:space="0" w:color="auto"/>
        <w:right w:val="none" w:sz="0" w:space="0" w:color="auto"/>
      </w:divBdr>
    </w:div>
    <w:div w:id="1488280864">
      <w:bodyDiv w:val="1"/>
      <w:marLeft w:val="0"/>
      <w:marRight w:val="0"/>
      <w:marTop w:val="0"/>
      <w:marBottom w:val="0"/>
      <w:divBdr>
        <w:top w:val="none" w:sz="0" w:space="0" w:color="auto"/>
        <w:left w:val="none" w:sz="0" w:space="0" w:color="auto"/>
        <w:bottom w:val="none" w:sz="0" w:space="0" w:color="auto"/>
        <w:right w:val="none" w:sz="0" w:space="0" w:color="auto"/>
      </w:divBdr>
    </w:div>
    <w:div w:id="19404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DD3A-EFC9-4B10-9475-323D5D5D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42</Pages>
  <Words>14652</Words>
  <Characters>83519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dolgormaa dal</dc:creator>
  <cp:keywords/>
  <dc:description/>
  <cp:lastModifiedBy>Kh. Lkhagvaa</cp:lastModifiedBy>
  <cp:revision>2055</cp:revision>
  <cp:lastPrinted>2023-12-19T07:32:00Z</cp:lastPrinted>
  <dcterms:created xsi:type="dcterms:W3CDTF">2022-12-14T09:24:00Z</dcterms:created>
  <dcterms:modified xsi:type="dcterms:W3CDTF">2024-01-15T08:08:00Z</dcterms:modified>
</cp:coreProperties>
</file>